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C0890" w14:textId="3D50348A"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16BDA042" wp14:editId="03B9D175">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656C0891" w14:textId="12581EC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59A1737C" wp14:editId="21D848EB">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556F4054" wp14:editId="2803AFC2">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1419F4BC"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2CE92FC" w14:textId="77777777" w:rsidR="00815B8B" w:rsidRPr="007D0EB0" w:rsidRDefault="00815B8B" w:rsidP="00815B8B">
      <w:pPr>
        <w:keepLines/>
        <w:spacing w:before="240" w:after="240"/>
        <w:jc w:val="center"/>
        <w:outlineLvl w:val="0"/>
        <w:rPr>
          <w:rFonts w:ascii="Verdana" w:hAnsi="Verdana"/>
          <w:b/>
          <w:sz w:val="20"/>
          <w:szCs w:val="20"/>
          <w:lang w:val="bg-BG"/>
        </w:rPr>
      </w:pPr>
    </w:p>
    <w:p w14:paraId="09E99A5A" w14:textId="77777777" w:rsidR="00815B8B" w:rsidRPr="00815B8B" w:rsidRDefault="00815B8B" w:rsidP="00815B8B">
      <w:pPr>
        <w:keepLines/>
        <w:spacing w:before="240" w:after="240"/>
        <w:jc w:val="center"/>
        <w:outlineLvl w:val="0"/>
        <w:rPr>
          <w:rFonts w:ascii="Verdana" w:hAnsi="Verdana"/>
          <w:b/>
          <w:sz w:val="20"/>
          <w:szCs w:val="20"/>
          <w:lang w:val="bg-BG"/>
        </w:rPr>
      </w:pPr>
    </w:p>
    <w:p w14:paraId="61D32923" w14:textId="1A5EE370" w:rsidR="00815B8B" w:rsidRPr="000165C1" w:rsidRDefault="00815B8B" w:rsidP="00815B8B">
      <w:pPr>
        <w:keepLines/>
        <w:spacing w:before="240" w:after="240"/>
        <w:jc w:val="center"/>
        <w:outlineLvl w:val="0"/>
        <w:rPr>
          <w:rFonts w:ascii="Verdana" w:hAnsi="Verdana"/>
          <w:b/>
          <w:sz w:val="20"/>
          <w:szCs w:val="20"/>
          <w:lang w:val="ru-RU"/>
        </w:rPr>
      </w:pPr>
      <w:r w:rsidRPr="00815B8B">
        <w:rPr>
          <w:rFonts w:ascii="Verdana" w:hAnsi="Verdana"/>
          <w:b/>
          <w:sz w:val="20"/>
          <w:szCs w:val="20"/>
          <w:lang w:val="bg-BG"/>
        </w:rPr>
        <w:t xml:space="preserve">ПРОЦЕДУРА № </w:t>
      </w:r>
      <w:r w:rsidR="00BA48CE">
        <w:rPr>
          <w:rFonts w:ascii="Verdana" w:hAnsi="Verdana"/>
          <w:b/>
          <w:sz w:val="20"/>
          <w:szCs w:val="20"/>
          <w:lang w:val="bg-BG"/>
        </w:rPr>
        <w:t>TT001</w:t>
      </w:r>
      <w:r w:rsidR="008F18C7">
        <w:rPr>
          <w:rFonts w:ascii="Verdana" w:hAnsi="Verdana"/>
          <w:b/>
          <w:sz w:val="20"/>
          <w:szCs w:val="20"/>
          <w:lang w:val="bg-BG"/>
        </w:rPr>
        <w:t>7</w:t>
      </w:r>
      <w:r w:rsidR="00083287" w:rsidRPr="000165C1">
        <w:rPr>
          <w:rFonts w:ascii="Verdana" w:hAnsi="Verdana"/>
          <w:b/>
          <w:sz w:val="20"/>
          <w:szCs w:val="20"/>
          <w:lang w:val="ru-RU"/>
        </w:rPr>
        <w:t>70</w:t>
      </w:r>
    </w:p>
    <w:p w14:paraId="7CDE17A0" w14:textId="77777777" w:rsidR="00815B8B" w:rsidRPr="00815B8B" w:rsidRDefault="00815B8B" w:rsidP="00815B8B">
      <w:pPr>
        <w:keepLines/>
        <w:spacing w:before="240" w:after="240"/>
        <w:jc w:val="center"/>
        <w:outlineLvl w:val="0"/>
        <w:rPr>
          <w:rFonts w:ascii="Verdana" w:hAnsi="Verdana"/>
          <w:b/>
          <w:sz w:val="20"/>
          <w:szCs w:val="20"/>
          <w:lang w:val="bg-BG"/>
        </w:rPr>
      </w:pPr>
    </w:p>
    <w:p w14:paraId="6F3D5540" w14:textId="4547F20A" w:rsidR="00815B8B" w:rsidRPr="00815B8B"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033080">
        <w:rPr>
          <w:rFonts w:ascii="Verdana" w:hAnsi="Verdana"/>
          <w:b/>
          <w:sz w:val="20"/>
          <w:szCs w:val="20"/>
          <w:lang w:val="bg-BG"/>
        </w:rPr>
        <w:t>Д</w:t>
      </w:r>
      <w:r w:rsidR="00695785">
        <w:rPr>
          <w:rFonts w:ascii="Verdana" w:hAnsi="Verdana"/>
          <w:b/>
          <w:sz w:val="20"/>
          <w:szCs w:val="20"/>
          <w:lang w:val="bg-BG"/>
        </w:rPr>
        <w:t>оставка</w:t>
      </w:r>
      <w:r w:rsidR="00083287" w:rsidRPr="000165C1">
        <w:rPr>
          <w:rFonts w:ascii="Verdana" w:hAnsi="Verdana"/>
          <w:b/>
          <w:sz w:val="20"/>
          <w:szCs w:val="20"/>
          <w:lang w:val="ru-RU"/>
        </w:rPr>
        <w:t xml:space="preserve">, </w:t>
      </w:r>
      <w:r w:rsidR="00083287">
        <w:rPr>
          <w:rFonts w:ascii="Verdana" w:hAnsi="Verdana"/>
          <w:b/>
          <w:sz w:val="20"/>
          <w:szCs w:val="20"/>
          <w:lang w:val="bg-BG"/>
        </w:rPr>
        <w:t>монтаж, настройка и въвеждане в експлоатация на процесни контролно измервателни прибори за измерване на качествени показатели</w:t>
      </w:r>
      <w:r w:rsidR="00DA5965">
        <w:rPr>
          <w:rFonts w:ascii="Verdana" w:hAnsi="Verdana"/>
          <w:b/>
          <w:sz w:val="20"/>
          <w:szCs w:val="20"/>
          <w:lang w:val="bg-BG"/>
        </w:rPr>
        <w:t xml:space="preserve"> за питейна и от</w:t>
      </w:r>
      <w:r w:rsidR="00423725">
        <w:rPr>
          <w:rFonts w:ascii="Verdana" w:hAnsi="Verdana"/>
          <w:b/>
          <w:sz w:val="20"/>
          <w:szCs w:val="20"/>
          <w:lang w:val="bg-BG"/>
        </w:rPr>
        <w:t>падна вода на обекти на Софийска вода АД</w:t>
      </w:r>
      <w:r w:rsidRPr="00815B8B">
        <w:rPr>
          <w:rFonts w:ascii="Verdana" w:hAnsi="Verdana"/>
          <w:b/>
          <w:sz w:val="20"/>
          <w:szCs w:val="20"/>
          <w:lang w:val="bg-BG"/>
        </w:rPr>
        <w:t>“</w:t>
      </w:r>
    </w:p>
    <w:p w14:paraId="1EFC6978"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5466E5C0"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0A88E9B2"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179F734"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7F0D5FC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3F213A7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78CD2FA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72AA6253"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0D8AF4C7"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26DD3C0E"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10559CB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F68B6DF"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2F3C65ED"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3B1EF191" w14:textId="3F376E7D" w:rsidR="00815B8B" w:rsidRPr="00815B8B" w:rsidRDefault="00815B8B" w:rsidP="00815B8B">
      <w:pPr>
        <w:keepLines/>
        <w:tabs>
          <w:tab w:val="left" w:pos="-720"/>
        </w:tabs>
        <w:ind w:left="4860" w:firstLine="540"/>
        <w:jc w:val="right"/>
        <w:rPr>
          <w:rFonts w:ascii="Verdana" w:hAnsi="Verdana"/>
          <w:sz w:val="20"/>
          <w:szCs w:val="20"/>
          <w:lang w:val="bg-BG"/>
        </w:rPr>
      </w:pPr>
    </w:p>
    <w:p w14:paraId="2D26118E" w14:textId="77777777" w:rsidR="00815B8B" w:rsidRPr="00815B8B" w:rsidRDefault="00815B8B" w:rsidP="00815B8B">
      <w:pPr>
        <w:keepLines/>
        <w:tabs>
          <w:tab w:val="left" w:pos="-720"/>
        </w:tabs>
        <w:ind w:left="4860" w:firstLine="540"/>
        <w:rPr>
          <w:rFonts w:ascii="Verdana" w:hAnsi="Verdana"/>
          <w:sz w:val="20"/>
          <w:szCs w:val="20"/>
          <w:lang w:val="bg-BG"/>
        </w:rPr>
      </w:pPr>
    </w:p>
    <w:p w14:paraId="287C522C" w14:textId="77777777" w:rsidR="00815B8B" w:rsidRPr="00815B8B" w:rsidRDefault="00815B8B" w:rsidP="00815B8B">
      <w:pPr>
        <w:keepLines/>
        <w:tabs>
          <w:tab w:val="left" w:pos="-720"/>
        </w:tabs>
        <w:ind w:left="4860" w:firstLine="540"/>
        <w:rPr>
          <w:rFonts w:ascii="Verdana" w:hAnsi="Verdana"/>
          <w:sz w:val="20"/>
          <w:szCs w:val="20"/>
          <w:lang w:val="bg-BG"/>
        </w:rPr>
      </w:pPr>
    </w:p>
    <w:p w14:paraId="446936CE"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5"/>
          <w:pgSz w:w="11906" w:h="16838" w:code="9"/>
          <w:pgMar w:top="1135" w:right="1440" w:bottom="902" w:left="1440" w:header="709" w:footer="709" w:gutter="0"/>
          <w:cols w:space="708"/>
          <w:vAlign w:val="center"/>
          <w:docGrid w:linePitch="360"/>
        </w:sectPr>
      </w:pPr>
    </w:p>
    <w:p w14:paraId="136847FE"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229E95DF" w14:textId="77777777" w:rsidR="00815B8B" w:rsidRPr="00815B8B" w:rsidRDefault="00815B8B" w:rsidP="00815B8B">
      <w:pPr>
        <w:keepLines/>
        <w:ind w:left="720" w:hanging="720"/>
        <w:jc w:val="both"/>
        <w:rPr>
          <w:rFonts w:ascii="Verdana" w:hAnsi="Verdana"/>
          <w:b/>
          <w:sz w:val="20"/>
          <w:szCs w:val="20"/>
          <w:lang w:val="bg-BG"/>
        </w:rPr>
      </w:pPr>
    </w:p>
    <w:p w14:paraId="354A39C5" w14:textId="79E0015C" w:rsidR="007061F1" w:rsidRPr="00815B8B" w:rsidRDefault="007061F1" w:rsidP="007061F1">
      <w:pPr>
        <w:keepLines/>
        <w:spacing w:before="240" w:after="240"/>
        <w:jc w:val="center"/>
        <w:outlineLvl w:val="0"/>
        <w:rPr>
          <w:rFonts w:ascii="Verdana" w:hAnsi="Verdana"/>
          <w:b/>
          <w:sz w:val="20"/>
          <w:szCs w:val="20"/>
          <w:lang w:val="bg-BG"/>
        </w:rPr>
      </w:pPr>
    </w:p>
    <w:p w14:paraId="43E9C175" w14:textId="389827F5" w:rsidR="00503D35" w:rsidRPr="00815B8B" w:rsidRDefault="00503D35" w:rsidP="00503D35">
      <w:pPr>
        <w:keepLines/>
        <w:spacing w:before="240" w:after="240"/>
        <w:jc w:val="center"/>
        <w:outlineLvl w:val="0"/>
        <w:rPr>
          <w:rFonts w:ascii="Verdana" w:hAnsi="Verdana"/>
          <w:b/>
          <w:sz w:val="20"/>
          <w:szCs w:val="20"/>
          <w:lang w:val="bg-BG"/>
        </w:rPr>
      </w:pPr>
      <w:r w:rsidRPr="00815B8B" w:rsidDel="00503D35">
        <w:rPr>
          <w:rFonts w:ascii="Verdana" w:hAnsi="Verdana"/>
          <w:b/>
          <w:sz w:val="20"/>
          <w:szCs w:val="20"/>
          <w:lang w:val="bg-BG"/>
        </w:rPr>
        <w:t xml:space="preserve"> </w:t>
      </w:r>
      <w:r w:rsidRPr="00815B8B">
        <w:rPr>
          <w:rFonts w:ascii="Verdana" w:hAnsi="Verdana"/>
          <w:b/>
          <w:sz w:val="20"/>
          <w:szCs w:val="20"/>
          <w:lang w:val="bg-BG"/>
        </w:rPr>
        <w:t>„</w:t>
      </w:r>
      <w:r w:rsidR="00423725">
        <w:rPr>
          <w:rFonts w:ascii="Verdana" w:hAnsi="Verdana"/>
          <w:b/>
          <w:sz w:val="20"/>
          <w:szCs w:val="20"/>
          <w:lang w:val="bg-BG"/>
        </w:rPr>
        <w:t>Доставка</w:t>
      </w:r>
      <w:r w:rsidR="00423725" w:rsidRPr="000165C1">
        <w:rPr>
          <w:rFonts w:ascii="Verdana" w:hAnsi="Verdana"/>
          <w:b/>
          <w:sz w:val="20"/>
          <w:szCs w:val="20"/>
          <w:lang w:val="ru-RU"/>
        </w:rPr>
        <w:t xml:space="preserve">, </w:t>
      </w:r>
      <w:r w:rsidR="00423725">
        <w:rPr>
          <w:rFonts w:ascii="Verdana" w:hAnsi="Verdana"/>
          <w:b/>
          <w:sz w:val="20"/>
          <w:szCs w:val="20"/>
          <w:lang w:val="bg-BG"/>
        </w:rPr>
        <w:t>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Pr="00815B8B">
        <w:rPr>
          <w:rFonts w:ascii="Verdana" w:hAnsi="Verdana"/>
          <w:b/>
          <w:sz w:val="20"/>
          <w:szCs w:val="20"/>
          <w:lang w:val="bg-BG"/>
        </w:rPr>
        <w:t>“</w:t>
      </w:r>
    </w:p>
    <w:p w14:paraId="445DC89D" w14:textId="21A11084" w:rsidR="00815B8B" w:rsidRPr="00815B8B" w:rsidRDefault="00815B8B" w:rsidP="009917C4">
      <w:pPr>
        <w:keepLines/>
        <w:spacing w:after="240"/>
        <w:ind w:left="142"/>
        <w:jc w:val="both"/>
        <w:rPr>
          <w:rFonts w:ascii="Verdana" w:hAnsi="Verdana"/>
          <w:b/>
          <w:sz w:val="20"/>
          <w:szCs w:val="20"/>
          <w:lang w:val="bg-BG"/>
        </w:rPr>
      </w:pPr>
    </w:p>
    <w:p w14:paraId="5CE60580"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7F6DF0DD" w14:textId="77777777" w:rsidR="00815B8B" w:rsidRPr="00815B8B" w:rsidRDefault="00815B8B" w:rsidP="00815B8B">
      <w:pPr>
        <w:keepLines/>
        <w:spacing w:line="360" w:lineRule="auto"/>
        <w:ind w:left="1440" w:hanging="1440"/>
        <w:rPr>
          <w:rFonts w:ascii="Verdana" w:hAnsi="Verdana"/>
          <w:b/>
          <w:bCs/>
          <w:sz w:val="20"/>
          <w:szCs w:val="20"/>
          <w:lang w:val="bg-BG"/>
        </w:rPr>
      </w:pPr>
    </w:p>
    <w:p w14:paraId="37BE47AB"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19D04EDA" w14:textId="03066F93"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676DD1F7"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7B1CE996"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1F3A1F2C"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13CAA23F" w14:textId="7D356A2A" w:rsidR="00815B8B" w:rsidRPr="000165C1"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D0107">
        <w:rPr>
          <w:rFonts w:ascii="Verdana" w:hAnsi="Verdana"/>
          <w:bCs/>
          <w:sz w:val="20"/>
          <w:szCs w:val="20"/>
          <w:lang w:val="bg-BG"/>
        </w:rPr>
        <w:t>ДОСТАВКИ</w:t>
      </w:r>
    </w:p>
    <w:p w14:paraId="5FBEF46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3BB2B8A8"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5262E96F"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37A23073"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64297F8C"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270EFA8C" w14:textId="7777777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04AE9ACA" w14:textId="4FE6DAF6" w:rsidR="00815B8B" w:rsidRPr="00815B8B" w:rsidRDefault="00375C63"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375C63">
        <w:rPr>
          <w:rFonts w:ascii="Verdana" w:hAnsi="Verdana" w:cs="Arial"/>
          <w:sz w:val="20"/>
          <w:szCs w:val="20"/>
          <w:lang w:val="bg-BG"/>
        </w:rPr>
        <w:t xml:space="preserve">Документацията за участие се получава от преписката на процедурата в Профила на купувача от сайта на „Софийска вода“ АД </w:t>
      </w:r>
      <w:r w:rsidR="00D42E9B">
        <w:rPr>
          <w:rFonts w:ascii="Verdana" w:hAnsi="Verdana" w:cs="Arial"/>
          <w:sz w:val="20"/>
          <w:szCs w:val="20"/>
          <w:lang w:val="bg-BG"/>
        </w:rPr>
        <w:t xml:space="preserve">и </w:t>
      </w:r>
      <w:r w:rsidRPr="00375C63">
        <w:rPr>
          <w:rFonts w:ascii="Verdana" w:hAnsi="Verdana" w:cs="Arial"/>
          <w:sz w:val="20"/>
          <w:szCs w:val="20"/>
          <w:lang w:val="bg-BG"/>
        </w:rPr>
        <w:t xml:space="preserve">последващо изтегляне на всички файлове, включително комплект документация, ценови таблици и други съпътстващи документи в електронен вид. </w:t>
      </w:r>
      <w:r w:rsidR="00815B8B" w:rsidRPr="00815B8B">
        <w:rPr>
          <w:rFonts w:ascii="Verdana" w:hAnsi="Verdana" w:cs="Arial"/>
          <w:sz w:val="20"/>
          <w:szCs w:val="20"/>
          <w:lang w:val="bg-BG"/>
        </w:rPr>
        <w:t xml:space="preserve"> </w:t>
      </w:r>
    </w:p>
    <w:p w14:paraId="54D8D1CD" w14:textId="666AF545"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явни двусмислия, грешки или пропуски в документацията за участие. </w:t>
      </w:r>
    </w:p>
    <w:p w14:paraId="11F6A82B" w14:textId="76E0BB0D" w:rsidR="00815B8B" w:rsidRPr="00D27CEA" w:rsidRDefault="00815B8B" w:rsidP="00F31963">
      <w:pPr>
        <w:pStyle w:val="ListParagraph"/>
        <w:numPr>
          <w:ilvl w:val="0"/>
          <w:numId w:val="13"/>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FF288E" w:rsidRPr="00FF288E">
        <w:rPr>
          <w:rFonts w:ascii="Verdana" w:hAnsi="Verdana"/>
          <w:b/>
          <w:sz w:val="20"/>
          <w:szCs w:val="20"/>
          <w:lang w:val="bg-BG"/>
        </w:rPr>
        <w:t>„</w:t>
      </w:r>
      <w:r w:rsidR="00F31963" w:rsidRPr="00F31963">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FF288E" w:rsidRPr="00FF288E">
        <w:rPr>
          <w:rFonts w:ascii="Verdana" w:hAnsi="Verdana"/>
          <w:b/>
          <w:sz w:val="20"/>
          <w:szCs w:val="20"/>
          <w:lang w:val="bg-BG"/>
        </w:rPr>
        <w:t>“</w:t>
      </w:r>
    </w:p>
    <w:p w14:paraId="79D4F1E2" w14:textId="77777777" w:rsidR="00D27CEA" w:rsidRPr="005F0A57" w:rsidRDefault="00D27CEA" w:rsidP="00D27CEA">
      <w:pPr>
        <w:numPr>
          <w:ilvl w:val="1"/>
          <w:numId w:val="13"/>
        </w:numPr>
        <w:spacing w:before="120" w:after="120"/>
        <w:jc w:val="both"/>
        <w:rPr>
          <w:rFonts w:ascii="Verdana" w:hAnsi="Verdana" w:cs="Arial"/>
          <w:sz w:val="20"/>
          <w:szCs w:val="20"/>
          <w:lang w:val="bg-BG"/>
        </w:rPr>
      </w:pPr>
      <w:r w:rsidRPr="005F0A57">
        <w:rPr>
          <w:rFonts w:ascii="Verdana" w:hAnsi="Verdana" w:cs="Arial"/>
          <w:sz w:val="20"/>
          <w:szCs w:val="20"/>
          <w:lang w:val="bg-BG"/>
        </w:rPr>
        <w:t>Предметът на обществената поръчка е разделен на следните обособени позиции:</w:t>
      </w:r>
    </w:p>
    <w:p w14:paraId="79506DB3" w14:textId="2F41D763" w:rsidR="00D27CEA" w:rsidRPr="005F0A57" w:rsidRDefault="00D27CEA" w:rsidP="00FC6AF2">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1 </w:t>
      </w:r>
      <w:r w:rsidRPr="005F0A57">
        <w:rPr>
          <w:rFonts w:ascii="Verdana" w:hAnsi="Verdana" w:cs="Verdana"/>
          <w:sz w:val="20"/>
          <w:szCs w:val="20"/>
          <w:lang w:val="bg-BG"/>
        </w:rPr>
        <w:t>–</w:t>
      </w:r>
      <w:r w:rsidR="00FC6AF2" w:rsidRPr="00764C63">
        <w:rPr>
          <w:lang w:val="ru-RU"/>
        </w:rPr>
        <w:t xml:space="preserve"> </w:t>
      </w:r>
      <w:r w:rsidR="00FC6AF2" w:rsidRPr="00FC6AF2">
        <w:rPr>
          <w:rFonts w:ascii="Verdana" w:hAnsi="Verdana"/>
          <w:sz w:val="20"/>
          <w:szCs w:val="20"/>
          <w:lang w:val="bg-BG"/>
        </w:rPr>
        <w:t>Доставка, монтаж, настройка и въвеждане в експлоатация на процесни контролно-измервателни уреди за измерване на качествени показатели за питейна вода чрез проточна система, при наличие на ел.захранване - 230V AC, 50Hz</w:t>
      </w:r>
      <w:r w:rsidRPr="00E95EFF">
        <w:rPr>
          <w:rFonts w:ascii="Verdana" w:hAnsi="Verdana" w:cs="Verdana"/>
          <w:sz w:val="20"/>
          <w:szCs w:val="20"/>
          <w:lang w:val="bg-BG"/>
        </w:rPr>
        <w:t>.</w:t>
      </w:r>
    </w:p>
    <w:p w14:paraId="1D8D5CF2" w14:textId="2D81CAF4" w:rsidR="00D27CEA" w:rsidRDefault="00D27CEA" w:rsidP="00FC6AF2">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sidRPr="005F0A57">
        <w:rPr>
          <w:rFonts w:ascii="Verdana" w:hAnsi="Verdana" w:cs="Verdana"/>
          <w:bCs/>
          <w:sz w:val="20"/>
          <w:szCs w:val="20"/>
          <w:lang w:val="bg-BG"/>
        </w:rPr>
        <w:t xml:space="preserve"> позиция 2</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00FC6AF2" w:rsidRPr="00FC6AF2">
        <w:rPr>
          <w:rFonts w:ascii="Verdana" w:hAnsi="Verdana"/>
          <w:sz w:val="20"/>
          <w:szCs w:val="20"/>
          <w:lang w:val="bg-BG"/>
        </w:rPr>
        <w:t>Доставка, монтаж, настройка и въвеждане в експлоатация на  процесни контролно-измервателни уреди за измерване на качествени показатели за питейна вода чрез проточна система, с възможност за работа с автономно ел.захранване - 12-36V DC</w:t>
      </w:r>
      <w:r w:rsidRPr="005F0A57">
        <w:rPr>
          <w:rFonts w:ascii="Verdana" w:hAnsi="Verdana" w:cs="Verdana"/>
          <w:sz w:val="20"/>
          <w:szCs w:val="20"/>
          <w:lang w:val="bg-BG"/>
        </w:rPr>
        <w:t>.</w:t>
      </w:r>
    </w:p>
    <w:p w14:paraId="53337F90" w14:textId="10C4EB4E" w:rsidR="00D27CEA" w:rsidRDefault="00D27CEA" w:rsidP="00911A28">
      <w:pPr>
        <w:numPr>
          <w:ilvl w:val="2"/>
          <w:numId w:val="13"/>
        </w:numPr>
        <w:spacing w:before="120" w:after="120"/>
        <w:jc w:val="both"/>
        <w:rPr>
          <w:rFonts w:ascii="Verdana" w:hAnsi="Verdana" w:cs="Verdana"/>
          <w:sz w:val="20"/>
          <w:szCs w:val="20"/>
          <w:lang w:val="bg-BG"/>
        </w:rPr>
      </w:pPr>
      <w:r w:rsidRPr="005F0A57">
        <w:rPr>
          <w:rFonts w:ascii="Verdana" w:hAnsi="Verdana" w:cs="Verdana"/>
          <w:sz w:val="20"/>
          <w:szCs w:val="20"/>
          <w:lang w:val="bg-BG"/>
        </w:rPr>
        <w:t>Обособена</w:t>
      </w:r>
      <w:r>
        <w:rPr>
          <w:rFonts w:ascii="Verdana" w:hAnsi="Verdana" w:cs="Verdana"/>
          <w:bCs/>
          <w:sz w:val="20"/>
          <w:szCs w:val="20"/>
          <w:lang w:val="bg-BG"/>
        </w:rPr>
        <w:t xml:space="preserve"> позиция 3</w:t>
      </w:r>
      <w:r w:rsidRPr="005F0A57">
        <w:rPr>
          <w:rFonts w:ascii="Verdana" w:hAnsi="Verdana" w:cs="Verdana"/>
          <w:sz w:val="20"/>
          <w:szCs w:val="20"/>
          <w:lang w:val="bg-BG"/>
        </w:rPr>
        <w:t xml:space="preserve"> –</w:t>
      </w:r>
      <w:r>
        <w:rPr>
          <w:rFonts w:ascii="Verdana" w:hAnsi="Verdana" w:cs="Verdana"/>
          <w:sz w:val="20"/>
          <w:szCs w:val="20"/>
          <w:lang w:val="bg-BG"/>
        </w:rPr>
        <w:t xml:space="preserve"> </w:t>
      </w:r>
      <w:r w:rsidR="00911A28" w:rsidRPr="00911A28">
        <w:rPr>
          <w:rFonts w:ascii="Verdana" w:hAnsi="Verdana"/>
          <w:sz w:val="20"/>
          <w:szCs w:val="20"/>
          <w:lang w:val="bg-BG"/>
        </w:rPr>
        <w:t>Доставка, настройка и въвеждане в експлоатация на процесни контролно-измервателни уреди за измерване на качествени показатели на сурова вода при речни водоизточници чрез потопен монтаж с възможност за работа с автономно ел.захранване - 12-36V DC</w:t>
      </w:r>
      <w:r w:rsidRPr="005F0A57">
        <w:rPr>
          <w:rFonts w:ascii="Verdana" w:hAnsi="Verdana" w:cs="Verdana"/>
          <w:sz w:val="20"/>
          <w:szCs w:val="20"/>
          <w:lang w:val="bg-BG"/>
        </w:rPr>
        <w:t>.</w:t>
      </w:r>
    </w:p>
    <w:p w14:paraId="51433151" w14:textId="4F8C6F7B" w:rsidR="00911A28" w:rsidRDefault="00647496" w:rsidP="00911A28">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 xml:space="preserve"> Обособена позиция 4 - </w:t>
      </w:r>
      <w:r w:rsidR="00911A28" w:rsidRPr="00911A28">
        <w:rPr>
          <w:rFonts w:ascii="Verdana" w:hAnsi="Verdana" w:cs="Verdana"/>
          <w:sz w:val="20"/>
          <w:szCs w:val="20"/>
          <w:lang w:val="bg-BG"/>
        </w:rPr>
        <w:t>Доставка, настройка и въвеждане в експлоатация на мултипараметрична сонда за измерване на качествени показатели на сурова вода при водоизточник – язовир чрез потопен монтаж и наличие на ел.захранване - 230V AC</w:t>
      </w:r>
    </w:p>
    <w:p w14:paraId="2F155A04" w14:textId="599D90F5" w:rsidR="00911A28" w:rsidRDefault="00647496" w:rsidP="00911A28">
      <w:pPr>
        <w:numPr>
          <w:ilvl w:val="2"/>
          <w:numId w:val="13"/>
        </w:numPr>
        <w:spacing w:before="120" w:after="120"/>
        <w:jc w:val="both"/>
        <w:rPr>
          <w:rFonts w:ascii="Verdana" w:hAnsi="Verdana" w:cs="Verdana"/>
          <w:sz w:val="20"/>
          <w:szCs w:val="20"/>
          <w:lang w:val="bg-BG"/>
        </w:rPr>
      </w:pPr>
      <w:r>
        <w:rPr>
          <w:rFonts w:ascii="Verdana" w:hAnsi="Verdana" w:cs="Verdana"/>
          <w:sz w:val="20"/>
          <w:szCs w:val="20"/>
          <w:lang w:val="bg-BG"/>
        </w:rPr>
        <w:t>Обособена позиция 5 -</w:t>
      </w:r>
      <w:r w:rsidR="00911A28" w:rsidRPr="00911A28">
        <w:rPr>
          <w:rFonts w:ascii="Verdana" w:hAnsi="Verdana" w:cs="Verdana"/>
          <w:sz w:val="20"/>
          <w:szCs w:val="20"/>
          <w:lang w:val="bg-BG"/>
        </w:rPr>
        <w:t>Доставка, монтаж, настройка и въвеждане в експлоатация на процесни контролно-измервателни уреди за измерване на качествени показатели на отпадъчна вода с възможност за работа с автономно ел.захранване - 12-36V DC</w:t>
      </w:r>
    </w:p>
    <w:p w14:paraId="2C95F148" w14:textId="77777777" w:rsidR="00D27CEA" w:rsidRPr="00755FB6" w:rsidRDefault="00D27CEA" w:rsidP="00D27CEA">
      <w:pPr>
        <w:pStyle w:val="ListParagraph"/>
        <w:numPr>
          <w:ilvl w:val="1"/>
          <w:numId w:val="13"/>
        </w:numPr>
        <w:jc w:val="both"/>
        <w:rPr>
          <w:rFonts w:ascii="Verdana" w:hAnsi="Verdana" w:cs="Verdana"/>
          <w:sz w:val="20"/>
          <w:szCs w:val="20"/>
          <w:lang w:val="bg-BG"/>
        </w:rPr>
      </w:pPr>
      <w:r w:rsidRPr="00755FB6">
        <w:rPr>
          <w:rFonts w:ascii="Verdana" w:hAnsi="Verdana" w:cs="Verdana"/>
          <w:sz w:val="20"/>
          <w:szCs w:val="20"/>
          <w:lang w:val="bg-BG"/>
        </w:rPr>
        <w:t>Участниците могат да участват за една или повече обособени позиции. Участниците трябва да посочат на опаковката с офертата и на съдържащите се в нея пликове, за коя(кои) от обособените позиции се отнася(т).</w:t>
      </w:r>
    </w:p>
    <w:p w14:paraId="320A1F05" w14:textId="77777777" w:rsidR="00D27CEA" w:rsidRPr="00310234" w:rsidRDefault="00D27CEA" w:rsidP="006D3926">
      <w:pPr>
        <w:pStyle w:val="ListParagraph"/>
        <w:shd w:val="clear" w:color="auto" w:fill="FFFFFF"/>
        <w:spacing w:line="276" w:lineRule="auto"/>
        <w:ind w:left="576"/>
        <w:jc w:val="both"/>
        <w:rPr>
          <w:rFonts w:ascii="Verdana" w:hAnsi="Verdana" w:cs="Arial"/>
          <w:sz w:val="20"/>
          <w:szCs w:val="20"/>
          <w:lang w:val="bg-BG"/>
        </w:rPr>
      </w:pPr>
    </w:p>
    <w:p w14:paraId="151A71FA" w14:textId="6E2AF006" w:rsidR="0045750B" w:rsidRDefault="00755FB6" w:rsidP="00516A5F">
      <w:pPr>
        <w:numPr>
          <w:ilvl w:val="0"/>
          <w:numId w:val="13"/>
        </w:numPr>
        <w:spacing w:before="120" w:after="120"/>
        <w:jc w:val="both"/>
        <w:rPr>
          <w:rFonts w:ascii="Verdana" w:hAnsi="Verdana"/>
          <w:spacing w:val="-5"/>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sidR="00516A5F">
        <w:rPr>
          <w:rFonts w:ascii="Verdana" w:hAnsi="Verdana"/>
          <w:spacing w:val="-5"/>
          <w:sz w:val="20"/>
          <w:szCs w:val="20"/>
          <w:lang w:val="bg-BG"/>
        </w:rPr>
        <w:t xml:space="preserve"> –</w:t>
      </w:r>
      <w:r w:rsidR="003559C5" w:rsidRPr="00FF288E">
        <w:rPr>
          <w:rFonts w:ascii="Verdana" w:hAnsi="Verdana"/>
          <w:spacing w:val="-5"/>
          <w:sz w:val="20"/>
          <w:szCs w:val="20"/>
          <w:lang w:val="bg-BG"/>
        </w:rPr>
        <w:t xml:space="preserve"> </w:t>
      </w:r>
      <w:r w:rsidR="00971508">
        <w:rPr>
          <w:rFonts w:ascii="Verdana" w:hAnsi="Verdana"/>
          <w:spacing w:val="-5"/>
          <w:sz w:val="20"/>
          <w:szCs w:val="20"/>
          <w:lang w:val="bg-BG"/>
        </w:rPr>
        <w:t>490</w:t>
      </w:r>
      <w:r w:rsidR="007637DA">
        <w:rPr>
          <w:rFonts w:ascii="Verdana" w:hAnsi="Verdana"/>
          <w:spacing w:val="-5"/>
          <w:sz w:val="20"/>
          <w:szCs w:val="20"/>
          <w:lang w:val="bg-BG"/>
        </w:rPr>
        <w:t xml:space="preserve"> 000,00 лв без ДДС </w:t>
      </w:r>
      <w:r w:rsidR="002F3EA7">
        <w:rPr>
          <w:rFonts w:ascii="Verdana" w:hAnsi="Verdana"/>
          <w:spacing w:val="-5"/>
          <w:sz w:val="20"/>
          <w:szCs w:val="20"/>
          <w:lang w:val="bg-BG"/>
        </w:rPr>
        <w:t>.</w:t>
      </w:r>
    </w:p>
    <w:p w14:paraId="276EDF19" w14:textId="3AAAB0C1" w:rsidR="00824CA0" w:rsidRP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 xml:space="preserve">Обособена позиция 1: прогнозна стойност на договора – </w:t>
      </w:r>
      <w:r w:rsidR="004740FB">
        <w:rPr>
          <w:rFonts w:ascii="Verdana" w:hAnsi="Verdana"/>
          <w:spacing w:val="-5"/>
          <w:sz w:val="20"/>
          <w:szCs w:val="20"/>
          <w:lang w:val="bg-BG"/>
        </w:rPr>
        <w:t>150</w:t>
      </w:r>
      <w:r w:rsidRPr="00824CA0">
        <w:rPr>
          <w:rFonts w:ascii="Verdana" w:hAnsi="Verdana"/>
          <w:spacing w:val="-5"/>
          <w:sz w:val="20"/>
          <w:szCs w:val="20"/>
          <w:lang w:val="bg-BG"/>
        </w:rPr>
        <w:t xml:space="preserve"> 000.00 лв. без ДДС.</w:t>
      </w:r>
    </w:p>
    <w:p w14:paraId="63719121" w14:textId="03707E00" w:rsidR="00824CA0" w:rsidRP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 xml:space="preserve">Обособена позиция 2: прогнозна стойност на договора – </w:t>
      </w:r>
      <w:r w:rsidR="004740FB">
        <w:rPr>
          <w:rFonts w:ascii="Verdana" w:hAnsi="Verdana"/>
          <w:spacing w:val="-5"/>
          <w:sz w:val="20"/>
          <w:szCs w:val="20"/>
          <w:lang w:val="bg-BG"/>
        </w:rPr>
        <w:t>50</w:t>
      </w:r>
      <w:r w:rsidRPr="00824CA0">
        <w:rPr>
          <w:rFonts w:ascii="Verdana" w:hAnsi="Verdana"/>
          <w:spacing w:val="-5"/>
          <w:sz w:val="20"/>
          <w:szCs w:val="20"/>
          <w:lang w:val="bg-BG"/>
        </w:rPr>
        <w:t xml:space="preserve"> 000.00 лв. без ДДС.</w:t>
      </w:r>
    </w:p>
    <w:p w14:paraId="16D99108" w14:textId="3B0769EC" w:rsidR="00824CA0" w:rsidRDefault="00824CA0" w:rsidP="00824CA0">
      <w:pPr>
        <w:numPr>
          <w:ilvl w:val="1"/>
          <w:numId w:val="13"/>
        </w:numPr>
        <w:spacing w:before="120" w:after="120"/>
        <w:jc w:val="both"/>
        <w:rPr>
          <w:rFonts w:ascii="Verdana" w:hAnsi="Verdana"/>
          <w:spacing w:val="-5"/>
          <w:sz w:val="20"/>
          <w:szCs w:val="20"/>
          <w:lang w:val="bg-BG"/>
        </w:rPr>
      </w:pPr>
      <w:r w:rsidRPr="00824CA0">
        <w:rPr>
          <w:rFonts w:ascii="Verdana" w:hAnsi="Verdana"/>
          <w:spacing w:val="-5"/>
          <w:sz w:val="20"/>
          <w:szCs w:val="20"/>
          <w:lang w:val="bg-BG"/>
        </w:rPr>
        <w:t xml:space="preserve">Обособена позиция 3: прогнозна стойност на договора – </w:t>
      </w:r>
      <w:r w:rsidR="00955EA6">
        <w:rPr>
          <w:rFonts w:ascii="Verdana" w:hAnsi="Verdana"/>
          <w:spacing w:val="-5"/>
          <w:sz w:val="20"/>
          <w:szCs w:val="20"/>
          <w:lang w:val="bg-BG"/>
        </w:rPr>
        <w:t>60</w:t>
      </w:r>
      <w:r w:rsidR="007637DA">
        <w:rPr>
          <w:rFonts w:ascii="Verdana" w:hAnsi="Verdana"/>
          <w:spacing w:val="-5"/>
          <w:sz w:val="20"/>
          <w:szCs w:val="20"/>
          <w:lang w:val="bg-BG"/>
        </w:rPr>
        <w:t xml:space="preserve"> </w:t>
      </w:r>
      <w:r w:rsidRPr="00824CA0">
        <w:rPr>
          <w:rFonts w:ascii="Verdana" w:hAnsi="Verdana"/>
          <w:spacing w:val="-5"/>
          <w:sz w:val="20"/>
          <w:szCs w:val="20"/>
          <w:lang w:val="bg-BG"/>
        </w:rPr>
        <w:t>000.00 лв. без ДДС.</w:t>
      </w:r>
    </w:p>
    <w:p w14:paraId="3544589F" w14:textId="57522D27" w:rsidR="00955EA6" w:rsidRDefault="00955EA6" w:rsidP="00955EA6">
      <w:pPr>
        <w:numPr>
          <w:ilvl w:val="1"/>
          <w:numId w:val="13"/>
        </w:numPr>
        <w:spacing w:before="120" w:after="120"/>
        <w:jc w:val="both"/>
        <w:rPr>
          <w:rFonts w:ascii="Verdana" w:hAnsi="Verdana"/>
          <w:spacing w:val="-5"/>
          <w:sz w:val="20"/>
          <w:szCs w:val="20"/>
          <w:lang w:val="bg-BG"/>
        </w:rPr>
      </w:pPr>
      <w:r>
        <w:rPr>
          <w:rFonts w:ascii="Verdana" w:hAnsi="Verdana"/>
          <w:spacing w:val="-5"/>
          <w:sz w:val="20"/>
          <w:szCs w:val="20"/>
          <w:lang w:val="bg-BG"/>
        </w:rPr>
        <w:lastRenderedPageBreak/>
        <w:t>Обособена позиция 4</w:t>
      </w:r>
      <w:r w:rsidRPr="00824CA0">
        <w:rPr>
          <w:rFonts w:ascii="Verdana" w:hAnsi="Verdana"/>
          <w:spacing w:val="-5"/>
          <w:sz w:val="20"/>
          <w:szCs w:val="20"/>
          <w:lang w:val="bg-BG"/>
        </w:rPr>
        <w:t xml:space="preserve">: прогнозна стойност на договора – </w:t>
      </w:r>
      <w:r>
        <w:rPr>
          <w:rFonts w:ascii="Verdana" w:hAnsi="Verdana"/>
          <w:spacing w:val="-5"/>
          <w:sz w:val="20"/>
          <w:szCs w:val="20"/>
          <w:lang w:val="bg-BG"/>
        </w:rPr>
        <w:t xml:space="preserve">30 </w:t>
      </w:r>
      <w:r w:rsidRPr="00824CA0">
        <w:rPr>
          <w:rFonts w:ascii="Verdana" w:hAnsi="Verdana"/>
          <w:spacing w:val="-5"/>
          <w:sz w:val="20"/>
          <w:szCs w:val="20"/>
          <w:lang w:val="bg-BG"/>
        </w:rPr>
        <w:t>000.00 лв. без ДДС.</w:t>
      </w:r>
    </w:p>
    <w:p w14:paraId="2D1DBF30" w14:textId="074780BB" w:rsidR="00955EA6" w:rsidRDefault="00955EA6" w:rsidP="00955EA6">
      <w:pPr>
        <w:numPr>
          <w:ilvl w:val="1"/>
          <w:numId w:val="13"/>
        </w:numPr>
        <w:spacing w:before="120" w:after="120"/>
        <w:jc w:val="both"/>
        <w:rPr>
          <w:rFonts w:ascii="Verdana" w:hAnsi="Verdana"/>
          <w:spacing w:val="-5"/>
          <w:sz w:val="20"/>
          <w:szCs w:val="20"/>
          <w:lang w:val="bg-BG"/>
        </w:rPr>
      </w:pPr>
      <w:r>
        <w:rPr>
          <w:rFonts w:ascii="Verdana" w:hAnsi="Verdana"/>
          <w:spacing w:val="-5"/>
          <w:sz w:val="20"/>
          <w:szCs w:val="20"/>
          <w:lang w:val="bg-BG"/>
        </w:rPr>
        <w:t>Обособена позиция 5</w:t>
      </w:r>
      <w:r w:rsidRPr="00824CA0">
        <w:rPr>
          <w:rFonts w:ascii="Verdana" w:hAnsi="Verdana"/>
          <w:spacing w:val="-5"/>
          <w:sz w:val="20"/>
          <w:szCs w:val="20"/>
          <w:lang w:val="bg-BG"/>
        </w:rPr>
        <w:t xml:space="preserve">: прогнозна стойност на договора – </w:t>
      </w:r>
      <w:r>
        <w:rPr>
          <w:rFonts w:ascii="Verdana" w:hAnsi="Verdana"/>
          <w:spacing w:val="-5"/>
          <w:sz w:val="20"/>
          <w:szCs w:val="20"/>
          <w:lang w:val="bg-BG"/>
        </w:rPr>
        <w:t xml:space="preserve">200 </w:t>
      </w:r>
      <w:r w:rsidRPr="00824CA0">
        <w:rPr>
          <w:rFonts w:ascii="Verdana" w:hAnsi="Verdana"/>
          <w:spacing w:val="-5"/>
          <w:sz w:val="20"/>
          <w:szCs w:val="20"/>
          <w:lang w:val="bg-BG"/>
        </w:rPr>
        <w:t>000.00 лв. без ДДС.</w:t>
      </w:r>
    </w:p>
    <w:p w14:paraId="26775E60" w14:textId="77777777" w:rsidR="00955EA6" w:rsidRPr="00824CA0" w:rsidRDefault="00955EA6" w:rsidP="00955EA6">
      <w:pPr>
        <w:spacing w:before="120" w:after="120"/>
        <w:ind w:left="1430"/>
        <w:jc w:val="both"/>
        <w:rPr>
          <w:rFonts w:ascii="Verdana" w:hAnsi="Verdana"/>
          <w:spacing w:val="-5"/>
          <w:sz w:val="20"/>
          <w:szCs w:val="20"/>
          <w:lang w:val="bg-BG"/>
        </w:rPr>
      </w:pPr>
    </w:p>
    <w:p w14:paraId="3A579DE9" w14:textId="1617F768" w:rsidR="00F42BB3" w:rsidRDefault="007F76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 изпълнение</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1D49BB">
        <w:rPr>
          <w:rFonts w:ascii="Verdana" w:hAnsi="Verdana" w:cs="Arial"/>
          <w:sz w:val="20"/>
          <w:szCs w:val="20"/>
          <w:lang w:val="bg-BG"/>
        </w:rPr>
        <w:t>5</w:t>
      </w:r>
      <w:r w:rsidR="00B95E95" w:rsidRPr="00764C63">
        <w:rPr>
          <w:rFonts w:ascii="Verdana" w:hAnsi="Verdana" w:cs="Arial"/>
          <w:sz w:val="20"/>
          <w:szCs w:val="20"/>
          <w:lang w:val="ru-RU"/>
        </w:rPr>
        <w:t>%</w:t>
      </w:r>
      <w:r w:rsidR="00815B8B" w:rsidRPr="00815B8B">
        <w:rPr>
          <w:rFonts w:ascii="Verdana" w:hAnsi="Verdana" w:cs="Arial"/>
          <w:sz w:val="20"/>
          <w:szCs w:val="20"/>
          <w:lang w:val="bg-BG"/>
        </w:rPr>
        <w:t xml:space="preserve"> (</w:t>
      </w:r>
      <w:r w:rsidR="001D49BB">
        <w:rPr>
          <w:rFonts w:ascii="Verdana" w:hAnsi="Verdana" w:cs="Arial"/>
          <w:sz w:val="20"/>
          <w:szCs w:val="20"/>
          <w:lang w:val="bg-BG"/>
        </w:rPr>
        <w:t>пет</w:t>
      </w:r>
      <w:r w:rsidR="004B6992">
        <w:rPr>
          <w:rFonts w:ascii="Verdana" w:hAnsi="Verdana" w:cs="Arial"/>
          <w:sz w:val="20"/>
          <w:szCs w:val="20"/>
          <w:lang w:val="bg-BG"/>
        </w:rPr>
        <w:t xml:space="preserve"> </w:t>
      </w:r>
      <w:r w:rsidR="00B95E95">
        <w:rPr>
          <w:rFonts w:ascii="Verdana" w:hAnsi="Verdana" w:cs="Arial"/>
          <w:sz w:val="20"/>
          <w:szCs w:val="20"/>
          <w:lang w:val="bg-BG"/>
        </w:rPr>
        <w:t>процента</w:t>
      </w:r>
      <w:r w:rsidR="00815B8B" w:rsidRPr="00815B8B">
        <w:rPr>
          <w:rFonts w:ascii="Verdana" w:hAnsi="Verdana" w:cs="Arial"/>
          <w:sz w:val="20"/>
          <w:szCs w:val="20"/>
          <w:lang w:val="bg-BG"/>
        </w:rPr>
        <w:t>) от</w:t>
      </w:r>
      <w:r w:rsidR="0007170B">
        <w:rPr>
          <w:rFonts w:ascii="Verdana" w:hAnsi="Verdana" w:cs="Arial"/>
          <w:sz w:val="20"/>
          <w:szCs w:val="20"/>
          <w:lang w:val="bg-BG"/>
        </w:rPr>
        <w:t xml:space="preserve"> прогнозната </w:t>
      </w:r>
      <w:r w:rsidR="00815B8B" w:rsidRPr="00815B8B">
        <w:rPr>
          <w:rFonts w:ascii="Verdana" w:hAnsi="Verdana" w:cs="Arial"/>
          <w:sz w:val="20"/>
          <w:szCs w:val="20"/>
          <w:lang w:val="bg-BG"/>
        </w:rPr>
        <w:t xml:space="preserve"> стойността на договора</w:t>
      </w:r>
      <w:r w:rsidR="0007170B">
        <w:rPr>
          <w:rFonts w:ascii="Verdana" w:hAnsi="Verdana" w:cs="Arial"/>
          <w:sz w:val="20"/>
          <w:szCs w:val="20"/>
          <w:lang w:val="bg-BG"/>
        </w:rPr>
        <w:t xml:space="preserve"> за съответната  обособена позиция </w:t>
      </w:r>
      <w:r w:rsidR="00516A5F">
        <w:rPr>
          <w:rFonts w:ascii="Verdana" w:hAnsi="Verdana" w:cs="Arial"/>
          <w:sz w:val="20"/>
          <w:szCs w:val="20"/>
          <w:lang w:val="bg-BG"/>
        </w:rPr>
        <w:t>.</w:t>
      </w:r>
      <w:r w:rsidR="00815B8B" w:rsidRPr="00815B8B">
        <w:rPr>
          <w:rFonts w:ascii="Verdana" w:hAnsi="Verdana" w:cs="Arial"/>
          <w:sz w:val="20"/>
          <w:szCs w:val="20"/>
          <w:lang w:val="bg-BG"/>
        </w:rPr>
        <w:t xml:space="preserve"> Условията й са упоменати в договор</w:t>
      </w:r>
      <w:r w:rsidR="007F523C">
        <w:rPr>
          <w:rFonts w:ascii="Verdana" w:hAnsi="Verdana" w:cs="Arial"/>
          <w:sz w:val="20"/>
          <w:szCs w:val="20"/>
          <w:lang w:val="bg-BG"/>
        </w:rPr>
        <w:t>а</w:t>
      </w:r>
      <w:r w:rsidR="00815B8B" w:rsidRPr="00815B8B">
        <w:rPr>
          <w:rFonts w:ascii="Verdana" w:hAnsi="Verdana" w:cs="Arial"/>
          <w:sz w:val="20"/>
          <w:szCs w:val="20"/>
          <w:lang w:val="bg-BG"/>
        </w:rPr>
        <w:t>.</w:t>
      </w:r>
    </w:p>
    <w:p w14:paraId="05C10533" w14:textId="77777777" w:rsidR="00F42BB3" w:rsidRPr="00EF2A62" w:rsidRDefault="00815B8B" w:rsidP="009F6E0D">
      <w:pPr>
        <w:pStyle w:val="ListParagraph"/>
        <w:numPr>
          <w:ilvl w:val="1"/>
          <w:numId w:val="13"/>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Гаранциите се предоставят в една от следните форми:</w:t>
      </w:r>
    </w:p>
    <w:p w14:paraId="53B8CBCC" w14:textId="6B68D76A" w:rsidR="00815B8B" w:rsidRPr="00EF2A62" w:rsidRDefault="00815B8B" w:rsidP="009F6E0D">
      <w:pPr>
        <w:pStyle w:val="ListParagraph"/>
        <w:numPr>
          <w:ilvl w:val="2"/>
          <w:numId w:val="13"/>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736F27F3" w14:textId="77777777" w:rsidR="00815B8B" w:rsidRPr="00EF2A62" w:rsidRDefault="00815B8B" w:rsidP="009F6E0D">
      <w:pPr>
        <w:pStyle w:val="ListParagraph"/>
        <w:numPr>
          <w:ilvl w:val="3"/>
          <w:numId w:val="13"/>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0A5C8320" w14:textId="77777777" w:rsidR="00815B8B" w:rsidRPr="00815B8B" w:rsidRDefault="00815B8B" w:rsidP="009F6E0D">
      <w:pPr>
        <w:pStyle w:val="ListParagraph"/>
        <w:numPr>
          <w:ilvl w:val="3"/>
          <w:numId w:val="13"/>
        </w:numPr>
        <w:shd w:val="clear" w:color="auto" w:fill="FFFFFF"/>
        <w:spacing w:line="276" w:lineRule="auto"/>
        <w:ind w:left="2410" w:hanging="1134"/>
        <w:jc w:val="both"/>
        <w:rPr>
          <w:rFonts w:ascii="Verdana" w:hAnsi="Verdana"/>
          <w:sz w:val="20"/>
          <w:szCs w:val="20"/>
          <w:lang w:val="bg-BG"/>
        </w:rPr>
      </w:pPr>
      <w:r w:rsidRPr="00815B8B">
        <w:rPr>
          <w:rFonts w:ascii="Verdana" w:hAnsi="Verdana"/>
          <w:sz w:val="20"/>
          <w:szCs w:val="20"/>
          <w:lang w:val="bg-BG"/>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1A1F2131" w14:textId="157B85B8"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00665E8A">
        <w:rPr>
          <w:rFonts w:ascii="Verdana" w:hAnsi="Verdana" w:cs="Tahoma"/>
          <w:color w:val="000000"/>
          <w:sz w:val="20"/>
          <w:szCs w:val="20"/>
          <w:lang w:val="bg-BG"/>
        </w:rPr>
        <w:t xml:space="preserve"> (</w:t>
      </w:r>
      <w:r w:rsidR="00665E8A" w:rsidRPr="00745340">
        <w:rPr>
          <w:rFonts w:ascii="Verdana" w:hAnsi="Verdana" w:cs="Tahoma"/>
          <w:color w:val="000000"/>
          <w:sz w:val="20"/>
          <w:szCs w:val="20"/>
          <w:lang w:val="bg-BG"/>
        </w:rPr>
        <w:t>о</w:t>
      </w:r>
      <w:r w:rsidR="00665E8A" w:rsidRPr="00F85277">
        <w:rPr>
          <w:rFonts w:ascii="Verdana" w:hAnsi="Verdana" w:cs="Tahoma"/>
          <w:color w:val="000000"/>
          <w:sz w:val="20"/>
          <w:szCs w:val="20"/>
          <w:lang w:val="bg-BG"/>
        </w:rPr>
        <w:t>тделна банкова гаранция за съответната обособена позиция</w:t>
      </w:r>
      <w:r w:rsidR="00665E8A" w:rsidRPr="00745340">
        <w:rPr>
          <w:rFonts w:ascii="Verdana" w:hAnsi="Verdana" w:cs="Tahoma"/>
          <w:color w:val="000000"/>
          <w:sz w:val="20"/>
          <w:szCs w:val="20"/>
          <w:lang w:val="bg-BG"/>
        </w:rPr>
        <w:t>)</w:t>
      </w:r>
      <w:r w:rsidRPr="00F85277">
        <w:rPr>
          <w:rFonts w:ascii="Verdana" w:hAnsi="Verdana" w:cs="Tahoma"/>
          <w:color w:val="000000"/>
          <w:sz w:val="20"/>
          <w:szCs w:val="20"/>
          <w:lang w:val="bg-BG"/>
        </w:rPr>
        <w:t>:</w:t>
      </w:r>
      <w:r w:rsidRPr="00F85277">
        <w:rPr>
          <w:rFonts w:ascii="Verdana" w:hAnsi="Verdana"/>
          <w:sz w:val="20"/>
          <w:szCs w:val="20"/>
          <w:lang w:val="bg-BG"/>
        </w:rPr>
        <w:t xml:space="preserve"> Оригинал на </w:t>
      </w:r>
      <w:r w:rsidRPr="00F85277">
        <w:rPr>
          <w:rFonts w:ascii="Verdana" w:hAnsi="Verdana"/>
          <w:b/>
          <w:bCs/>
          <w:sz w:val="20"/>
          <w:szCs w:val="20"/>
          <w:lang w:val="bg-BG"/>
        </w:rPr>
        <w:t>неотменима и безусловна</w:t>
      </w:r>
      <w:r w:rsidRPr="00815B8B">
        <w:rPr>
          <w:rFonts w:ascii="Verdana" w:hAnsi="Verdana"/>
          <w:b/>
          <w:bCs/>
          <w:sz w:val="20"/>
          <w:szCs w:val="20"/>
          <w:lang w:val="bg-BG"/>
        </w:rPr>
        <w:t xml:space="preserve"> банкова гаранция</w:t>
      </w:r>
      <w:r w:rsidRPr="00815B8B">
        <w:rPr>
          <w:rFonts w:ascii="Verdana" w:hAnsi="Verdana"/>
          <w:sz w:val="20"/>
          <w:szCs w:val="20"/>
          <w:lang w:val="bg-BG"/>
        </w:rPr>
        <w:t xml:space="preserve"> за изпълнение за съответния</w:t>
      </w:r>
      <w:r w:rsidR="0045027B">
        <w:rPr>
          <w:rFonts w:ascii="Verdana" w:hAnsi="Verdana"/>
          <w:sz w:val="20"/>
          <w:szCs w:val="20"/>
          <w:lang w:val="bg-BG"/>
        </w:rPr>
        <w:t xml:space="preserve"> предвиден в договора</w:t>
      </w:r>
      <w:r w:rsidRPr="00815B8B">
        <w:rPr>
          <w:rFonts w:ascii="Verdana" w:hAnsi="Verdana"/>
          <w:sz w:val="20"/>
          <w:szCs w:val="20"/>
          <w:lang w:val="bg-BG"/>
        </w:rPr>
        <w:t xml:space="preserve"> срок. </w:t>
      </w:r>
    </w:p>
    <w:p w14:paraId="374921FA" w14:textId="77777777" w:rsidR="00815B8B" w:rsidRPr="00815B8B" w:rsidRDefault="00815B8B" w:rsidP="009F6E0D">
      <w:pPr>
        <w:pStyle w:val="ListParagraph"/>
        <w:numPr>
          <w:ilvl w:val="2"/>
          <w:numId w:val="13"/>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Застраховка, която обезпечава изпълнението чрез покритие на отговорността на изпълнителя. Застраховката следва да бъде </w:t>
      </w:r>
      <w:r w:rsidRPr="00815B8B">
        <w:rPr>
          <w:rFonts w:ascii="Verdana" w:hAnsi="Verdana"/>
          <w:b/>
          <w:bCs/>
          <w:sz w:val="20"/>
          <w:szCs w:val="20"/>
          <w:lang w:val="bg-BG"/>
        </w:rPr>
        <w:t>неотменима и безусловна.</w:t>
      </w:r>
    </w:p>
    <w:p w14:paraId="0BA9511C" w14:textId="02B8B81A" w:rsidR="00815B8B" w:rsidRPr="00815B8B" w:rsidRDefault="00815B8B" w:rsidP="009F6E0D">
      <w:pPr>
        <w:pStyle w:val="ListParagraph"/>
        <w:numPr>
          <w:ilvl w:val="1"/>
          <w:numId w:val="13"/>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7999581D" w14:textId="3BCCAD67" w:rsidR="00815B8B" w:rsidRPr="00815B8B" w:rsidRDefault="00815B8B" w:rsidP="009F6E0D">
      <w:pPr>
        <w:pStyle w:val="ListParagraph"/>
        <w:numPr>
          <w:ilvl w:val="2"/>
          <w:numId w:val="13"/>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0AD6528A"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5B29314D" w14:textId="77777777"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56554784" w14:textId="1AE7E1B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E3375C" w:rsidRPr="00764C63">
        <w:rPr>
          <w:rFonts w:ascii="Verdana" w:hAnsi="Verdana" w:cs="Tahoma"/>
          <w:sz w:val="20"/>
          <w:szCs w:val="20"/>
          <w:lang w:val="ru-RU"/>
        </w:rPr>
        <w:t xml:space="preserve"> </w:t>
      </w:r>
      <w:r w:rsidRPr="00815B8B">
        <w:rPr>
          <w:rFonts w:ascii="Verdana" w:hAnsi="Verdana" w:cs="Tahoma"/>
          <w:sz w:val="20"/>
          <w:szCs w:val="20"/>
          <w:lang w:val="bg-BG"/>
        </w:rPr>
        <w:t>следва да обезпечава задълженията на обединението.</w:t>
      </w:r>
    </w:p>
    <w:p w14:paraId="20A5660D" w14:textId="08B934F4"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448C510" w14:textId="36252DDF" w:rsidR="00815B8B" w:rsidRP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Всички разходи по гаранцията за изпълнение са за сметка на участника, избран за изпълнител.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76BC9D19" w14:textId="77777777" w:rsidR="00815B8B" w:rsidRDefault="00815B8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lastRenderedPageBreak/>
        <w:t xml:space="preserve">Когато участникът, избран за изпълнител на процедурата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 изпълнение се представят и в превод на български език.</w:t>
      </w:r>
      <w:r w:rsidRPr="00815B8B">
        <w:rPr>
          <w:rFonts w:ascii="Verdana" w:hAnsi="Verdana" w:cs="Tahoma"/>
          <w:color w:val="000000"/>
          <w:sz w:val="20"/>
          <w:szCs w:val="20"/>
          <w:lang w:val="bg-BG"/>
        </w:rPr>
        <w:t xml:space="preserve"> </w:t>
      </w:r>
    </w:p>
    <w:p w14:paraId="213A48E3" w14:textId="5E9BDC15" w:rsidR="001F424B" w:rsidRPr="00815B8B" w:rsidRDefault="001F424B" w:rsidP="009F6E0D">
      <w:pPr>
        <w:pStyle w:val="ListParagraph"/>
        <w:numPr>
          <w:ilvl w:val="2"/>
          <w:numId w:val="13"/>
        </w:numPr>
        <w:shd w:val="clear" w:color="auto" w:fill="FFFFFF"/>
        <w:spacing w:line="276" w:lineRule="auto"/>
        <w:ind w:left="2127" w:hanging="709"/>
        <w:jc w:val="both"/>
        <w:rPr>
          <w:rFonts w:ascii="Verdana" w:hAnsi="Verdana" w:cs="Tahoma"/>
          <w:color w:val="000000"/>
          <w:sz w:val="20"/>
          <w:szCs w:val="20"/>
          <w:lang w:val="bg-BG"/>
        </w:rPr>
      </w:pPr>
      <w:r>
        <w:rPr>
          <w:rFonts w:ascii="Verdana" w:hAnsi="Verdana" w:cs="Tahoma"/>
          <w:color w:val="000000"/>
          <w:sz w:val="20"/>
          <w:szCs w:val="20"/>
          <w:lang w:val="bg-BG"/>
        </w:rPr>
        <w:t xml:space="preserve">В </w:t>
      </w:r>
      <w:r w:rsidRPr="001F424B">
        <w:rPr>
          <w:rFonts w:ascii="Verdana" w:hAnsi="Verdana" w:cs="Tahoma"/>
          <w:color w:val="000000"/>
          <w:sz w:val="20"/>
          <w:szCs w:val="20"/>
          <w:lang w:val="bg-BG"/>
        </w:rPr>
        <w:t>случай че се представи гаранция за изпълнение под формата на застраховка, то застрахователната премия се заплаща еднократно, преди предоставянето на застрахователната полица на възложителя.</w:t>
      </w:r>
    </w:p>
    <w:p w14:paraId="3CE3C151" w14:textId="77777777" w:rsidR="00815B8B" w:rsidRPr="00815B8B" w:rsidRDefault="00815B8B" w:rsidP="009F6E0D">
      <w:pPr>
        <w:pStyle w:val="ListParagraph"/>
        <w:numPr>
          <w:ilvl w:val="2"/>
          <w:numId w:val="13"/>
        </w:numPr>
        <w:shd w:val="clear" w:color="auto" w:fill="FFFFFF"/>
        <w:spacing w:line="276" w:lineRule="auto"/>
        <w:ind w:left="2127" w:hanging="851"/>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087C165F" w14:textId="6E3AC067" w:rsidR="00815B8B" w:rsidRDefault="00815B8B" w:rsidP="009F6E0D">
      <w:pPr>
        <w:pStyle w:val="ListParagraph"/>
        <w:numPr>
          <w:ilvl w:val="1"/>
          <w:numId w:val="13"/>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9E06CD">
        <w:rPr>
          <w:rFonts w:ascii="Verdana" w:hAnsi="Verdana" w:cs="Arial"/>
          <w:sz w:val="20"/>
          <w:szCs w:val="20"/>
          <w:lang w:val="bg-BG"/>
        </w:rPr>
        <w:t>акс: +359 2 81 22 588/589</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764C63">
        <w:rPr>
          <w:rFonts w:ascii="Verdana" w:hAnsi="Verdana" w:cs="Arial"/>
          <w:sz w:val="20"/>
          <w:szCs w:val="20"/>
          <w:lang w:val="ru-RU"/>
        </w:rPr>
        <w:t>@</w:t>
      </w:r>
      <w:r w:rsidR="00131691">
        <w:rPr>
          <w:rFonts w:ascii="Verdana" w:hAnsi="Verdana" w:cs="Arial"/>
          <w:sz w:val="20"/>
          <w:szCs w:val="20"/>
          <w:lang w:val="en-US"/>
        </w:rPr>
        <w:t>sofiyskavoda</w:t>
      </w:r>
      <w:r w:rsidR="00131691" w:rsidRPr="00764C63">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732C7288" w14:textId="1AAF8B69" w:rsidR="0008453D" w:rsidRDefault="00AA44C0" w:rsidP="009F6E0D">
      <w:pPr>
        <w:pStyle w:val="ListParagraph"/>
        <w:numPr>
          <w:ilvl w:val="0"/>
          <w:numId w:val="13"/>
        </w:numPr>
        <w:shd w:val="clear" w:color="auto" w:fill="FFFFFF"/>
        <w:spacing w:line="276" w:lineRule="auto"/>
        <w:jc w:val="both"/>
        <w:rPr>
          <w:rFonts w:ascii="Verdana" w:hAnsi="Verdana" w:cs="Arial"/>
          <w:sz w:val="20"/>
          <w:szCs w:val="20"/>
          <w:lang w:val="bg-BG"/>
        </w:rPr>
      </w:pPr>
      <w:r>
        <w:rPr>
          <w:rFonts w:ascii="Verdana" w:hAnsi="Verdana" w:cs="Arial"/>
          <w:b/>
          <w:sz w:val="20"/>
          <w:szCs w:val="20"/>
          <w:lang w:val="bg-BG"/>
        </w:rPr>
        <w:t>Срокът на договора</w:t>
      </w:r>
      <w:r w:rsidR="008147A7">
        <w:rPr>
          <w:rFonts w:ascii="Verdana" w:hAnsi="Verdana" w:cs="Arial"/>
          <w:b/>
          <w:sz w:val="20"/>
          <w:szCs w:val="20"/>
          <w:lang w:val="bg-BG"/>
        </w:rPr>
        <w:t>/ите</w:t>
      </w:r>
      <w:r w:rsidR="0008453D">
        <w:rPr>
          <w:rFonts w:ascii="Verdana" w:hAnsi="Verdana" w:cs="Arial"/>
          <w:sz w:val="20"/>
          <w:szCs w:val="20"/>
          <w:lang w:val="bg-BG"/>
        </w:rPr>
        <w:t xml:space="preserve"> е посочен в проекта на договор.</w:t>
      </w:r>
    </w:p>
    <w:p w14:paraId="0B32CEC2" w14:textId="28501354" w:rsidR="0008453D" w:rsidRPr="00815B8B" w:rsidRDefault="0008453D"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 които са неразделна част от него</w:t>
      </w:r>
      <w:r w:rsidR="00001D4E">
        <w:rPr>
          <w:rFonts w:ascii="Verdana" w:hAnsi="Verdana" w:cs="Arial"/>
          <w:sz w:val="20"/>
          <w:szCs w:val="20"/>
          <w:lang w:val="bg-BG"/>
        </w:rPr>
        <w:t>.</w:t>
      </w:r>
    </w:p>
    <w:p w14:paraId="1B72FB1A" w14:textId="0B9E98D0" w:rsidR="00815B8B" w:rsidRPr="00F4081D" w:rsidRDefault="00815B8B"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5D89B5C8" w14:textId="77777777" w:rsidR="00A62BF4" w:rsidRPr="00815B8B" w:rsidRDefault="00A62BF4" w:rsidP="00A62BF4">
      <w:pPr>
        <w:pStyle w:val="ListParagraph"/>
        <w:numPr>
          <w:ilvl w:val="1"/>
          <w:numId w:val="13"/>
        </w:numPr>
        <w:shd w:val="clear" w:color="auto" w:fill="FFFFFF"/>
        <w:spacing w:line="276" w:lineRule="auto"/>
        <w:ind w:left="1276"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 до 5</w:t>
      </w:r>
      <w:r w:rsidRPr="00815B8B">
        <w:rPr>
          <w:rFonts w:ascii="Verdana" w:hAnsi="Verdana" w:cs="Tahoma"/>
          <w:color w:val="000000"/>
          <w:sz w:val="20"/>
          <w:szCs w:val="20"/>
          <w:lang w:val="bg-BG"/>
        </w:rPr>
        <w:t xml:space="preserve"> дни преди изтичане на срока за получаване на офертите за участие. </w:t>
      </w:r>
    </w:p>
    <w:p w14:paraId="070FB13F" w14:textId="77777777" w:rsidR="00A62BF4" w:rsidRDefault="00A62BF4" w:rsidP="00A62BF4">
      <w:pPr>
        <w:ind w:firstLine="480"/>
        <w:jc w:val="both"/>
        <w:rPr>
          <w:rFonts w:ascii="Verdana" w:hAnsi="Verdana" w:cs="Tahoma"/>
          <w:sz w:val="20"/>
          <w:szCs w:val="20"/>
          <w:lang w:val="bg-BG"/>
        </w:rPr>
      </w:pPr>
      <w:r w:rsidRPr="009C0CC0">
        <w:rPr>
          <w:rFonts w:ascii="Verdana" w:hAnsi="Verdana"/>
          <w:sz w:val="20"/>
          <w:szCs w:val="20"/>
          <w:lang w:val="bg-BG"/>
        </w:rPr>
        <w:t xml:space="preserve">Разясненията се публикуват на профила на купувача в срок до </w:t>
      </w:r>
      <w:r w:rsidRPr="009C0CC0">
        <w:rPr>
          <w:rFonts w:ascii="Verdana" w:hAnsi="Verdana"/>
          <w:b/>
          <w:sz w:val="20"/>
          <w:szCs w:val="20"/>
          <w:lang w:val="bg-BG"/>
        </w:rPr>
        <w:t>три</w:t>
      </w:r>
      <w:r w:rsidRPr="009C0CC0">
        <w:rPr>
          <w:rFonts w:ascii="Verdana" w:hAnsi="Verdana"/>
          <w:sz w:val="20"/>
          <w:szCs w:val="20"/>
          <w:lang w:val="bg-BG"/>
        </w:rPr>
        <w:t xml:space="preserve"> дни от получаване на искането и в тях не се посочва лицето, направило запитването</w:t>
      </w:r>
      <w:r w:rsidRPr="009C0CC0">
        <w:rPr>
          <w:rFonts w:ascii="Verdana" w:hAnsi="Verdana" w:cs="Tahoma"/>
          <w:sz w:val="20"/>
          <w:szCs w:val="20"/>
          <w:lang w:val="bg-BG"/>
        </w:rPr>
        <w:t xml:space="preserve">. </w:t>
      </w:r>
    </w:p>
    <w:p w14:paraId="54B1AD86" w14:textId="77777777" w:rsidR="00B278AB" w:rsidRPr="00475B8B" w:rsidRDefault="00B278AB" w:rsidP="00B278AB">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Разясненията се предоставят чрез публикуване на профила на купувача. </w:t>
      </w:r>
    </w:p>
    <w:p w14:paraId="382E9F90" w14:textId="481BFDCC"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6FAC3725" w14:textId="77777777" w:rsidR="00815B8B" w:rsidRPr="00815B8B" w:rsidRDefault="00815B8B" w:rsidP="009F6E0D">
      <w:pPr>
        <w:pStyle w:val="ListParagraph"/>
        <w:numPr>
          <w:ilvl w:val="1"/>
          <w:numId w:val="13"/>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3CCC6C7F"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096B06E7" w14:textId="51A37C06" w:rsidR="00815B8B" w:rsidRPr="00815B8B" w:rsidRDefault="00815B8B" w:rsidP="009F6E0D">
      <w:pPr>
        <w:pStyle w:val="ListParagraph"/>
        <w:numPr>
          <w:ilvl w:val="0"/>
          <w:numId w:val="13"/>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 пощенска или друга куриерска услуга с препоръчана пратка с обратна разписка, по електронна поща,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 електронния подпис </w:t>
      </w:r>
      <w:r w:rsidRPr="00815B8B">
        <w:rPr>
          <w:rFonts w:ascii="Verdana" w:hAnsi="Verdana"/>
          <w:sz w:val="20"/>
          <w:szCs w:val="20"/>
          <w:lang w:val="bg-BG"/>
        </w:rPr>
        <w:t xml:space="preserve"> или чрез комбинация от тези средства. </w:t>
      </w:r>
    </w:p>
    <w:p w14:paraId="69F47953" w14:textId="7938D81A" w:rsidR="00815B8B" w:rsidRDefault="00BE5476" w:rsidP="009F6E0D">
      <w:pPr>
        <w:pStyle w:val="ListParagraph"/>
        <w:numPr>
          <w:ilvl w:val="0"/>
          <w:numId w:val="13"/>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56B07E4A" w14:textId="69A1AF83"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 xml:space="preserve">като </w:t>
      </w:r>
      <w:r w:rsidRPr="00801F26">
        <w:rPr>
          <w:rFonts w:ascii="Verdana" w:hAnsi="Verdana" w:cs="Arial"/>
          <w:sz w:val="20"/>
          <w:szCs w:val="20"/>
          <w:lang w:val="bg-BG"/>
        </w:rPr>
        <w:lastRenderedPageBreak/>
        <w:t>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545DB9A6" w14:textId="77777777" w:rsidR="00BE5476" w:rsidRPr="00801F26" w:rsidRDefault="00BE5476"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Участникът няма право да поставя условия, които са различни от условията и изискванията, заложени в документацията за участие.</w:t>
      </w:r>
    </w:p>
    <w:p w14:paraId="72548649" w14:textId="77777777" w:rsidR="00AD2B35" w:rsidRDefault="00AD2B35"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540032FB" w14:textId="77777777" w:rsidR="005B4304" w:rsidRPr="00B141B7" w:rsidRDefault="005B4304" w:rsidP="005B4304">
      <w:pPr>
        <w:numPr>
          <w:ilvl w:val="1"/>
          <w:numId w:val="13"/>
        </w:numPr>
        <w:spacing w:before="120" w:after="120"/>
        <w:jc w:val="both"/>
        <w:rPr>
          <w:rFonts w:ascii="Verdana" w:hAnsi="Verdana" w:cs="Tahoma"/>
          <w:sz w:val="20"/>
          <w:szCs w:val="20"/>
          <w:lang w:val="bg-BG"/>
        </w:rPr>
      </w:pPr>
      <w:r w:rsidRPr="00B141B7">
        <w:rPr>
          <w:rFonts w:ascii="Verdana" w:hAnsi="Verdana" w:cs="Tahoma"/>
          <w:sz w:val="20"/>
          <w:szCs w:val="20"/>
          <w:lang w:val="bg-BG"/>
        </w:rPr>
        <w:t xml:space="preserve">Когато участник подава оферта за </w:t>
      </w:r>
      <w:r w:rsidRPr="00B141B7">
        <w:rPr>
          <w:rFonts w:ascii="Verdana" w:hAnsi="Verdana" w:cs="Tahoma"/>
          <w:b/>
          <w:sz w:val="20"/>
          <w:szCs w:val="20"/>
          <w:lang w:val="bg-BG"/>
        </w:rPr>
        <w:t>повече от една обособена позиция</w:t>
      </w:r>
      <w:r w:rsidRPr="00B141B7">
        <w:rPr>
          <w:rFonts w:ascii="Verdana" w:hAnsi="Verdana" w:cs="Tahoma"/>
          <w:sz w:val="20"/>
          <w:szCs w:val="20"/>
          <w:lang w:val="bg-BG"/>
        </w:rPr>
        <w:t xml:space="preserve">, в опаковката по горната точка за всяка от позициите се представят: </w:t>
      </w:r>
      <w:r w:rsidRPr="00B141B7">
        <w:rPr>
          <w:rFonts w:ascii="Verdana" w:hAnsi="Verdana"/>
          <w:sz w:val="20"/>
          <w:szCs w:val="20"/>
          <w:lang w:val="bg-BG"/>
        </w:rPr>
        <w:t>когато критериите за подбор по отделните обособени позиции са еднакви, за тях се представя</w:t>
      </w:r>
      <w:r w:rsidRPr="00B141B7">
        <w:rPr>
          <w:rFonts w:ascii="Verdana" w:hAnsi="Verdana"/>
          <w:b/>
          <w:bCs/>
          <w:sz w:val="20"/>
          <w:szCs w:val="20"/>
          <w:lang w:val="bg-BG"/>
        </w:rPr>
        <w:t xml:space="preserve"> един набор от документите</w:t>
      </w:r>
      <w:r w:rsidRPr="00B141B7">
        <w:rPr>
          <w:rFonts w:ascii="Verdana" w:hAnsi="Verdana"/>
          <w:sz w:val="20"/>
          <w:szCs w:val="20"/>
          <w:lang w:val="bg-BG"/>
        </w:rPr>
        <w:t xml:space="preserve"> </w:t>
      </w:r>
      <w:r w:rsidRPr="00B141B7">
        <w:rPr>
          <w:rFonts w:ascii="Verdana" w:hAnsi="Verdana"/>
          <w:b/>
          <w:bCs/>
          <w:sz w:val="20"/>
          <w:szCs w:val="20"/>
          <w:lang w:val="bg-BG"/>
        </w:rPr>
        <w:t xml:space="preserve">съгласно чл.39, ал.2 от ППЗОП </w:t>
      </w:r>
      <w:r w:rsidRPr="00B141B7">
        <w:rPr>
          <w:rFonts w:ascii="Verdana" w:hAnsi="Verdana" w:cs="Tahoma"/>
          <w:b/>
          <w:sz w:val="20"/>
          <w:szCs w:val="20"/>
          <w:lang w:val="bg-BG"/>
        </w:rPr>
        <w:t>и поотделно комплектувани документи по чл.39, ал.3, т.1 от ППЗОП</w:t>
      </w:r>
      <w:r w:rsidRPr="00B141B7">
        <w:rPr>
          <w:rFonts w:ascii="Verdana" w:hAnsi="Verdana" w:cs="Tahoma"/>
          <w:sz w:val="20"/>
          <w:szCs w:val="20"/>
          <w:lang w:val="bg-BG"/>
        </w:rPr>
        <w:t xml:space="preserve"> и </w:t>
      </w:r>
      <w:r w:rsidRPr="00B141B7">
        <w:rPr>
          <w:rFonts w:ascii="Verdana" w:hAnsi="Verdana" w:cs="Tahoma"/>
          <w:b/>
          <w:sz w:val="20"/>
          <w:szCs w:val="20"/>
          <w:lang w:val="bg-BG"/>
        </w:rPr>
        <w:t>отделни непрозрачни пликове с надпис „Предлагани ценови параметри"</w:t>
      </w:r>
      <w:r w:rsidRPr="00B141B7">
        <w:rPr>
          <w:rFonts w:ascii="Verdana" w:hAnsi="Verdana" w:cs="Tahoma"/>
          <w:sz w:val="20"/>
          <w:szCs w:val="20"/>
          <w:lang w:val="bg-BG"/>
        </w:rPr>
        <w:t xml:space="preserve">, с посочване на позицията, за която се отнасят. </w:t>
      </w:r>
    </w:p>
    <w:p w14:paraId="62DED079" w14:textId="77777777" w:rsidR="00AD2B35" w:rsidRPr="00801F26" w:rsidRDefault="00AD2B35" w:rsidP="009F6E0D">
      <w:pPr>
        <w:pStyle w:val="ListParagraph"/>
        <w:numPr>
          <w:ilvl w:val="1"/>
          <w:numId w:val="13"/>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1029A985" w14:textId="2FE6F23F" w:rsidR="00F762E3" w:rsidRPr="00801F26" w:rsidDel="00BD2CF4" w:rsidRDefault="00F762E3"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използват съдържащите се в документацията за участие</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3B50FC11" w14:textId="77777777" w:rsidR="00946926" w:rsidRPr="00DF7B97" w:rsidRDefault="00946926" w:rsidP="009F6E0D">
      <w:pPr>
        <w:pStyle w:val="ListParagraph"/>
        <w:numPr>
          <w:ilvl w:val="1"/>
          <w:numId w:val="13"/>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18276633" w14:textId="1FF44C8F" w:rsidR="006C23BE" w:rsidRPr="000D6D5E" w:rsidRDefault="006C23BE" w:rsidP="009F6E0D">
      <w:pPr>
        <w:pStyle w:val="ListParagraph"/>
        <w:numPr>
          <w:ilvl w:val="0"/>
          <w:numId w:val="13"/>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04B19BB4" w14:textId="77777777" w:rsidR="0059028E" w:rsidRPr="00DF7B97" w:rsidRDefault="00815B8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7E6DCE43"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58EE616" w14:textId="7777777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661DBCAC" w14:textId="536D82A7" w:rsidR="00815B8B" w:rsidRDefault="00815B8B"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1A481ECC"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01281685" w14:textId="7AD72175"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не по-късно до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8AE84B1" w14:textId="77777777" w:rsidR="00B33B6B" w:rsidRPr="00277011" w:rsidRDefault="00B33B6B"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257F91E0" w14:textId="77777777" w:rsidR="003074AA" w:rsidRDefault="003074AA" w:rsidP="009F6E0D">
      <w:pPr>
        <w:pStyle w:val="ListParagraph"/>
        <w:numPr>
          <w:ilvl w:val="1"/>
          <w:numId w:val="13"/>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296F3BE" w14:textId="6C372DE8"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lastRenderedPageBreak/>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34118F26" w14:textId="7DC6C573" w:rsidR="003074AA" w:rsidRDefault="003074AA" w:rsidP="009F6E0D">
      <w:pPr>
        <w:pStyle w:val="ListParagraph"/>
        <w:numPr>
          <w:ilvl w:val="2"/>
          <w:numId w:val="13"/>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20AD7774" w14:textId="58A00E79" w:rsidR="003074AA"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39CC5E07" w14:textId="25557B8A" w:rsidR="003074AA" w:rsidRPr="00E40491" w:rsidRDefault="003074AA" w:rsidP="009F6E0D">
      <w:pPr>
        <w:pStyle w:val="ListParagraph"/>
        <w:numPr>
          <w:ilvl w:val="2"/>
          <w:numId w:val="13"/>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702ED9C0" w14:textId="58C1D667" w:rsidR="00815B8B" w:rsidRPr="00815B8B" w:rsidRDefault="00815B8B" w:rsidP="009F6E0D">
      <w:pPr>
        <w:pStyle w:val="ListParagraph"/>
        <w:numPr>
          <w:ilvl w:val="0"/>
          <w:numId w:val="13"/>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трябва да са със срок на валидност </w:t>
      </w:r>
      <w:r w:rsidRPr="00815B8B">
        <w:rPr>
          <w:rFonts w:ascii="Verdana" w:hAnsi="Verdana" w:cs="Arial"/>
          <w:b/>
          <w:sz w:val="20"/>
          <w:szCs w:val="20"/>
          <w:lang w:val="bg-BG"/>
        </w:rPr>
        <w:t>най-малко 150 дни</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 на офертите.</w:t>
      </w:r>
    </w:p>
    <w:p w14:paraId="0473B3AB" w14:textId="62452778" w:rsidR="00C5455F" w:rsidRPr="00E40491" w:rsidRDefault="00C5455F"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3A5AC546" w14:textId="77777777" w:rsidR="00815B8B" w:rsidRDefault="00815B8B"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764C63">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37E6DF9D" w14:textId="42CB33BB" w:rsidR="00815B8B" w:rsidRPr="001C144F" w:rsidRDefault="00A40839" w:rsidP="009F6E0D">
      <w:pPr>
        <w:pStyle w:val="ListParagraph"/>
        <w:numPr>
          <w:ilvl w:val="0"/>
          <w:numId w:val="13"/>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45CA7" w:rsidRPr="001C144F">
        <w:rPr>
          <w:rFonts w:ascii="Verdana" w:hAnsi="Verdana" w:cs="Arial"/>
          <w:b/>
          <w:sz w:val="20"/>
          <w:szCs w:val="20"/>
          <w:lang w:val="bg-BG"/>
        </w:rPr>
        <w:t xml:space="preserve"> на участниците</w:t>
      </w:r>
    </w:p>
    <w:p w14:paraId="11C4A5A2" w14:textId="590B083A" w:rsidR="00815B8B" w:rsidRPr="00815B8B" w:rsidRDefault="00607E24" w:rsidP="009F6E0D">
      <w:pPr>
        <w:pStyle w:val="ListParagraph"/>
        <w:numPr>
          <w:ilvl w:val="1"/>
          <w:numId w:val="13"/>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764C63">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19986F6D"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07F75FFA" w14:textId="77777777" w:rsidR="00B6248C" w:rsidRPr="006545C8" w:rsidRDefault="00B6248C" w:rsidP="009F6E0D">
      <w:pPr>
        <w:pStyle w:val="ListParagraph"/>
        <w:numPr>
          <w:ilvl w:val="0"/>
          <w:numId w:val="15"/>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38299D8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2F8C418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32BB0D12" w14:textId="77777777"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4CF13F62"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5E197641"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5) е установено, че: </w:t>
      </w:r>
    </w:p>
    <w:p w14:paraId="11DA8BC9"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8314E47"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1D3B1CBD" w14:textId="77777777" w:rsidR="00EF7F95" w:rsidRPr="00764C63" w:rsidRDefault="00EF7F95" w:rsidP="00EF7F95">
      <w:pPr>
        <w:numPr>
          <w:ilvl w:val="0"/>
          <w:numId w:val="15"/>
        </w:numPr>
        <w:spacing w:before="120" w:after="120"/>
        <w:contextualSpacing/>
        <w:jc w:val="both"/>
        <w:rPr>
          <w:sz w:val="20"/>
          <w:szCs w:val="20"/>
          <w:lang w:val="ru-RU"/>
        </w:rPr>
      </w:pPr>
      <w:r w:rsidRPr="00764C63">
        <w:rPr>
          <w:sz w:val="20"/>
          <w:szCs w:val="20"/>
          <w:lang w:val="ru-RU"/>
        </w:rPr>
        <w:t xml:space="preserve">(чл. 54, ал. 1, т. 6)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w:t>
      </w:r>
      <w:r w:rsidRPr="00764C63">
        <w:rPr>
          <w:sz w:val="20"/>
          <w:szCs w:val="20"/>
          <w:lang w:val="ru-RU"/>
        </w:rPr>
        <w:lastRenderedPageBreak/>
        <w:t xml:space="preserve">законодателството на държавата, в която кандидатът или участникът е установен; </w:t>
      </w:r>
    </w:p>
    <w:p w14:paraId="70A5834A"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7) </w:t>
      </w:r>
      <w:r w:rsidRPr="006545C8">
        <w:rPr>
          <w:rFonts w:ascii="Verdana" w:hAnsi="Verdana" w:cs="Tahoma"/>
          <w:i/>
          <w:color w:val="000000"/>
          <w:sz w:val="18"/>
          <w:szCs w:val="18"/>
          <w:lang w:val="bg-BG"/>
        </w:rPr>
        <w:t xml:space="preserve">е налице конфликт на интереси, който не може да бъде отстранен. </w:t>
      </w:r>
    </w:p>
    <w:p w14:paraId="18AA925D" w14:textId="77777777" w:rsidR="00B6248C" w:rsidRPr="006545C8" w:rsidRDefault="00B6248C" w:rsidP="00B6248C">
      <w:pPr>
        <w:pStyle w:val="ListParagraph"/>
        <w:spacing w:before="120" w:after="120"/>
        <w:contextualSpacing w:val="0"/>
        <w:jc w:val="both"/>
        <w:rPr>
          <w:rFonts w:ascii="Verdana" w:hAnsi="Verdana" w:cs="Tahoma"/>
          <w:color w:val="000000"/>
          <w:sz w:val="18"/>
          <w:szCs w:val="18"/>
          <w:lang w:val="bg-BG"/>
        </w:rPr>
      </w:pPr>
      <w:r w:rsidRPr="006545C8">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2BDC396"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Pr="006545C8">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25054E79"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Pr="006545C8">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57A050E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Pr="006545C8">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3C4C5255" w14:textId="77777777" w:rsidR="00B6248C" w:rsidRPr="006545C8" w:rsidRDefault="00B6248C" w:rsidP="009F6E0D">
      <w:pPr>
        <w:pStyle w:val="ListParagraph"/>
        <w:numPr>
          <w:ilvl w:val="0"/>
          <w:numId w:val="15"/>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5) </w:t>
      </w:r>
      <w:r w:rsidRPr="006545C8">
        <w:rPr>
          <w:rFonts w:ascii="Verdana" w:hAnsi="Verdana" w:cs="Tahoma"/>
          <w:i/>
          <w:color w:val="000000"/>
          <w:sz w:val="18"/>
          <w:szCs w:val="18"/>
          <w:lang w:val="bg-BG"/>
        </w:rPr>
        <w:t xml:space="preserve">опитал е да: </w:t>
      </w:r>
    </w:p>
    <w:p w14:paraId="56FF6B5B" w14:textId="77777777" w:rsidR="00B6248C" w:rsidRPr="006545C8"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1FC67227" w14:textId="77777777" w:rsidR="00B6248C" w:rsidRPr="00764C63" w:rsidRDefault="00B6248C" w:rsidP="00B6248C">
      <w:pPr>
        <w:pStyle w:val="ListParagraph"/>
        <w:spacing w:before="120" w:after="120"/>
        <w:ind w:firstLine="696"/>
        <w:contextualSpacing w:val="0"/>
        <w:jc w:val="both"/>
        <w:rPr>
          <w:rFonts w:ascii="Verdana" w:hAnsi="Verdana" w:cs="Tahoma"/>
          <w:i/>
          <w:color w:val="000000"/>
          <w:sz w:val="18"/>
          <w:szCs w:val="18"/>
          <w:lang w:val="ru-RU"/>
        </w:rPr>
      </w:pPr>
      <w:r w:rsidRPr="006545C8">
        <w:rPr>
          <w:i/>
          <w:iCs/>
          <w:lang w:val="bg-BG"/>
        </w:rPr>
        <w:t>б)</w:t>
      </w:r>
      <w:r w:rsidRPr="006545C8">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1B1611D2" w14:textId="77777777" w:rsidR="00B6248C" w:rsidRPr="00F063DB" w:rsidRDefault="00B6248C" w:rsidP="00B6248C">
      <w:pPr>
        <w:pStyle w:val="ListParagraph"/>
        <w:spacing w:before="120" w:after="120"/>
        <w:contextualSpacing w:val="0"/>
        <w:jc w:val="both"/>
        <w:rPr>
          <w:rFonts w:ascii="Verdana" w:hAnsi="Verdana" w:cs="Tahoma"/>
          <w:color w:val="000000"/>
          <w:sz w:val="18"/>
          <w:szCs w:val="18"/>
          <w:lang w:val="bg-BG"/>
        </w:rPr>
      </w:pPr>
      <w:r w:rsidRPr="00F063DB">
        <w:rPr>
          <w:rFonts w:ascii="Verdana" w:hAnsi="Verdana" w:cs="Tahoma"/>
          <w:color w:val="000000"/>
          <w:sz w:val="18"/>
          <w:szCs w:val="18"/>
          <w:lang w:val="bg-BG"/>
        </w:rPr>
        <w:t>Основанията по чл. 55, ал. 1, т. 5</w:t>
      </w:r>
      <w:r>
        <w:rPr>
          <w:rFonts w:ascii="Verdana" w:hAnsi="Verdana" w:cs="Tahoma"/>
          <w:color w:val="000000"/>
          <w:sz w:val="18"/>
          <w:szCs w:val="18"/>
          <w:lang w:val="bg-BG"/>
        </w:rPr>
        <w:t xml:space="preserve"> от ЗОП</w:t>
      </w:r>
      <w:r w:rsidRPr="00F063DB">
        <w:rPr>
          <w:rFonts w:ascii="Verdana" w:hAnsi="Verdana" w:cs="Tahoma"/>
          <w:color w:val="000000"/>
          <w:sz w:val="18"/>
          <w:szCs w:val="18"/>
          <w:lang w:val="bg-BG"/>
        </w:rPr>
        <w:t xml:space="preserve">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w:t>
      </w:r>
    </w:p>
    <w:p w14:paraId="4988DBB2" w14:textId="41EB7069" w:rsidR="00815B8B" w:rsidRPr="00815B8B" w:rsidRDefault="00815B8B" w:rsidP="00815B8B">
      <w:pPr>
        <w:spacing w:before="120" w:after="120"/>
        <w:jc w:val="both"/>
        <w:rPr>
          <w:rFonts w:ascii="Verdana" w:hAnsi="Verdana" w:cs="Tahoma"/>
          <w:color w:val="000000"/>
          <w:sz w:val="20"/>
          <w:szCs w:val="20"/>
          <w:highlight w:val="yellow"/>
          <w:lang w:val="bg-BG"/>
        </w:rPr>
      </w:pPr>
    </w:p>
    <w:p w14:paraId="18F996CF" w14:textId="25E1A841" w:rsidR="00815B8B" w:rsidRDefault="00AA10F7" w:rsidP="009F6E0D">
      <w:pPr>
        <w:pStyle w:val="ListParagraph"/>
        <w:numPr>
          <w:ilvl w:val="2"/>
          <w:numId w:val="13"/>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посочени по-горе основания за отстраняване в Раздели А, Б и В на </w:t>
      </w:r>
      <w:r w:rsidRPr="00764C63">
        <w:rPr>
          <w:rFonts w:ascii="Verdana" w:hAnsi="Verdana"/>
          <w:sz w:val="20"/>
          <w:szCs w:val="20"/>
          <w:lang w:val="ru-RU"/>
        </w:rPr>
        <w:t xml:space="preserve">Част </w:t>
      </w:r>
      <w:r w:rsidRPr="00277011">
        <w:rPr>
          <w:rFonts w:ascii="Verdana" w:hAnsi="Verdana"/>
          <w:sz w:val="20"/>
          <w:szCs w:val="20"/>
        </w:rPr>
        <w:t>III</w:t>
      </w:r>
      <w:r w:rsidRPr="00764C63">
        <w:rPr>
          <w:rFonts w:ascii="Verdana" w:hAnsi="Verdana"/>
          <w:sz w:val="20"/>
          <w:szCs w:val="20"/>
          <w:lang w:val="ru-RU"/>
        </w:rPr>
        <w:t>: Основания 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D174EC">
        <w:rPr>
          <w:rFonts w:ascii="Verdana" w:hAnsi="Verdana" w:cs="Tahoma"/>
          <w:snapToGrid w:val="0"/>
          <w:color w:val="000000"/>
          <w:sz w:val="20"/>
          <w:szCs w:val="20"/>
          <w:lang w:val="bg-BG"/>
        </w:rPr>
        <w:t>.</w:t>
      </w:r>
    </w:p>
    <w:p w14:paraId="5B1144F6" w14:textId="1F2D0F96" w:rsidR="00A14D2F" w:rsidRPr="00815B8B" w:rsidRDefault="00A14D2F" w:rsidP="009F6E0D">
      <w:pPr>
        <w:pStyle w:val="ListParagraph"/>
        <w:numPr>
          <w:ilvl w:val="1"/>
          <w:numId w:val="13"/>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0658E7">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57AF1F32" w14:textId="5D009124" w:rsidR="00313D9D" w:rsidRPr="00764C63" w:rsidRDefault="00E40491" w:rsidP="009F6E0D">
      <w:pPr>
        <w:pStyle w:val="ListParagraph"/>
        <w:numPr>
          <w:ilvl w:val="2"/>
          <w:numId w:val="13"/>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764C63">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764C63">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764C63">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26E78783" w14:textId="744CA231" w:rsidR="00071707" w:rsidRPr="00764C63"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764C63">
        <w:rPr>
          <w:rStyle w:val="ala51"/>
          <w:rFonts w:ascii="Verdana" w:hAnsi="Verdana" w:cs="Tahoma"/>
          <w:sz w:val="20"/>
          <w:szCs w:val="20"/>
          <w:lang w:val="ru-RU"/>
        </w:rPr>
        <w:t xml:space="preserve">За тази цел участникът може да докаже, че: </w:t>
      </w:r>
    </w:p>
    <w:p w14:paraId="7A83DA8E" w14:textId="21FAA87D" w:rsidR="00E40491" w:rsidRDefault="00FC6B4D" w:rsidP="009F6E0D">
      <w:pPr>
        <w:pStyle w:val="ListParagraph"/>
        <w:numPr>
          <w:ilvl w:val="3"/>
          <w:numId w:val="13"/>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764C63">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5CBF1BE3"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lastRenderedPageBreak/>
        <w:t>За доказване на надеждността се представя</w:t>
      </w:r>
      <w:r w:rsidRPr="00764C63">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6DBE508F" w14:textId="6A92B4B7" w:rsidR="000E7D39" w:rsidRPr="00277011" w:rsidRDefault="000E7D39" w:rsidP="009F6E0D">
      <w:pPr>
        <w:pStyle w:val="ListParagraph"/>
        <w:numPr>
          <w:ilvl w:val="3"/>
          <w:numId w:val="13"/>
        </w:numPr>
        <w:shd w:val="clear" w:color="auto" w:fill="FFFFFF"/>
        <w:spacing w:line="276" w:lineRule="auto"/>
        <w:ind w:left="3119" w:hanging="1134"/>
        <w:jc w:val="both"/>
        <w:rPr>
          <w:rFonts w:ascii="Verdana" w:hAnsi="Verdana" w:cs="Tahoma"/>
          <w:sz w:val="20"/>
          <w:szCs w:val="20"/>
          <w:lang w:val="bg-BG"/>
        </w:rPr>
      </w:pPr>
      <w:r w:rsidRPr="00764C63">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60E59648" w14:textId="62C32F68" w:rsidR="00635950" w:rsidRPr="00764C63"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764C63">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764C63">
        <w:rPr>
          <w:rFonts w:ascii="Verdana" w:hAnsi="Verdana" w:cs="Tahoma"/>
          <w:sz w:val="20"/>
          <w:szCs w:val="20"/>
          <w:lang w:val="ru-RU"/>
        </w:rPr>
        <w:t>се представя</w:t>
      </w:r>
      <w:r w:rsidRPr="00764C63">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71A69C02" w14:textId="31210BA4" w:rsidR="00635950" w:rsidRPr="00CB2283" w:rsidRDefault="00635950" w:rsidP="009F6E0D">
      <w:pPr>
        <w:pStyle w:val="ListParagraph"/>
        <w:numPr>
          <w:ilvl w:val="3"/>
          <w:numId w:val="13"/>
        </w:numPr>
        <w:shd w:val="clear" w:color="auto" w:fill="FFFFFF"/>
        <w:spacing w:line="276" w:lineRule="auto"/>
        <w:ind w:left="3119" w:hanging="992"/>
        <w:jc w:val="both"/>
        <w:rPr>
          <w:rFonts w:ascii="Verdana" w:hAnsi="Verdana" w:cs="Tahoma"/>
          <w:sz w:val="20"/>
          <w:szCs w:val="20"/>
          <w:lang w:val="bg-BG"/>
        </w:rPr>
      </w:pPr>
      <w:r w:rsidRPr="00764C63">
        <w:rPr>
          <w:rFonts w:ascii="Verdana" w:hAnsi="Verdana"/>
          <w:sz w:val="20"/>
          <w:szCs w:val="20"/>
          <w:lang w:val="ru-RU"/>
        </w:rPr>
        <w:t xml:space="preserve"> </w:t>
      </w:r>
      <w:r w:rsidRPr="00764C63">
        <w:rPr>
          <w:rFonts w:ascii="Verdana" w:hAnsi="Verdana" w:cs="Tahoma"/>
          <w:sz w:val="20"/>
          <w:szCs w:val="20"/>
          <w:lang w:val="ru-RU"/>
        </w:rPr>
        <w:t>е изяснил изчерпателно фактите и обстоятелствата, като активно е съдействал</w:t>
      </w:r>
      <w:r w:rsidRPr="00764C63">
        <w:rPr>
          <w:rFonts w:ascii="Verdana" w:hAnsi="Verdana"/>
          <w:sz w:val="20"/>
          <w:lang w:val="ru-RU"/>
        </w:rPr>
        <w:t xml:space="preserve"> на </w:t>
      </w:r>
      <w:r w:rsidRPr="00764C63">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766BB9DA" w14:textId="4173C4C8" w:rsidR="00635950" w:rsidRPr="00764C63" w:rsidRDefault="00635950" w:rsidP="00635950">
      <w:pPr>
        <w:pStyle w:val="p50"/>
        <w:keepLines/>
        <w:spacing w:before="120" w:after="120"/>
        <w:ind w:left="2705"/>
        <w:rPr>
          <w:rFonts w:ascii="Verdana" w:hAnsi="Verdana"/>
          <w:snapToGrid/>
          <w:color w:val="auto"/>
          <w:sz w:val="20"/>
          <w:szCs w:val="20"/>
          <w:lang w:val="ru-RU"/>
        </w:rPr>
      </w:pPr>
      <w:r>
        <w:rPr>
          <w:rFonts w:ascii="Verdana" w:hAnsi="Verdana" w:cs="Tahoma"/>
          <w:sz w:val="20"/>
          <w:szCs w:val="20"/>
          <w:lang w:val="bg-BG"/>
        </w:rPr>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w:t>
      </w:r>
      <w:r w:rsidRPr="00764C63">
        <w:rPr>
          <w:rFonts w:ascii="Verdana" w:hAnsi="Verdana"/>
          <w:snapToGrid/>
          <w:color w:val="auto"/>
          <w:sz w:val="20"/>
          <w:szCs w:val="20"/>
          <w:lang w:val="ru-RU"/>
        </w:rPr>
        <w:t xml:space="preserve">описаните обстоятелства. </w:t>
      </w:r>
    </w:p>
    <w:p w14:paraId="3464D1BE" w14:textId="5F9AC91D" w:rsidR="00EF7F95" w:rsidRPr="00764C63" w:rsidRDefault="00EF7F95" w:rsidP="00E4451D">
      <w:pPr>
        <w:pStyle w:val="ListParagraph"/>
        <w:numPr>
          <w:ilvl w:val="3"/>
          <w:numId w:val="13"/>
        </w:numPr>
        <w:shd w:val="clear" w:color="auto" w:fill="FFFFFF"/>
        <w:spacing w:line="276" w:lineRule="auto"/>
        <w:ind w:left="3119" w:hanging="992"/>
        <w:jc w:val="both"/>
        <w:rPr>
          <w:rFonts w:ascii="Verdana" w:hAnsi="Verdana"/>
          <w:sz w:val="20"/>
          <w:lang w:val="ru-RU"/>
        </w:rPr>
      </w:pPr>
      <w:r w:rsidRPr="00764C63">
        <w:rPr>
          <w:rFonts w:ascii="Verdana" w:hAnsi="Verdana"/>
          <w:sz w:val="20"/>
          <w:lang w:val="ru-RU"/>
        </w:rPr>
        <w:t>е платил изцяло дължимото вземане по чл. 128, чл. 228, ал. 3 или чл. 245 от Кодекса на труда.</w:t>
      </w:r>
    </w:p>
    <w:p w14:paraId="695267FA" w14:textId="1ACF23D8" w:rsidR="00EF7F95" w:rsidRPr="00764C63" w:rsidRDefault="00EF7F95" w:rsidP="00EF7F95">
      <w:pPr>
        <w:pStyle w:val="p50"/>
        <w:keepLines/>
        <w:spacing w:before="120" w:after="120"/>
        <w:ind w:left="2705"/>
        <w:rPr>
          <w:rFonts w:ascii="Verdana" w:hAnsi="Verdana"/>
          <w:sz w:val="20"/>
          <w:lang w:val="ru-RU"/>
        </w:rPr>
      </w:pPr>
      <w:r w:rsidRPr="00764C63">
        <w:rPr>
          <w:rFonts w:ascii="Verdana" w:hAnsi="Verdana"/>
          <w:sz w:val="20"/>
          <w:lang w:val="ru-RU"/>
        </w:rPr>
        <w:t>За доказване на надеждността се представя документ за извършено плащане.</w:t>
      </w:r>
    </w:p>
    <w:p w14:paraId="3685F00E" w14:textId="7E1531DF" w:rsidR="000E7D39" w:rsidRPr="00071707" w:rsidRDefault="000E7D39" w:rsidP="001570EC">
      <w:pPr>
        <w:pStyle w:val="ListParagraph"/>
        <w:keepLines/>
        <w:spacing w:before="120" w:after="120"/>
        <w:ind w:left="2164"/>
        <w:jc w:val="both"/>
        <w:rPr>
          <w:rStyle w:val="ala51"/>
          <w:rFonts w:ascii="Verdana" w:hAnsi="Verdana" w:cs="Tahoma"/>
          <w:snapToGrid w:val="0"/>
          <w:color w:val="000000"/>
          <w:sz w:val="20"/>
          <w:szCs w:val="20"/>
          <w:lang w:val="bg-BG"/>
        </w:rPr>
      </w:pPr>
    </w:p>
    <w:p w14:paraId="0CE777B1" w14:textId="5933077F" w:rsidR="00071707" w:rsidRPr="00764C63" w:rsidRDefault="008D5EA1" w:rsidP="009F6E0D">
      <w:pPr>
        <w:pStyle w:val="ListParagraph"/>
        <w:numPr>
          <w:ilvl w:val="2"/>
          <w:numId w:val="13"/>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се описват в ЕЕДОП</w:t>
      </w:r>
      <w:r w:rsidRPr="005A06EB">
        <w:rPr>
          <w:rStyle w:val="ala34"/>
          <w:rFonts w:ascii="Verdana" w:hAnsi="Verdana" w:cs="Tahoma"/>
          <w:sz w:val="20"/>
          <w:szCs w:val="20"/>
          <w:lang w:val="bg-BG"/>
        </w:rPr>
        <w:t>.</w:t>
      </w:r>
    </w:p>
    <w:p w14:paraId="47CB1ABF" w14:textId="77777777" w:rsidR="008D5EA1" w:rsidRPr="00764C63"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764C63">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754471C6" w14:textId="77777777" w:rsidR="008D5EA1" w:rsidRPr="00764C63" w:rsidRDefault="008D5EA1" w:rsidP="009F6E0D">
      <w:pPr>
        <w:pStyle w:val="ListParagraph"/>
        <w:numPr>
          <w:ilvl w:val="2"/>
          <w:numId w:val="13"/>
        </w:numPr>
        <w:shd w:val="clear" w:color="auto" w:fill="FFFFFF"/>
        <w:spacing w:line="276" w:lineRule="auto"/>
        <w:ind w:left="3402" w:hanging="850"/>
        <w:jc w:val="both"/>
        <w:rPr>
          <w:rStyle w:val="ala51"/>
          <w:rFonts w:ascii="Verdana" w:hAnsi="Verdana"/>
          <w:sz w:val="20"/>
          <w:szCs w:val="20"/>
          <w:lang w:val="ru-RU"/>
        </w:rPr>
      </w:pPr>
      <w:r w:rsidRPr="00764C63">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51B95FCF" w14:textId="77777777" w:rsidR="008D5EA1" w:rsidRDefault="008D5EA1" w:rsidP="009F6E0D">
      <w:pPr>
        <w:pStyle w:val="ListParagraph"/>
        <w:numPr>
          <w:ilvl w:val="1"/>
          <w:numId w:val="13"/>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w:t>
      </w:r>
      <w:r w:rsidRPr="009D4CB4">
        <w:rPr>
          <w:rFonts w:ascii="Verdana" w:hAnsi="Verdana" w:cs="Tahoma"/>
          <w:sz w:val="20"/>
          <w:szCs w:val="20"/>
          <w:lang w:val="bg-BG"/>
        </w:rPr>
        <w:lastRenderedPageBreak/>
        <w:t>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6187FC97" w14:textId="77777777" w:rsidR="00353E6A" w:rsidRPr="00353E6A" w:rsidRDefault="00353E6A" w:rsidP="009F6E0D">
      <w:pPr>
        <w:pStyle w:val="ListParagraph"/>
        <w:numPr>
          <w:ilvl w:val="2"/>
          <w:numId w:val="13"/>
        </w:numPr>
        <w:tabs>
          <w:tab w:val="num" w:pos="2268"/>
        </w:tabs>
        <w:spacing w:before="120" w:after="120"/>
        <w:contextualSpacing w:val="0"/>
        <w:jc w:val="both"/>
        <w:rPr>
          <w:rStyle w:val="ala62"/>
          <w:rFonts w:ascii="Verdana" w:hAnsi="Verdana"/>
          <w:b/>
          <w:sz w:val="20"/>
          <w:szCs w:val="20"/>
          <w:lang w:val="bg-BG"/>
        </w:rPr>
      </w:pPr>
      <w:r w:rsidRPr="00353E6A">
        <w:rPr>
          <w:rStyle w:val="ala62"/>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3D5C3DAA" w14:textId="69674E85" w:rsidR="00A40F58" w:rsidRPr="00965243" w:rsidRDefault="00A40F58" w:rsidP="00663900">
      <w:pPr>
        <w:pStyle w:val="ListParagraph"/>
        <w:numPr>
          <w:ilvl w:val="1"/>
          <w:numId w:val="13"/>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 xml:space="preserve"> 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34338AD7" w14:textId="0D76E391" w:rsidR="00353E6A" w:rsidRPr="004055B2" w:rsidRDefault="00A40F58" w:rsidP="00965243">
      <w:pPr>
        <w:pStyle w:val="ListParagraph"/>
        <w:numPr>
          <w:ilvl w:val="2"/>
          <w:numId w:val="13"/>
        </w:numPr>
        <w:shd w:val="clear" w:color="auto" w:fill="FFFFFF"/>
        <w:spacing w:line="276" w:lineRule="auto"/>
        <w:jc w:val="both"/>
        <w:rPr>
          <w:rFonts w:ascii="Verdana" w:hAnsi="Verdana" w:cs="Tahoma"/>
          <w:b/>
          <w:sz w:val="20"/>
          <w:szCs w:val="20"/>
          <w:lang w:val="bg-BG"/>
        </w:rPr>
      </w:pPr>
      <w:r w:rsidRPr="00A40F58">
        <w:rPr>
          <w:rFonts w:ascii="Verdana" w:hAnsi="Verdana" w:cs="Tahoma"/>
          <w:sz w:val="20"/>
          <w:szCs w:val="20"/>
          <w:lang w:val="bg-BG"/>
        </w:rPr>
        <w:t xml:space="preserve">   </w:t>
      </w:r>
      <w:r w:rsidRPr="004055B2">
        <w:rPr>
          <w:rFonts w:ascii="Verdana" w:hAnsi="Verdana" w:cs="Tahoma"/>
          <w:b/>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14:paraId="15B38182" w14:textId="12863C47" w:rsidR="008D5EA1" w:rsidRPr="00764C63" w:rsidRDefault="004714F0" w:rsidP="009F6E0D">
      <w:pPr>
        <w:pStyle w:val="ListParagraph"/>
        <w:numPr>
          <w:ilvl w:val="0"/>
          <w:numId w:val="13"/>
        </w:numPr>
        <w:shd w:val="clear" w:color="auto" w:fill="FFFFFF"/>
        <w:spacing w:line="276" w:lineRule="auto"/>
        <w:jc w:val="both"/>
        <w:rPr>
          <w:rFonts w:ascii="Verdana" w:hAnsi="Verdana"/>
          <w:sz w:val="20"/>
          <w:szCs w:val="20"/>
          <w:lang w:val="ru-RU"/>
        </w:rPr>
      </w:pPr>
      <w:r w:rsidRPr="008D596C">
        <w:rPr>
          <w:rStyle w:val="alcapt2"/>
          <w:rFonts w:ascii="Verdana" w:hAnsi="Verdana" w:cs="Tahoma"/>
          <w:b/>
          <w:i w:val="0"/>
          <w:sz w:val="20"/>
          <w:szCs w:val="20"/>
          <w:lang w:val="bg-BG"/>
        </w:rPr>
        <w:t>КРИТЕРИИ</w:t>
      </w:r>
      <w:r w:rsidRPr="00764C63">
        <w:rPr>
          <w:rFonts w:ascii="Verdana" w:hAnsi="Verdana" w:cs="Arial"/>
          <w:b/>
          <w:sz w:val="20"/>
          <w:szCs w:val="20"/>
          <w:lang w:val="ru-RU"/>
        </w:rPr>
        <w:t xml:space="preserve"> ЗА ПОДБОР</w:t>
      </w:r>
      <w:r w:rsidRPr="008D596C">
        <w:rPr>
          <w:rFonts w:ascii="Verdana" w:hAnsi="Verdana" w:cs="Arial"/>
          <w:sz w:val="20"/>
          <w:szCs w:val="20"/>
          <w:lang w:val="bg-BG"/>
        </w:rPr>
        <w:t xml:space="preserve"> – </w:t>
      </w:r>
      <w:r w:rsidRPr="008D596C">
        <w:rPr>
          <w:rFonts w:ascii="Verdana" w:hAnsi="Verdana"/>
          <w:b/>
          <w:sz w:val="20"/>
          <w:szCs w:val="20"/>
          <w:lang w:val="bg-BG"/>
        </w:rPr>
        <w:t>изисквания към участниците и посочване на информация относно съответствието с тях в ЕЕДОП.</w:t>
      </w:r>
    </w:p>
    <w:p w14:paraId="2280BAA2" w14:textId="77777777" w:rsidR="00554E0B" w:rsidRPr="00764C63" w:rsidRDefault="00554E0B" w:rsidP="009F6E0D">
      <w:pPr>
        <w:keepLines/>
        <w:numPr>
          <w:ilvl w:val="1"/>
          <w:numId w:val="13"/>
        </w:numPr>
        <w:spacing w:before="120" w:after="120"/>
        <w:jc w:val="both"/>
        <w:rPr>
          <w:rFonts w:ascii="Verdana" w:hAnsi="Verdana"/>
          <w:b/>
          <w:sz w:val="20"/>
          <w:lang w:val="ru-RU"/>
        </w:rPr>
      </w:pPr>
      <w:r w:rsidRPr="00764C63">
        <w:rPr>
          <w:rFonts w:ascii="Verdana" w:hAnsi="Verdana"/>
          <w:b/>
          <w:sz w:val="20"/>
          <w:lang w:val="ru-RU"/>
        </w:rPr>
        <w:t>Годност (правоспособност) за упражняване на професионална дейност-НЕ СЕ ИЗИСКВА</w:t>
      </w:r>
    </w:p>
    <w:p w14:paraId="6D388C18" w14:textId="41933B68" w:rsidR="00C74557" w:rsidRPr="00764C63" w:rsidRDefault="00554E0B" w:rsidP="009F6E0D">
      <w:pPr>
        <w:keepLines/>
        <w:numPr>
          <w:ilvl w:val="1"/>
          <w:numId w:val="13"/>
        </w:numPr>
        <w:spacing w:before="120" w:after="120"/>
        <w:jc w:val="both"/>
        <w:rPr>
          <w:rFonts w:ascii="Verdana" w:hAnsi="Verdana"/>
          <w:b/>
          <w:sz w:val="20"/>
          <w:lang w:val="ru-RU"/>
        </w:rPr>
      </w:pPr>
      <w:r w:rsidRPr="00764C63">
        <w:rPr>
          <w:rFonts w:ascii="Verdana" w:hAnsi="Verdana"/>
          <w:b/>
          <w:sz w:val="20"/>
          <w:lang w:val="ru-RU"/>
        </w:rPr>
        <w:t>Икономическо и финансово състояние</w:t>
      </w:r>
      <w:r w:rsidR="00010FE8">
        <w:rPr>
          <w:rFonts w:ascii="Verdana" w:hAnsi="Verdana"/>
          <w:b/>
          <w:sz w:val="20"/>
          <w:lang w:val="bg-BG"/>
        </w:rPr>
        <w:t>- НЕ СЕ ИЗИСКВА</w:t>
      </w:r>
    </w:p>
    <w:p w14:paraId="3F84A414" w14:textId="611AB5E8" w:rsidR="00554E0B" w:rsidRPr="00764C63" w:rsidRDefault="00554E0B" w:rsidP="00AB2F3A">
      <w:pPr>
        <w:keepLines/>
        <w:spacing w:before="120" w:after="120"/>
        <w:ind w:left="2136"/>
        <w:jc w:val="both"/>
        <w:rPr>
          <w:rFonts w:ascii="Verdana" w:hAnsi="Verdana"/>
          <w:b/>
          <w:sz w:val="20"/>
          <w:lang w:val="ru-RU"/>
        </w:rPr>
      </w:pPr>
    </w:p>
    <w:p w14:paraId="34545F69" w14:textId="77777777" w:rsidR="005A48DD" w:rsidRPr="00FB6367" w:rsidRDefault="005A48DD" w:rsidP="009F6E0D">
      <w:pPr>
        <w:keepLines/>
        <w:numPr>
          <w:ilvl w:val="1"/>
          <w:numId w:val="13"/>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743F572E" w14:textId="1B7BD28E" w:rsidR="005E406F" w:rsidRPr="004A1A85" w:rsidRDefault="005E406F" w:rsidP="005E406F">
      <w:pPr>
        <w:spacing w:before="120" w:after="120"/>
        <w:jc w:val="both"/>
        <w:rPr>
          <w:rFonts w:ascii="Verdana" w:hAnsi="Verdana" w:cs="Tahoma"/>
          <w:sz w:val="20"/>
          <w:szCs w:val="20"/>
          <w:lang w:val="bg-BG"/>
        </w:rPr>
      </w:pPr>
    </w:p>
    <w:p w14:paraId="0423719F" w14:textId="4545A7C4" w:rsidR="000550F8" w:rsidRPr="000550F8" w:rsidRDefault="00A47347" w:rsidP="000550F8">
      <w:pPr>
        <w:keepLines/>
        <w:numPr>
          <w:ilvl w:val="2"/>
          <w:numId w:val="13"/>
        </w:numPr>
        <w:spacing w:before="120" w:after="120"/>
        <w:ind w:left="1985"/>
        <w:jc w:val="both"/>
        <w:rPr>
          <w:rFonts w:ascii="Verdana" w:hAnsi="Verdana"/>
          <w:sz w:val="20"/>
          <w:szCs w:val="20"/>
          <w:lang w:val="bg-BG"/>
        </w:rPr>
      </w:pPr>
      <w:r w:rsidRPr="00A47347">
        <w:rPr>
          <w:rFonts w:ascii="Verdana" w:hAnsi="Verdana"/>
          <w:b/>
          <w:sz w:val="20"/>
          <w:szCs w:val="20"/>
          <w:lang w:val="bg-BG"/>
        </w:rPr>
        <w:t>Изискване:</w:t>
      </w:r>
      <w:r w:rsidRPr="00A47347">
        <w:rPr>
          <w:rFonts w:ascii="Verdana" w:hAnsi="Verdana"/>
          <w:sz w:val="20"/>
          <w:szCs w:val="20"/>
          <w:lang w:val="bg-BG"/>
        </w:rPr>
        <w:t xml:space="preserve"> </w:t>
      </w:r>
      <w:r w:rsidR="000550F8" w:rsidRPr="000550F8">
        <w:rPr>
          <w:rFonts w:ascii="Verdana" w:hAnsi="Verdana"/>
          <w:sz w:val="20"/>
          <w:szCs w:val="20"/>
          <w:lang w:val="bg-BG"/>
        </w:rPr>
        <w:t>Участникът да разполага с персонал с определена професионална компетентност за изпълнението на поръчката.</w:t>
      </w:r>
    </w:p>
    <w:p w14:paraId="5ECA9E20" w14:textId="1BC0ADC6" w:rsidR="000550F8" w:rsidRDefault="000550F8" w:rsidP="000550F8">
      <w:pPr>
        <w:autoSpaceDE w:val="0"/>
        <w:autoSpaceDN w:val="0"/>
        <w:adjustRightInd w:val="0"/>
        <w:spacing w:before="120" w:after="120"/>
        <w:jc w:val="both"/>
        <w:rPr>
          <w:rFonts w:ascii="Verdana" w:hAnsi="Verdana" w:cs="Tahoma"/>
          <w:i/>
          <w:color w:val="000000"/>
          <w:sz w:val="20"/>
          <w:szCs w:val="20"/>
          <w:lang w:val="bg-BG"/>
        </w:rPr>
      </w:pPr>
      <w:r>
        <w:rPr>
          <w:rFonts w:ascii="Verdana" w:hAnsi="Verdana" w:cs="Tahoma"/>
          <w:i/>
          <w:color w:val="000000"/>
          <w:sz w:val="20"/>
          <w:szCs w:val="20"/>
          <w:lang w:val="bg-BG"/>
        </w:rPr>
        <w:t>У</w:t>
      </w:r>
      <w:r w:rsidRPr="00D515ED">
        <w:rPr>
          <w:rFonts w:ascii="Verdana" w:hAnsi="Verdana" w:cs="Tahoma"/>
          <w:i/>
          <w:color w:val="000000"/>
          <w:sz w:val="20"/>
          <w:szCs w:val="20"/>
          <w:lang w:val="bg-BG"/>
        </w:rPr>
        <w:t xml:space="preserve">частникът </w:t>
      </w:r>
      <w:r>
        <w:rPr>
          <w:rFonts w:ascii="Verdana" w:hAnsi="Verdana" w:cs="Tahoma"/>
          <w:i/>
          <w:color w:val="000000"/>
          <w:sz w:val="20"/>
          <w:szCs w:val="20"/>
          <w:lang w:val="bg-BG"/>
        </w:rPr>
        <w:t xml:space="preserve">трябва да разполага с персонал притежаващ </w:t>
      </w:r>
      <w:r w:rsidR="00F938A9">
        <w:rPr>
          <w:rFonts w:ascii="Verdana" w:hAnsi="Verdana" w:cs="Tahoma"/>
          <w:i/>
          <w:color w:val="000000"/>
          <w:sz w:val="20"/>
          <w:szCs w:val="20"/>
          <w:lang w:val="bg-BG"/>
        </w:rPr>
        <w:t>удостоверени</w:t>
      </w:r>
      <w:r w:rsidR="00F938A9">
        <w:rPr>
          <w:rFonts w:ascii="Verdana" w:hAnsi="Verdana" w:cs="Tahoma"/>
          <w:i/>
          <w:color w:val="000000"/>
          <w:sz w:val="20"/>
          <w:szCs w:val="20"/>
          <w:lang w:val="en-US"/>
        </w:rPr>
        <w:t>e</w:t>
      </w:r>
      <w:r w:rsidR="00F938A9">
        <w:rPr>
          <w:rFonts w:ascii="Verdana" w:hAnsi="Verdana" w:cs="Tahoma"/>
          <w:i/>
          <w:color w:val="000000"/>
          <w:sz w:val="20"/>
          <w:szCs w:val="20"/>
          <w:lang w:val="bg-BG"/>
        </w:rPr>
        <w:t xml:space="preserve"> </w:t>
      </w:r>
      <w:r>
        <w:rPr>
          <w:rFonts w:ascii="Verdana" w:hAnsi="Verdana" w:cs="Tahoma"/>
          <w:i/>
          <w:color w:val="000000"/>
          <w:sz w:val="20"/>
          <w:szCs w:val="20"/>
          <w:lang w:val="bg-BG"/>
        </w:rPr>
        <w:t xml:space="preserve">за четвърта  </w:t>
      </w:r>
      <w:r w:rsidR="000A0260">
        <w:rPr>
          <w:rFonts w:ascii="Verdana" w:hAnsi="Verdana" w:cs="Tahoma"/>
          <w:i/>
          <w:color w:val="000000"/>
          <w:sz w:val="20"/>
          <w:szCs w:val="20"/>
          <w:lang w:val="bg-BG"/>
        </w:rPr>
        <w:t xml:space="preserve">квалификационна </w:t>
      </w:r>
      <w:r>
        <w:rPr>
          <w:rFonts w:ascii="Verdana" w:hAnsi="Verdana" w:cs="Tahoma"/>
          <w:i/>
          <w:color w:val="000000"/>
          <w:sz w:val="20"/>
          <w:szCs w:val="20"/>
          <w:lang w:val="bg-BG"/>
        </w:rPr>
        <w:t xml:space="preserve">група по електробезопасност </w:t>
      </w:r>
      <w:r w:rsidR="000A0260" w:rsidRPr="000A0260">
        <w:rPr>
          <w:rFonts w:ascii="Verdana" w:hAnsi="Verdana"/>
          <w:i/>
          <w:sz w:val="20"/>
          <w:szCs w:val="20"/>
          <w:lang w:val="bg-BG"/>
        </w:rPr>
        <w:t xml:space="preserve">за </w:t>
      </w:r>
      <w:r w:rsidR="00F938A9">
        <w:rPr>
          <w:rFonts w:ascii="Verdana" w:hAnsi="Verdana"/>
          <w:i/>
          <w:sz w:val="20"/>
          <w:szCs w:val="20"/>
          <w:lang w:val="bg-BG"/>
        </w:rPr>
        <w:t>ръководител</w:t>
      </w:r>
      <w:r w:rsidR="000A0260">
        <w:rPr>
          <w:rFonts w:ascii="Verdana" w:hAnsi="Verdana" w:cs="Tahoma"/>
          <w:i/>
          <w:color w:val="000000"/>
          <w:sz w:val="20"/>
          <w:szCs w:val="20"/>
          <w:lang w:val="bg-BG"/>
        </w:rPr>
        <w:t xml:space="preserve"> </w:t>
      </w:r>
      <w:r w:rsidR="000A0260" w:rsidRPr="000A0260">
        <w:rPr>
          <w:rFonts w:ascii="Verdana" w:hAnsi="Verdana"/>
          <w:i/>
          <w:sz w:val="20"/>
          <w:szCs w:val="20"/>
          <w:lang w:val="bg-BG"/>
        </w:rPr>
        <w:t xml:space="preserve">и трета квалификационна група по електробезопасност за </w:t>
      </w:r>
      <w:r w:rsidR="00F938A9">
        <w:rPr>
          <w:rFonts w:ascii="Verdana" w:hAnsi="Verdana"/>
          <w:i/>
          <w:sz w:val="20"/>
          <w:szCs w:val="20"/>
          <w:lang w:val="bg-BG"/>
        </w:rPr>
        <w:t>работник</w:t>
      </w:r>
      <w:r w:rsidR="000A0260" w:rsidRPr="000A0260">
        <w:rPr>
          <w:rFonts w:ascii="Verdana" w:hAnsi="Verdana" w:cs="Tahoma"/>
          <w:i/>
          <w:color w:val="000000"/>
          <w:sz w:val="20"/>
          <w:szCs w:val="20"/>
          <w:lang w:val="bg-BG"/>
        </w:rPr>
        <w:t xml:space="preserve"> </w:t>
      </w:r>
      <w:r>
        <w:rPr>
          <w:rFonts w:ascii="Verdana" w:hAnsi="Verdana" w:cs="Tahoma"/>
          <w:i/>
          <w:color w:val="000000"/>
          <w:sz w:val="20"/>
          <w:szCs w:val="20"/>
          <w:lang w:val="bg-BG"/>
        </w:rPr>
        <w:t xml:space="preserve">от </w:t>
      </w:r>
      <w:r w:rsidRPr="00471EE9">
        <w:rPr>
          <w:rFonts w:ascii="Verdana" w:hAnsi="Verdana"/>
          <w:sz w:val="20"/>
          <w:szCs w:val="20"/>
          <w:lang w:val="bg-BG"/>
        </w:rPr>
        <w:t xml:space="preserve">обособена позиция, за която участника </w:t>
      </w:r>
      <w:r w:rsidRPr="0084600F">
        <w:rPr>
          <w:rFonts w:ascii="Verdana" w:hAnsi="Verdana"/>
          <w:sz w:val="20"/>
          <w:szCs w:val="20"/>
          <w:lang w:val="bg-BG"/>
        </w:rPr>
        <w:t>участва.</w:t>
      </w:r>
      <w:r w:rsidDel="008545CE">
        <w:rPr>
          <w:rFonts w:ascii="Verdana" w:hAnsi="Verdana" w:cs="Tahoma"/>
          <w:i/>
          <w:color w:val="000000"/>
          <w:sz w:val="20"/>
          <w:szCs w:val="20"/>
          <w:lang w:val="bg-BG"/>
        </w:rPr>
        <w:t xml:space="preserve"> </w:t>
      </w:r>
    </w:p>
    <w:p w14:paraId="1E2128C3" w14:textId="7225EEBC" w:rsidR="000550F8" w:rsidRPr="000A0260" w:rsidRDefault="000550F8" w:rsidP="000550F8">
      <w:pPr>
        <w:autoSpaceDE w:val="0"/>
        <w:autoSpaceDN w:val="0"/>
        <w:adjustRightInd w:val="0"/>
        <w:spacing w:before="120" w:after="120"/>
        <w:jc w:val="both"/>
        <w:rPr>
          <w:rFonts w:ascii="Verdana" w:hAnsi="Verdana" w:cs="Tahoma"/>
          <w:i/>
          <w:color w:val="000000"/>
          <w:sz w:val="20"/>
          <w:szCs w:val="20"/>
          <w:lang w:val="bg-BG"/>
        </w:rPr>
      </w:pPr>
    </w:p>
    <w:p w14:paraId="79259355" w14:textId="77777777" w:rsidR="000550F8" w:rsidRPr="000D7225" w:rsidRDefault="000550F8" w:rsidP="000550F8">
      <w:pPr>
        <w:keepLines/>
        <w:numPr>
          <w:ilvl w:val="3"/>
          <w:numId w:val="13"/>
        </w:numPr>
        <w:spacing w:before="120" w:after="120"/>
        <w:ind w:left="2127"/>
        <w:jc w:val="both"/>
        <w:rPr>
          <w:rFonts w:ascii="Verdana" w:eastAsiaTheme="minorHAnsi" w:hAnsi="Verdana" w:cs="TimesNewRomanPSMT"/>
          <w:sz w:val="20"/>
          <w:szCs w:val="20"/>
          <w:lang w:val="bg-BG"/>
        </w:rPr>
      </w:pPr>
      <w:r w:rsidRPr="000D6D5E">
        <w:rPr>
          <w:rFonts w:ascii="Verdana" w:hAnsi="Verdana"/>
          <w:b/>
          <w:sz w:val="20"/>
          <w:szCs w:val="20"/>
          <w:lang w:val="bg-BG"/>
        </w:rPr>
        <w:t>Доказване</w:t>
      </w:r>
      <w:r>
        <w:rPr>
          <w:rFonts w:ascii="Verdana" w:hAnsi="Verdana"/>
          <w:b/>
          <w:sz w:val="20"/>
          <w:szCs w:val="20"/>
          <w:lang w:val="bg-BG"/>
        </w:rPr>
        <w:t>:</w:t>
      </w:r>
      <w:r w:rsidRPr="007C3200">
        <w:rPr>
          <w:rFonts w:ascii="Verdana" w:eastAsiaTheme="minorHAnsi" w:hAnsi="Verdana" w:cs="TimesNewRomanPSMT"/>
          <w:sz w:val="20"/>
          <w:szCs w:val="20"/>
          <w:lang w:val="bg-BG"/>
        </w:rPr>
        <w:t xml:space="preserve"> </w:t>
      </w:r>
      <w:r w:rsidRPr="000D7225">
        <w:rPr>
          <w:rFonts w:ascii="Verdana" w:eastAsiaTheme="minorHAnsi" w:hAnsi="Verdana" w:cs="TimesNewRomanPSMT"/>
          <w:sz w:val="20"/>
          <w:szCs w:val="20"/>
          <w:lang w:val="bg-BG"/>
        </w:rPr>
        <w:t>В</w:t>
      </w:r>
      <w:r w:rsidRPr="000D7225">
        <w:rPr>
          <w:rFonts w:ascii="Verdana" w:eastAsiaTheme="minorHAnsi" w:hAnsi="Verdana" w:cs="TimesNewRomanPSMT"/>
          <w:i/>
          <w:sz w:val="20"/>
          <w:szCs w:val="20"/>
          <w:lang w:val="bg-BG"/>
        </w:rPr>
        <w:t xml:space="preserve"> Част IV: Критерии за подбор, Раздел В: технически и професионални способности, т.6) от ЕЕДОП,</w:t>
      </w:r>
      <w:r w:rsidRPr="000D7225">
        <w:rPr>
          <w:rFonts w:ascii="Verdana" w:eastAsiaTheme="minorHAnsi" w:hAnsi="Verdana" w:cs="TimesNewRomanPSMT"/>
          <w:sz w:val="20"/>
          <w:szCs w:val="20"/>
          <w:lang w:val="bg-BG"/>
        </w:rPr>
        <w:t xml:space="preserve"> Участникът описва/декларира списък на персонала, който ще изпълнява поръчката, (професионална компетентност</w:t>
      </w:r>
      <w:r w:rsidRPr="000D7225">
        <w:rPr>
          <w:rFonts w:ascii="Verdana" w:eastAsiaTheme="minorHAnsi" w:hAnsi="Verdana" w:cs="TimesNewRomanPSMT"/>
          <w:sz w:val="20"/>
          <w:szCs w:val="20"/>
          <w:vertAlign w:val="superscript"/>
          <w:lang w:val="bg-BG"/>
        </w:rPr>
        <w:footnoteReference w:id="4"/>
      </w:r>
      <w:r w:rsidRPr="000D7225">
        <w:rPr>
          <w:rFonts w:ascii="Verdana" w:eastAsiaTheme="minorHAnsi" w:hAnsi="Verdana" w:cs="TimesNewRomanPSMT"/>
          <w:sz w:val="20"/>
          <w:szCs w:val="20"/>
          <w:lang w:val="bg-BG"/>
        </w:rPr>
        <w:t xml:space="preserve">) на лицата. </w:t>
      </w:r>
    </w:p>
    <w:p w14:paraId="4FF5D34D" w14:textId="4F60531D" w:rsidR="00A47347" w:rsidRPr="00A47347" w:rsidRDefault="000550F8" w:rsidP="00A47347">
      <w:pPr>
        <w:keepLines/>
        <w:spacing w:before="120" w:after="120"/>
        <w:ind w:left="2268"/>
        <w:jc w:val="both"/>
        <w:rPr>
          <w:rFonts w:ascii="Verdana" w:hAnsi="Verdana"/>
          <w:bCs/>
          <w:sz w:val="20"/>
          <w:szCs w:val="20"/>
          <w:lang w:val="bg-BG"/>
        </w:rPr>
      </w:pPr>
      <w:r w:rsidRPr="002C6C1B">
        <w:rPr>
          <w:rFonts w:ascii="Verdana" w:eastAsiaTheme="minorHAnsi" w:hAnsi="Verdana" w:cs="TimesNewRomanPSMT"/>
          <w:sz w:val="20"/>
          <w:szCs w:val="20"/>
          <w:lang w:val="bg-BG"/>
        </w:rPr>
        <w:t xml:space="preserve">От списъкът трябва да е видно съответствието с </w:t>
      </w:r>
      <w:r w:rsidRPr="008D596C">
        <w:rPr>
          <w:rFonts w:ascii="Verdana" w:eastAsiaTheme="minorHAnsi" w:hAnsi="Verdana" w:cs="TimesNewRomanPSMT"/>
          <w:sz w:val="20"/>
          <w:szCs w:val="20"/>
          <w:lang w:val="bg-BG"/>
        </w:rPr>
        <w:t>изискванията на т</w:t>
      </w:r>
      <w:r>
        <w:rPr>
          <w:rFonts w:ascii="Verdana" w:eastAsiaTheme="minorHAnsi" w:hAnsi="Verdana" w:cs="TimesNewRomanPSMT"/>
          <w:sz w:val="20"/>
          <w:szCs w:val="20"/>
          <w:lang w:val="bg-BG"/>
        </w:rPr>
        <w:t>. 17.3.1</w:t>
      </w:r>
      <w:r w:rsidRPr="007340CC">
        <w:rPr>
          <w:rFonts w:ascii="Verdana" w:eastAsiaTheme="minorHAnsi" w:hAnsi="Verdana" w:cs="TimesNewRomanPSMT"/>
          <w:sz w:val="20"/>
          <w:szCs w:val="20"/>
          <w:lang w:val="bg-BG"/>
        </w:rPr>
        <w:t xml:space="preserve">. </w:t>
      </w:r>
      <w:r w:rsidRPr="008D596C">
        <w:rPr>
          <w:rFonts w:ascii="Verdana" w:eastAsiaTheme="minorHAnsi" w:hAnsi="Verdana" w:cs="TimesNewRomanPSMT"/>
          <w:sz w:val="20"/>
          <w:szCs w:val="20"/>
          <w:lang w:val="bg-BG"/>
        </w:rPr>
        <w:t>по-горе по отношение на изисканите там лица</w:t>
      </w:r>
    </w:p>
    <w:p w14:paraId="0955DB7A" w14:textId="1630FE59" w:rsidR="0047534E" w:rsidRDefault="0047534E" w:rsidP="009F6E0D">
      <w:pPr>
        <w:pStyle w:val="ListParagraph"/>
        <w:numPr>
          <w:ilvl w:val="0"/>
          <w:numId w:val="13"/>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0D2450FD" w14:textId="5961F3D0" w:rsidR="00895072" w:rsidRPr="00895072" w:rsidRDefault="00895072" w:rsidP="009F6E0D">
      <w:pPr>
        <w:pStyle w:val="ListParagraph"/>
        <w:numPr>
          <w:ilvl w:val="1"/>
          <w:numId w:val="13"/>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524623">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524623">
        <w:rPr>
          <w:rFonts w:ascii="Verdana" w:hAnsi="Verdana"/>
          <w:color w:val="000000"/>
          <w:sz w:val="20"/>
          <w:szCs w:val="20"/>
          <w:lang w:val="ru-RU"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Pr="00895072">
        <w:rPr>
          <w:rFonts w:ascii="Verdana" w:hAnsi="Verdana"/>
          <w:color w:val="000000"/>
          <w:sz w:val="20"/>
          <w:szCs w:val="20"/>
          <w:lang w:val="bg-BG" w:eastAsia="bg-BG"/>
        </w:rPr>
        <w:t>.</w:t>
      </w:r>
      <w:r w:rsidR="00DA7A20" w:rsidRPr="00DA7A20">
        <w:rPr>
          <w:rFonts w:ascii="Verdana" w:hAnsi="Verdana"/>
          <w:color w:val="000000"/>
          <w:sz w:val="20"/>
          <w:szCs w:val="20"/>
          <w:lang w:val="bg-BG" w:eastAsia="bg-BG"/>
        </w:rPr>
        <w:t xml:space="preserve"> </w:t>
      </w:r>
      <w:r w:rsidR="00DA7A20" w:rsidRPr="00DA7A20">
        <w:rPr>
          <w:rFonts w:ascii="Verdana" w:hAnsi="Verdana"/>
          <w:b/>
          <w:color w:val="000000"/>
          <w:sz w:val="20"/>
          <w:szCs w:val="20"/>
          <w:lang w:val="bg-BG" w:eastAsia="bg-BG"/>
        </w:rPr>
        <w:t>Приложеният в документацията ЕЕДОП в „.</w:t>
      </w:r>
      <w:r w:rsidR="00DA7A20" w:rsidRPr="00DA7A20">
        <w:rPr>
          <w:rFonts w:ascii="Verdana" w:hAnsi="Verdana"/>
          <w:b/>
          <w:color w:val="000000"/>
          <w:sz w:val="20"/>
          <w:szCs w:val="20"/>
          <w:lang w:val="en-US" w:eastAsia="bg-BG"/>
        </w:rPr>
        <w:t>doc</w:t>
      </w:r>
      <w:r w:rsidR="00DA7A20" w:rsidRPr="00524623">
        <w:rPr>
          <w:rFonts w:ascii="Verdana" w:hAnsi="Verdana"/>
          <w:b/>
          <w:color w:val="000000"/>
          <w:sz w:val="20"/>
          <w:szCs w:val="20"/>
          <w:lang w:val="ru-RU" w:eastAsia="bg-BG"/>
        </w:rPr>
        <w:t xml:space="preserve">” </w:t>
      </w:r>
      <w:r w:rsidR="00DA7A20" w:rsidRPr="00DA7A20">
        <w:rPr>
          <w:rFonts w:ascii="Verdana" w:hAnsi="Verdana"/>
          <w:b/>
          <w:color w:val="000000"/>
          <w:sz w:val="20"/>
          <w:szCs w:val="20"/>
          <w:lang w:val="bg-BG" w:eastAsia="bg-BG"/>
        </w:rPr>
        <w:t xml:space="preserve">формат следва да бъде попълнен, конвертиран в нередактируем </w:t>
      </w:r>
      <w:r w:rsidR="00DA7A20" w:rsidRPr="00DA7A20">
        <w:rPr>
          <w:rFonts w:ascii="Verdana" w:hAnsi="Verdana"/>
          <w:b/>
          <w:color w:val="000000"/>
          <w:sz w:val="20"/>
          <w:szCs w:val="20"/>
          <w:lang w:val="bg-BG" w:eastAsia="bg-BG"/>
        </w:rPr>
        <w:lastRenderedPageBreak/>
        <w:t>формат, подписан електронно и представен съобразно инструкциите в настоящата документация</w:t>
      </w:r>
      <w:r w:rsidR="00DA7A20" w:rsidRPr="00524623">
        <w:rPr>
          <w:rFonts w:ascii="Verdana" w:hAnsi="Verdana"/>
          <w:b/>
          <w:color w:val="000000"/>
          <w:sz w:val="20"/>
          <w:szCs w:val="20"/>
          <w:lang w:val="ru-RU" w:eastAsia="bg-BG"/>
        </w:rPr>
        <w:t>.</w:t>
      </w:r>
    </w:p>
    <w:p w14:paraId="4FB7E5DC" w14:textId="77777777" w:rsidR="00895072" w:rsidRPr="00F225AE" w:rsidRDefault="00895072" w:rsidP="009F6E0D">
      <w:pPr>
        <w:pStyle w:val="ListParagraph"/>
        <w:numPr>
          <w:ilvl w:val="2"/>
          <w:numId w:val="13"/>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5CFA0695" w14:textId="6597E0D1" w:rsidR="00895072" w:rsidRPr="00F225AE" w:rsidRDefault="00895072" w:rsidP="00D34DCD">
      <w:pPr>
        <w:pStyle w:val="ListParagraph"/>
        <w:numPr>
          <w:ilvl w:val="3"/>
          <w:numId w:val="13"/>
        </w:numPr>
        <w:shd w:val="clear" w:color="auto" w:fill="FFFFFF"/>
        <w:spacing w:line="276" w:lineRule="auto"/>
        <w:jc w:val="both"/>
        <w:rPr>
          <w:rFonts w:ascii="Verdana" w:hAnsi="Verdana"/>
          <w:b/>
          <w:sz w:val="20"/>
          <w:szCs w:val="20"/>
          <w:lang w:val="bg-BG"/>
        </w:rPr>
      </w:pPr>
      <w:r w:rsidRPr="00F225AE">
        <w:rPr>
          <w:rFonts w:ascii="Verdana" w:hAnsi="Verdana" w:cs="Tahoma"/>
          <w:i/>
          <w:snapToGrid w:val="0"/>
          <w:color w:val="000000"/>
          <w:sz w:val="20"/>
          <w:szCs w:val="20"/>
          <w:lang w:val="bg-BG"/>
        </w:rPr>
        <w:t>ЕЕДОП следва да бъде попълнен само по отношение на приложимата информация</w:t>
      </w:r>
      <w:r w:rsidR="007E492B">
        <w:rPr>
          <w:rFonts w:ascii="Verdana" w:hAnsi="Verdana" w:cs="Tahoma"/>
          <w:i/>
          <w:snapToGrid w:val="0"/>
          <w:color w:val="000000"/>
          <w:sz w:val="20"/>
          <w:szCs w:val="20"/>
          <w:lang w:val="bg-BG"/>
        </w:rPr>
        <w:t>, включително</w:t>
      </w:r>
      <w:r w:rsidRPr="00F225AE">
        <w:rPr>
          <w:rFonts w:ascii="Verdana" w:hAnsi="Verdana" w:cs="Tahoma"/>
          <w:i/>
          <w:snapToGrid w:val="0"/>
          <w:color w:val="000000"/>
          <w:sz w:val="20"/>
          <w:szCs w:val="20"/>
          <w:lang w:val="bg-BG"/>
        </w:rPr>
        <w:t xml:space="preserve"> съобразно изискванията на възложителя, посочени в обявлението и настоящата документация за участие</w:t>
      </w:r>
      <w:r w:rsidR="00F225AE">
        <w:rPr>
          <w:rFonts w:ascii="Verdana" w:hAnsi="Verdana" w:cs="Tahoma"/>
          <w:i/>
          <w:snapToGrid w:val="0"/>
          <w:color w:val="000000"/>
          <w:sz w:val="20"/>
          <w:szCs w:val="20"/>
          <w:lang w:val="bg-BG"/>
        </w:rPr>
        <w:t>.</w:t>
      </w:r>
      <w:r w:rsidR="00D34DCD" w:rsidRPr="00524623">
        <w:rPr>
          <w:lang w:val="ru-RU"/>
        </w:rPr>
        <w:t xml:space="preserve"> </w:t>
      </w:r>
      <w:r w:rsidR="00D34DCD" w:rsidRPr="00D34DCD">
        <w:rPr>
          <w:rFonts w:ascii="Verdana" w:hAnsi="Verdana" w:cs="Tahoma"/>
          <w:b/>
          <w:i/>
          <w:snapToGrid w:val="0"/>
          <w:color w:val="000000"/>
          <w:sz w:val="20"/>
          <w:szCs w:val="20"/>
          <w:lang w:val="bg-BG"/>
        </w:rPr>
        <w:t>Попълненият ЕЕДОП трябва да бъде подписан с квалифициран еле</w:t>
      </w:r>
      <w:r w:rsidR="008B5989">
        <w:rPr>
          <w:rFonts w:ascii="Verdana" w:hAnsi="Verdana" w:cs="Tahoma"/>
          <w:b/>
          <w:i/>
          <w:snapToGrid w:val="0"/>
          <w:color w:val="000000"/>
          <w:sz w:val="20"/>
          <w:szCs w:val="20"/>
          <w:lang w:val="bg-BG"/>
        </w:rPr>
        <w:t>ктронен подпис на</w:t>
      </w:r>
      <w:r w:rsidR="00D34DCD" w:rsidRPr="00D34DCD">
        <w:rPr>
          <w:rFonts w:ascii="Verdana" w:hAnsi="Verdana" w:cs="Tahoma"/>
          <w:b/>
          <w:i/>
          <w:snapToGrid w:val="0"/>
          <w:color w:val="000000"/>
          <w:sz w:val="20"/>
          <w:szCs w:val="20"/>
          <w:lang w:val="bg-BG"/>
        </w:rPr>
        <w:t xml:space="preserve"> зад</w:t>
      </w:r>
      <w:r w:rsidR="00795178">
        <w:rPr>
          <w:rFonts w:ascii="Verdana" w:hAnsi="Verdana" w:cs="Tahoma"/>
          <w:b/>
          <w:i/>
          <w:snapToGrid w:val="0"/>
          <w:color w:val="000000"/>
          <w:sz w:val="20"/>
          <w:szCs w:val="20"/>
          <w:lang w:val="bg-BG"/>
        </w:rPr>
        <w:t xml:space="preserve">ълженото/ите лице/а, </w:t>
      </w:r>
      <w:r w:rsidR="00D34DCD" w:rsidRPr="00D34DCD">
        <w:rPr>
          <w:rFonts w:ascii="Verdana" w:hAnsi="Verdana" w:cs="Tahoma"/>
          <w:b/>
          <w:i/>
          <w:snapToGrid w:val="0"/>
          <w:color w:val="000000"/>
          <w:sz w:val="20"/>
          <w:szCs w:val="20"/>
          <w:lang w:val="bg-BG"/>
        </w:rPr>
        <w:t xml:space="preserve"> по чл. 40 от ППЗОП, с посочване на име и качеството на лицето (лицата), кое/ито го подписва/т.</w:t>
      </w:r>
    </w:p>
    <w:p w14:paraId="7EDB5DEA" w14:textId="7439D9F0" w:rsidR="00895072" w:rsidRPr="00427507" w:rsidRDefault="00895072" w:rsidP="009F6E0D">
      <w:pPr>
        <w:pStyle w:val="ListParagraph"/>
        <w:keepLines/>
        <w:numPr>
          <w:ilvl w:val="3"/>
          <w:numId w:val="13"/>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0AEC767" w14:textId="77777777" w:rsidR="00895072" w:rsidRPr="00CA46E7" w:rsidRDefault="00895072" w:rsidP="009F6E0D">
      <w:pPr>
        <w:keepLines/>
        <w:numPr>
          <w:ilvl w:val="3"/>
          <w:numId w:val="13"/>
        </w:numPr>
        <w:spacing w:before="120" w:after="120"/>
        <w:ind w:left="3261" w:hanging="993"/>
        <w:jc w:val="both"/>
        <w:rPr>
          <w:rFonts w:ascii="Verdana" w:hAnsi="Verdana"/>
          <w:b/>
          <w:sz w:val="20"/>
          <w:szCs w:val="20"/>
          <w:lang w:val="bg-BG"/>
        </w:rPr>
      </w:pPr>
      <w:r w:rsidRPr="00CA46E7">
        <w:rPr>
          <w:rFonts w:ascii="Verdana" w:hAnsi="Verdana" w:cs="Tahoma"/>
          <w:i/>
          <w:snapToGrid w:val="0"/>
          <w:color w:val="000000"/>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0C249BC1" w14:textId="3F546F38"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CA46E7">
        <w:rPr>
          <w:rFonts w:ascii="Verdana" w:hAnsi="Verdana" w:cs="Tahoma"/>
          <w:i/>
          <w:snapToGrid w:val="0"/>
          <w:color w:val="000000"/>
          <w:sz w:val="20"/>
          <w:szCs w:val="20"/>
          <w:lang w:val="bg-BG"/>
        </w:rPr>
        <w:t>Когато</w:t>
      </w:r>
      <w:r w:rsidRPr="00524623">
        <w:rPr>
          <w:rFonts w:ascii="Verdana" w:hAnsi="Verdana" w:cs="Tahoma"/>
          <w:i/>
          <w:snapToGrid w:val="0"/>
          <w:color w:val="000000"/>
          <w:sz w:val="20"/>
          <w:szCs w:val="20"/>
          <w:lang w:val="ru-RU"/>
        </w:rPr>
        <w:t xml:space="preserve">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w:t>
      </w:r>
      <w:r w:rsidR="00CA46E7" w:rsidRPr="00524623">
        <w:rPr>
          <w:rFonts w:ascii="Verdana" w:hAnsi="Verdana" w:cs="Tahoma"/>
          <w:i/>
          <w:snapToGrid w:val="0"/>
          <w:color w:val="000000"/>
          <w:sz w:val="20"/>
          <w:szCs w:val="20"/>
          <w:lang w:val="ru-RU"/>
        </w:rPr>
        <w:t>.</w:t>
      </w:r>
    </w:p>
    <w:p w14:paraId="7377ECB7" w14:textId="49125071" w:rsidR="00895072" w:rsidRPr="00CA46E7" w:rsidRDefault="00895072" w:rsidP="009F6E0D">
      <w:pPr>
        <w:keepLines/>
        <w:numPr>
          <w:ilvl w:val="3"/>
          <w:numId w:val="13"/>
        </w:numPr>
        <w:spacing w:before="120" w:after="120"/>
        <w:ind w:left="3544" w:hanging="1276"/>
        <w:jc w:val="both"/>
        <w:rPr>
          <w:rFonts w:ascii="Verdana" w:hAnsi="Verdana"/>
          <w:b/>
          <w:sz w:val="20"/>
          <w:szCs w:val="20"/>
          <w:lang w:val="bg-BG"/>
        </w:rPr>
      </w:pPr>
      <w:r w:rsidRPr="00524623">
        <w:rPr>
          <w:rFonts w:ascii="Verdana" w:hAnsi="Verdana" w:cs="Tahoma"/>
          <w:i/>
          <w:snapToGrid w:val="0"/>
          <w:color w:val="000000"/>
          <w:sz w:val="20"/>
          <w:szCs w:val="20"/>
          <w:lang w:val="ru-RU"/>
        </w:rPr>
        <w:t>Когато изискванията по чл.54, ал.1, т.1, 2 и 7</w:t>
      </w:r>
      <w:r w:rsidR="001C5028">
        <w:rPr>
          <w:rFonts w:ascii="Verdana" w:hAnsi="Verdana" w:cs="Tahoma"/>
          <w:i/>
          <w:snapToGrid w:val="0"/>
          <w:color w:val="000000"/>
          <w:sz w:val="20"/>
          <w:szCs w:val="20"/>
          <w:lang w:val="bg-BG"/>
        </w:rPr>
        <w:t xml:space="preserve"> </w:t>
      </w:r>
      <w:r w:rsidR="007E492B">
        <w:rPr>
          <w:rFonts w:ascii="Verdana" w:hAnsi="Verdana" w:cs="Tahoma"/>
          <w:i/>
          <w:snapToGrid w:val="0"/>
          <w:color w:val="000000"/>
          <w:sz w:val="20"/>
          <w:szCs w:val="20"/>
          <w:lang w:val="bg-BG"/>
        </w:rPr>
        <w:t xml:space="preserve">и чл. 55 ал. 1 т. 5 </w:t>
      </w:r>
      <w:r w:rsidR="001C5028">
        <w:rPr>
          <w:rFonts w:ascii="Verdana" w:hAnsi="Verdana" w:cs="Tahoma"/>
          <w:i/>
          <w:snapToGrid w:val="0"/>
          <w:color w:val="000000"/>
          <w:sz w:val="20"/>
          <w:szCs w:val="20"/>
          <w:lang w:val="bg-BG"/>
        </w:rPr>
        <w:t>от</w:t>
      </w:r>
      <w:r w:rsidRPr="00524623">
        <w:rPr>
          <w:rFonts w:ascii="Verdana" w:hAnsi="Verdana" w:cs="Tahoma"/>
          <w:i/>
          <w:snapToGrid w:val="0"/>
          <w:color w:val="000000"/>
          <w:sz w:val="20"/>
          <w:szCs w:val="20"/>
          <w:lang w:val="ru-RU"/>
        </w:rPr>
        <w:t xml:space="preserve">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w:t>
      </w:r>
      <w:r w:rsidR="007E492B">
        <w:rPr>
          <w:rFonts w:ascii="Verdana" w:hAnsi="Verdana" w:cs="Tahoma"/>
          <w:i/>
          <w:snapToGrid w:val="0"/>
          <w:color w:val="000000"/>
          <w:sz w:val="20"/>
          <w:szCs w:val="20"/>
          <w:lang w:val="bg-BG"/>
        </w:rPr>
        <w:t xml:space="preserve"> и чл. 55, ал. 1 т. 5 </w:t>
      </w:r>
      <w:r w:rsidR="001C5028">
        <w:rPr>
          <w:rFonts w:ascii="Verdana" w:hAnsi="Verdana" w:cs="Tahoma"/>
          <w:i/>
          <w:snapToGrid w:val="0"/>
          <w:color w:val="000000"/>
          <w:sz w:val="20"/>
          <w:szCs w:val="20"/>
          <w:lang w:val="bg-BG"/>
        </w:rPr>
        <w:t xml:space="preserve">от </w:t>
      </w:r>
      <w:r w:rsidRPr="00524623">
        <w:rPr>
          <w:rFonts w:ascii="Verdana" w:hAnsi="Verdana" w:cs="Tahoma"/>
          <w:i/>
          <w:snapToGrid w:val="0"/>
          <w:color w:val="000000"/>
          <w:sz w:val="20"/>
          <w:szCs w:val="20"/>
          <w:lang w:val="ru-RU"/>
        </w:rPr>
        <w:t xml:space="preserve">ЗОП се попълва в отделен ЕЕДОП за всяко лице или за някои от лицата. </w:t>
      </w:r>
    </w:p>
    <w:p w14:paraId="5AC10BC2" w14:textId="77777777" w:rsidR="00895072" w:rsidRPr="008B5DDB" w:rsidRDefault="00895072" w:rsidP="009F6E0D">
      <w:pPr>
        <w:keepLines/>
        <w:numPr>
          <w:ilvl w:val="3"/>
          <w:numId w:val="13"/>
        </w:numPr>
        <w:spacing w:before="120" w:after="120"/>
        <w:ind w:left="3544" w:hanging="1276"/>
        <w:jc w:val="both"/>
        <w:rPr>
          <w:rFonts w:ascii="Verdana" w:hAnsi="Verdana"/>
          <w:b/>
          <w:sz w:val="20"/>
          <w:szCs w:val="20"/>
          <w:lang w:val="bg-BG"/>
        </w:rPr>
      </w:pPr>
      <w:r w:rsidRPr="00524623">
        <w:rPr>
          <w:rFonts w:ascii="Verdana" w:hAnsi="Verdana" w:cs="Tahoma"/>
          <w:i/>
          <w:snapToGrid w:val="0"/>
          <w:color w:val="000000"/>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3AED053E" w14:textId="6C40AC3A" w:rsidR="00895072" w:rsidRPr="00557D4F" w:rsidRDefault="00895072" w:rsidP="009F6E0D">
      <w:pPr>
        <w:keepLines/>
        <w:numPr>
          <w:ilvl w:val="3"/>
          <w:numId w:val="13"/>
        </w:numPr>
        <w:spacing w:before="120" w:after="120"/>
        <w:ind w:left="3544" w:hanging="1276"/>
        <w:jc w:val="both"/>
        <w:rPr>
          <w:rFonts w:ascii="Verdana" w:hAnsi="Verdana"/>
          <w:b/>
          <w:sz w:val="20"/>
          <w:szCs w:val="20"/>
          <w:lang w:val="bg-BG"/>
        </w:rPr>
      </w:pPr>
      <w:r w:rsidRPr="00524623">
        <w:rPr>
          <w:rFonts w:ascii="Verdana" w:hAnsi="Verdana" w:cs="Tahoma"/>
          <w:i/>
          <w:snapToGrid w:val="0"/>
          <w:color w:val="000000"/>
          <w:sz w:val="20"/>
          <w:szCs w:val="20"/>
          <w:lang w:val="ru-RU"/>
        </w:rPr>
        <w:t>Когато за участник е налице някое от основанията по чл.54, ал.1 ЗОП или посочените от възложителя основания по чл. 55, ал. 1</w:t>
      </w:r>
      <w:r w:rsidR="00686CB6" w:rsidRPr="007340CC">
        <w:rPr>
          <w:rFonts w:ascii="Verdana" w:hAnsi="Verdana" w:cs="Tahoma"/>
          <w:i/>
          <w:snapToGrid w:val="0"/>
          <w:color w:val="000000"/>
          <w:sz w:val="20"/>
          <w:szCs w:val="20"/>
          <w:lang w:val="bg-BG"/>
        </w:rPr>
        <w:t xml:space="preserve">  от</w:t>
      </w:r>
      <w:r w:rsidRPr="00524623">
        <w:rPr>
          <w:rFonts w:ascii="Verdana" w:hAnsi="Verdana" w:cs="Tahoma"/>
          <w:i/>
          <w:snapToGrid w:val="0"/>
          <w:color w:val="000000"/>
          <w:sz w:val="20"/>
          <w:szCs w:val="20"/>
          <w:lang w:val="ru-RU"/>
        </w:rPr>
        <w:t xml:space="preserve"> ЗОП и преди подаването на офертата той е предприел мерки за доказване на надеждност по чл.56 ЗОП, тези мерки се описват в ЕЕДОП.</w:t>
      </w:r>
    </w:p>
    <w:p w14:paraId="539CA171"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3AEA58B3" w14:textId="77777777" w:rsidR="00557D4F" w:rsidRPr="00557D4F" w:rsidRDefault="00557D4F" w:rsidP="00557D4F">
      <w:pPr>
        <w:keepLines/>
        <w:numPr>
          <w:ilvl w:val="3"/>
          <w:numId w:val="13"/>
        </w:numPr>
        <w:spacing w:before="120" w:after="120"/>
        <w:jc w:val="both"/>
        <w:rPr>
          <w:rFonts w:ascii="Verdana" w:hAnsi="Verdana"/>
          <w:b/>
          <w:sz w:val="20"/>
          <w:szCs w:val="20"/>
          <w:lang w:val="bg-BG"/>
        </w:rPr>
      </w:pPr>
      <w:r w:rsidRPr="00557D4F">
        <w:rPr>
          <w:rFonts w:ascii="Verdana" w:hAnsi="Verdana"/>
          <w:b/>
          <w:sz w:val="20"/>
          <w:szCs w:val="20"/>
          <w:lang w:val="bg-BG"/>
        </w:rPr>
        <w:lastRenderedPageBreak/>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4B598D0A" w14:textId="77777777" w:rsidR="00557D4F" w:rsidRPr="00557D4F" w:rsidRDefault="00557D4F" w:rsidP="00BE2D0C">
      <w:pPr>
        <w:keepLines/>
        <w:spacing w:before="120" w:after="120"/>
        <w:ind w:left="2782"/>
        <w:jc w:val="both"/>
        <w:rPr>
          <w:rFonts w:ascii="Verdana" w:hAnsi="Verdana"/>
          <w:b/>
          <w:sz w:val="20"/>
          <w:szCs w:val="20"/>
          <w:lang w:val="bg-BG"/>
        </w:rPr>
      </w:pPr>
      <w:r w:rsidRPr="00BE2D0C">
        <w:rPr>
          <w:rFonts w:ascii="Verdana" w:hAnsi="Verdana"/>
          <w:sz w:val="20"/>
          <w:szCs w:val="20"/>
          <w:lang w:val="bg-BG"/>
        </w:rPr>
        <w:t>В такива случаи към документите за подбор вместо ЕЕДОП се представя декларация, с посочен адрес, на който е осигурен достъп до документа</w:t>
      </w:r>
      <w:r w:rsidRPr="00557D4F">
        <w:rPr>
          <w:rFonts w:ascii="Verdana" w:hAnsi="Verdana"/>
          <w:b/>
          <w:sz w:val="20"/>
          <w:szCs w:val="20"/>
          <w:lang w:val="bg-BG"/>
        </w:rPr>
        <w:t xml:space="preserve">. </w:t>
      </w:r>
    </w:p>
    <w:p w14:paraId="41BBA8FF" w14:textId="77777777" w:rsidR="00557D4F" w:rsidRPr="005461BC" w:rsidRDefault="00557D4F" w:rsidP="00BE2D0C">
      <w:pPr>
        <w:keepLines/>
        <w:spacing w:before="120" w:after="120"/>
        <w:ind w:left="3544"/>
        <w:jc w:val="both"/>
        <w:rPr>
          <w:rFonts w:ascii="Verdana" w:hAnsi="Verdana"/>
          <w:b/>
          <w:sz w:val="20"/>
          <w:szCs w:val="20"/>
          <w:lang w:val="bg-BG"/>
        </w:rPr>
      </w:pPr>
    </w:p>
    <w:p w14:paraId="1DAE9D3E" w14:textId="5D134664" w:rsidR="005461BC" w:rsidRPr="005461BC" w:rsidRDefault="005461BC" w:rsidP="005461BC">
      <w:pPr>
        <w:keepLines/>
        <w:numPr>
          <w:ilvl w:val="3"/>
          <w:numId w:val="13"/>
        </w:numPr>
        <w:spacing w:before="120" w:after="120"/>
        <w:jc w:val="both"/>
        <w:rPr>
          <w:rFonts w:ascii="Verdana" w:hAnsi="Verdana"/>
          <w:sz w:val="20"/>
          <w:szCs w:val="20"/>
          <w:lang w:val="bg-BG"/>
        </w:rPr>
      </w:pPr>
      <w:r w:rsidRPr="005461BC">
        <w:rPr>
          <w:rFonts w:ascii="Verdana" w:hAnsi="Verdana"/>
          <w:sz w:val="20"/>
          <w:szCs w:val="20"/>
          <w:lang w:val="bg-BG"/>
        </w:rPr>
        <w:t>Участниците могат да осигурят пряк и неограничен достъп по електронен път до вече изготвен и подписан</w:t>
      </w:r>
      <w:r w:rsidR="00557D4F">
        <w:rPr>
          <w:rFonts w:ascii="Verdana" w:hAnsi="Verdana"/>
          <w:sz w:val="20"/>
          <w:szCs w:val="20"/>
          <w:lang w:val="bg-BG"/>
        </w:rPr>
        <w:t xml:space="preserve"> електронно ЕЕДОП</w:t>
      </w:r>
      <w:r w:rsidRPr="005461BC">
        <w:rPr>
          <w:rFonts w:ascii="Verdana" w:hAnsi="Verdana"/>
          <w:sz w:val="20"/>
          <w:szCs w:val="20"/>
          <w:lang w:val="bg-BG"/>
        </w:rPr>
        <w:t>,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w:t>
      </w:r>
    </w:p>
    <w:p w14:paraId="498C8257" w14:textId="6794F19E" w:rsidR="00895072" w:rsidRPr="00524623" w:rsidRDefault="00895072" w:rsidP="00895072">
      <w:pPr>
        <w:keepLines/>
        <w:spacing w:before="120" w:after="120"/>
        <w:ind w:left="2705"/>
        <w:jc w:val="both"/>
        <w:rPr>
          <w:rFonts w:ascii="Verdana" w:hAnsi="Verdana" w:cs="Tahoma"/>
          <w:i/>
          <w:snapToGrid w:val="0"/>
          <w:color w:val="000000"/>
          <w:sz w:val="20"/>
          <w:szCs w:val="20"/>
          <w:lang w:val="ru-RU"/>
        </w:rPr>
      </w:pPr>
      <w:r w:rsidRPr="00524623">
        <w:rPr>
          <w:rFonts w:ascii="Verdana" w:hAnsi="Verdana" w:cs="Tahoma"/>
          <w:i/>
          <w:snapToGrid w:val="0"/>
          <w:color w:val="000000"/>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в публикувания ЕЕДОП, и се посочва адресът, на който е осигурен достъп до документа. </w:t>
      </w:r>
    </w:p>
    <w:p w14:paraId="2E711880" w14:textId="77777777" w:rsidR="00895072" w:rsidRPr="00895072" w:rsidRDefault="00895072" w:rsidP="009F6E0D">
      <w:pPr>
        <w:keepLines/>
        <w:numPr>
          <w:ilvl w:val="2"/>
          <w:numId w:val="13"/>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97B4D7E" w14:textId="64DBD080" w:rsidR="00CF77E0" w:rsidRDefault="00895072" w:rsidP="009F6E0D">
      <w:pPr>
        <w:keepLines/>
        <w:numPr>
          <w:ilvl w:val="1"/>
          <w:numId w:val="13"/>
        </w:numPr>
        <w:spacing w:before="120" w:after="120"/>
        <w:ind w:left="1276"/>
        <w:jc w:val="both"/>
        <w:rPr>
          <w:rFonts w:ascii="Verdana" w:hAnsi="Verdana" w:cs="Tahoma"/>
          <w:sz w:val="20"/>
          <w:szCs w:val="20"/>
          <w:lang w:val="bg-BG"/>
        </w:rPr>
      </w:pPr>
      <w:r w:rsidRPr="00895072">
        <w:rPr>
          <w:rFonts w:ascii="Verdana" w:hAnsi="Verdana" w:cs="Tahoma"/>
          <w:sz w:val="20"/>
          <w:szCs w:val="20"/>
          <w:lang w:val="bg-BG"/>
        </w:rPr>
        <w:t xml:space="preserve">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w:t>
      </w:r>
      <w:r w:rsidR="00CF77E0">
        <w:rPr>
          <w:rFonts w:ascii="Verdana" w:hAnsi="Verdana" w:cs="Tahoma"/>
          <w:sz w:val="20"/>
          <w:szCs w:val="20"/>
          <w:lang w:val="bg-BG"/>
        </w:rPr>
        <w:t xml:space="preserve">и чл. 55 ал. 3 </w:t>
      </w:r>
      <w:r w:rsidRPr="00895072">
        <w:rPr>
          <w:rFonts w:ascii="Verdana" w:hAnsi="Verdana" w:cs="Tahoma"/>
          <w:sz w:val="20"/>
          <w:szCs w:val="20"/>
          <w:lang w:val="bg-BG"/>
        </w:rPr>
        <w:t>от ЗОП</w:t>
      </w:r>
      <w:r w:rsidR="00FF0946">
        <w:rPr>
          <w:rFonts w:ascii="Verdana" w:hAnsi="Verdana" w:cs="Tahoma"/>
          <w:sz w:val="20"/>
          <w:szCs w:val="20"/>
          <w:lang w:val="bg-BG"/>
        </w:rPr>
        <w:t>,</w:t>
      </w:r>
      <w:r w:rsidRPr="00895072">
        <w:rPr>
          <w:rFonts w:ascii="Verdana" w:hAnsi="Verdana" w:cs="Tahoma"/>
          <w:sz w:val="20"/>
          <w:szCs w:val="20"/>
          <w:lang w:val="bg-BG"/>
        </w:rPr>
        <w:t xml:space="preserve"> независимо от наименованието на органите, в които участват, или длъжностите, които заемат</w:t>
      </w:r>
      <w:r w:rsidR="00854727">
        <w:rPr>
          <w:rFonts w:ascii="Verdana" w:hAnsi="Verdana" w:cs="Tahoma"/>
          <w:sz w:val="20"/>
          <w:szCs w:val="20"/>
          <w:lang w:val="bg-BG"/>
        </w:rPr>
        <w:t xml:space="preserve"> </w:t>
      </w:r>
      <w:r w:rsidR="00854727" w:rsidRPr="00492CC9">
        <w:rPr>
          <w:rFonts w:ascii="Verdana" w:hAnsi="Verdana" w:cs="Tahoma"/>
          <w:b/>
          <w:sz w:val="20"/>
          <w:szCs w:val="20"/>
          <w:lang w:val="bg-BG"/>
        </w:rPr>
        <w:t>(ПО ОБРАЗЕЦ)</w:t>
      </w:r>
      <w:r w:rsidRPr="00492CC9">
        <w:rPr>
          <w:rFonts w:ascii="Verdana" w:hAnsi="Verdana" w:cs="Tahoma"/>
          <w:b/>
          <w:sz w:val="20"/>
          <w:szCs w:val="20"/>
          <w:lang w:val="bg-BG"/>
        </w:rPr>
        <w:t>.</w:t>
      </w:r>
      <w:r w:rsidRPr="00895072">
        <w:rPr>
          <w:rFonts w:ascii="Verdana" w:hAnsi="Verdana" w:cs="Tahoma"/>
          <w:sz w:val="20"/>
          <w:szCs w:val="20"/>
          <w:lang w:val="bg-BG"/>
        </w:rPr>
        <w:t xml:space="preserve"> </w:t>
      </w:r>
    </w:p>
    <w:p w14:paraId="43C5B89F" w14:textId="06379AA8" w:rsidR="00895072" w:rsidRDefault="00895072" w:rsidP="000D6D5E">
      <w:pPr>
        <w:keepLines/>
        <w:spacing w:before="120" w:after="120"/>
        <w:ind w:left="1276"/>
        <w:jc w:val="both"/>
        <w:rPr>
          <w:rFonts w:ascii="Verdana" w:hAnsi="Verdana" w:cs="Tahoma"/>
          <w:sz w:val="20"/>
          <w:szCs w:val="20"/>
          <w:lang w:val="bg-BG"/>
        </w:rPr>
      </w:pPr>
      <w:r w:rsidRPr="00895072">
        <w:rPr>
          <w:rFonts w:ascii="Verdana" w:hAnsi="Verdana" w:cs="Tahoma"/>
          <w:sz w:val="20"/>
          <w:szCs w:val="20"/>
          <w:lang w:val="bg-BG"/>
        </w:rPr>
        <w:t>Информацията се подписва от законния представител на участника или от надлежно упълномощено лице.</w:t>
      </w:r>
    </w:p>
    <w:p w14:paraId="4030AF73" w14:textId="77777777" w:rsidR="00CF77E0" w:rsidRPr="00475B8B" w:rsidRDefault="00CF77E0" w:rsidP="00CF77E0">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1348889A" w14:textId="253B82F3" w:rsidR="00895072" w:rsidRPr="00895072" w:rsidRDefault="00895072" w:rsidP="00895072">
      <w:pPr>
        <w:keepLines/>
        <w:spacing w:before="120" w:after="120"/>
        <w:ind w:left="720" w:firstLine="515"/>
        <w:jc w:val="both"/>
        <w:rPr>
          <w:rFonts w:ascii="Verdana" w:hAnsi="Verdana" w:cs="Tahoma"/>
          <w:snapToGrid w:val="0"/>
          <w:color w:val="000000"/>
          <w:sz w:val="20"/>
          <w:szCs w:val="20"/>
          <w:lang w:val="bg-BG"/>
        </w:rPr>
      </w:pPr>
      <w:r w:rsidRPr="00524623">
        <w:rPr>
          <w:rFonts w:ascii="Verdana" w:hAnsi="Verdana" w:cs="Tahoma"/>
          <w:snapToGrid w:val="0"/>
          <w:color w:val="000000"/>
          <w:sz w:val="20"/>
          <w:szCs w:val="20"/>
          <w:lang w:val="ru-RU"/>
        </w:rPr>
        <w:t xml:space="preserve">В случай, че участникът </w:t>
      </w:r>
      <w:r w:rsidRPr="00895072">
        <w:rPr>
          <w:rFonts w:ascii="Verdana" w:hAnsi="Verdana" w:cs="Tahoma"/>
          <w:snapToGrid w:val="0"/>
          <w:color w:val="000000"/>
          <w:sz w:val="20"/>
          <w:szCs w:val="20"/>
          <w:lang w:val="bg-BG"/>
        </w:rPr>
        <w:t xml:space="preserve">е обединение, което не  е юридическо лице, информацията се представя за всеки от участниците в него. </w:t>
      </w:r>
    </w:p>
    <w:p w14:paraId="60AD3171" w14:textId="77777777" w:rsidR="00895072" w:rsidRPr="007153E3" w:rsidRDefault="00895072" w:rsidP="00895072">
      <w:pPr>
        <w:keepLines/>
        <w:spacing w:before="120" w:after="120"/>
        <w:ind w:left="720" w:firstLine="527"/>
        <w:jc w:val="both"/>
        <w:rPr>
          <w:rFonts w:ascii="Verdana" w:hAnsi="Verdana" w:cs="Tahoma"/>
          <w:snapToGrid w:val="0"/>
          <w:sz w:val="20"/>
          <w:szCs w:val="20"/>
          <w:lang w:val="bg-BG"/>
        </w:rPr>
      </w:pPr>
      <w:r w:rsidRPr="00895072">
        <w:rPr>
          <w:rFonts w:ascii="Verdana" w:hAnsi="Verdana" w:cs="Tahoma"/>
          <w:snapToGrid w:val="0"/>
          <w:color w:val="000000"/>
          <w:sz w:val="20"/>
          <w:szCs w:val="20"/>
          <w:lang w:val="bg-BG"/>
        </w:rPr>
        <w:t>И</w:t>
      </w:r>
      <w:r w:rsidRPr="00524623">
        <w:rPr>
          <w:rFonts w:ascii="Verdana" w:hAnsi="Verdana" w:cs="Tahoma"/>
          <w:snapToGrid w:val="0"/>
          <w:color w:val="000000"/>
          <w:sz w:val="20"/>
          <w:szCs w:val="20"/>
          <w:lang w:val="ru-RU"/>
        </w:rPr>
        <w:t>нформацията</w:t>
      </w:r>
      <w:r w:rsidRPr="00895072">
        <w:rPr>
          <w:rFonts w:ascii="Verdana" w:hAnsi="Verdana" w:cs="Tahoma"/>
          <w:snapToGrid w:val="0"/>
          <w:color w:val="000000"/>
          <w:sz w:val="20"/>
          <w:szCs w:val="20"/>
          <w:lang w:val="bg-BG"/>
        </w:rPr>
        <w:t xml:space="preserve"> се представя и за всеки подизпълнител и за всяко лице, чиито </w:t>
      </w:r>
      <w:r w:rsidRPr="007153E3">
        <w:rPr>
          <w:rFonts w:ascii="Verdana" w:hAnsi="Verdana" w:cs="Tahoma"/>
          <w:snapToGrid w:val="0"/>
          <w:sz w:val="20"/>
          <w:szCs w:val="20"/>
          <w:lang w:val="bg-BG"/>
        </w:rPr>
        <w:t>ресурси ще бъдат ангажирани в изпълнението на поръчката - когато е приложимо.</w:t>
      </w:r>
    </w:p>
    <w:p w14:paraId="6F4EB069" w14:textId="619EDD8F" w:rsidR="00895072" w:rsidRPr="00524623" w:rsidRDefault="00895072" w:rsidP="009F6E0D">
      <w:pPr>
        <w:keepLines/>
        <w:numPr>
          <w:ilvl w:val="1"/>
          <w:numId w:val="13"/>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524623">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524623">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324330D5" w14:textId="77777777" w:rsidR="00895072" w:rsidRPr="00524623" w:rsidRDefault="00895072" w:rsidP="009F6E0D">
      <w:pPr>
        <w:keepLines/>
        <w:numPr>
          <w:ilvl w:val="1"/>
          <w:numId w:val="13"/>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524623">
        <w:rPr>
          <w:rFonts w:ascii="Verdana" w:hAnsi="Verdana"/>
          <w:sz w:val="20"/>
          <w:szCs w:val="20"/>
          <w:lang w:val="ru-RU" w:eastAsia="bg-BG"/>
        </w:rPr>
        <w:t>участник</w:t>
      </w:r>
      <w:r w:rsidRPr="007153E3">
        <w:rPr>
          <w:rFonts w:ascii="Verdana" w:hAnsi="Verdana"/>
          <w:sz w:val="20"/>
          <w:szCs w:val="20"/>
          <w:lang w:val="bg-BG" w:eastAsia="bg-BG"/>
        </w:rPr>
        <w:t>ът е</w:t>
      </w:r>
      <w:r w:rsidRPr="00524623">
        <w:rPr>
          <w:rFonts w:ascii="Verdana" w:hAnsi="Verdana"/>
          <w:sz w:val="20"/>
          <w:szCs w:val="20"/>
          <w:lang w:val="ru-RU" w:eastAsia="bg-BG"/>
        </w:rPr>
        <w:t xml:space="preserve"> обединение, което не е юридическо </w:t>
      </w:r>
      <w:r w:rsidRPr="00524623">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524623">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524623">
        <w:rPr>
          <w:rFonts w:ascii="Verdana" w:hAnsi="Verdana"/>
          <w:color w:val="000000"/>
          <w:sz w:val="20"/>
          <w:szCs w:val="20"/>
          <w:lang w:val="ru-RU" w:eastAsia="bg-BG"/>
        </w:rPr>
        <w:t xml:space="preserve"> поръчка:</w:t>
      </w:r>
    </w:p>
    <w:p w14:paraId="56B53A76" w14:textId="77777777" w:rsidR="00895072" w:rsidRPr="00524623"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524623">
        <w:rPr>
          <w:rFonts w:ascii="Verdana" w:hAnsi="Verdana"/>
          <w:color w:val="000000"/>
          <w:sz w:val="20"/>
          <w:szCs w:val="20"/>
          <w:lang w:val="ru-RU" w:eastAsia="bg-BG"/>
        </w:rPr>
        <w:lastRenderedPageBreak/>
        <w:t>правата и задълженията на участниците в обединението;</w:t>
      </w:r>
    </w:p>
    <w:p w14:paraId="0190ADF8" w14:textId="77777777" w:rsidR="00895072" w:rsidRPr="00524623" w:rsidRDefault="00895072" w:rsidP="009F6E0D">
      <w:pPr>
        <w:numPr>
          <w:ilvl w:val="0"/>
          <w:numId w:val="14"/>
        </w:numPr>
        <w:spacing w:line="185" w:lineRule="atLeast"/>
        <w:contextualSpacing/>
        <w:jc w:val="both"/>
        <w:textAlignment w:val="center"/>
        <w:rPr>
          <w:rFonts w:ascii="Verdana" w:hAnsi="Verdana"/>
          <w:color w:val="000000"/>
          <w:sz w:val="20"/>
          <w:szCs w:val="20"/>
          <w:lang w:val="ru-RU" w:eastAsia="bg-BG"/>
        </w:rPr>
      </w:pPr>
      <w:r w:rsidRPr="00524623">
        <w:rPr>
          <w:rFonts w:ascii="Verdana" w:hAnsi="Verdana"/>
          <w:color w:val="000000"/>
          <w:sz w:val="20"/>
          <w:szCs w:val="20"/>
          <w:lang w:val="ru-RU" w:eastAsia="bg-BG"/>
        </w:rPr>
        <w:t>разпределението на отговорността между членовете на обединението;</w:t>
      </w:r>
    </w:p>
    <w:p w14:paraId="266EA231" w14:textId="77777777" w:rsidR="00895072" w:rsidRPr="00895072" w:rsidRDefault="00895072" w:rsidP="009F6E0D">
      <w:pPr>
        <w:numPr>
          <w:ilvl w:val="0"/>
          <w:numId w:val="14"/>
        </w:numPr>
        <w:spacing w:line="185" w:lineRule="atLeast"/>
        <w:contextualSpacing/>
        <w:jc w:val="both"/>
        <w:textAlignment w:val="center"/>
        <w:rPr>
          <w:rFonts w:ascii="Verdana" w:hAnsi="Verdana" w:cs="Tahoma"/>
          <w:color w:val="000000"/>
          <w:sz w:val="20"/>
          <w:szCs w:val="20"/>
          <w:lang w:val="bg-BG"/>
        </w:rPr>
      </w:pPr>
      <w:r w:rsidRPr="00524623">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7D50F3E3" w14:textId="77777777" w:rsidR="00895072" w:rsidRPr="00524623"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t xml:space="preserve">В документа </w:t>
      </w:r>
      <w:r w:rsidRPr="007153E3">
        <w:rPr>
          <w:rFonts w:ascii="Verdana" w:hAnsi="Verdana"/>
          <w:sz w:val="20"/>
          <w:szCs w:val="20"/>
          <w:lang w:val="bg-BG" w:eastAsia="bg-BG"/>
        </w:rPr>
        <w:t>следва да е</w:t>
      </w:r>
      <w:r w:rsidRPr="00524623">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524623">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524623">
        <w:rPr>
          <w:rFonts w:ascii="Verdana" w:hAnsi="Verdana"/>
          <w:sz w:val="20"/>
          <w:szCs w:val="20"/>
          <w:lang w:val="ru-RU" w:eastAsia="bg-BG"/>
        </w:rPr>
        <w:t xml:space="preserve">трябва по безусловен начин да се удостовери, че участниците в </w:t>
      </w:r>
      <w:r w:rsidRPr="00524623">
        <w:rPr>
          <w:rFonts w:ascii="Verdana" w:hAnsi="Verdana"/>
          <w:color w:val="000000"/>
          <w:sz w:val="20"/>
          <w:szCs w:val="20"/>
          <w:lang w:val="ru-RU" w:eastAsia="bg-BG"/>
        </w:rPr>
        <w:t xml:space="preserve">обединението поемат </w:t>
      </w:r>
      <w:r w:rsidRPr="00524623">
        <w:rPr>
          <w:rFonts w:ascii="Verdana" w:hAnsi="Verdana"/>
          <w:b/>
          <w:color w:val="000000"/>
          <w:sz w:val="20"/>
          <w:szCs w:val="20"/>
          <w:lang w:val="ru-RU" w:eastAsia="bg-BG"/>
        </w:rPr>
        <w:t>солидарна отговорност</w:t>
      </w:r>
      <w:r w:rsidRPr="00524623">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09F1B2F8"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310C98A7" w14:textId="573F7173" w:rsidR="00AC72EB" w:rsidRPr="00865053" w:rsidRDefault="00E42147" w:rsidP="009F6E0D">
      <w:pPr>
        <w:keepLines/>
        <w:numPr>
          <w:ilvl w:val="1"/>
          <w:numId w:val="13"/>
        </w:numPr>
        <w:spacing w:before="120" w:after="120"/>
        <w:ind w:left="1276"/>
        <w:jc w:val="both"/>
        <w:rPr>
          <w:rFonts w:ascii="Verdana" w:hAnsi="Verdana"/>
          <w:sz w:val="20"/>
          <w:szCs w:val="20"/>
          <w:lang w:val="bg-BG"/>
        </w:rPr>
      </w:pPr>
      <w:r w:rsidRPr="009D4CB4">
        <w:rPr>
          <w:rFonts w:ascii="Verdana" w:hAnsi="Verdana"/>
          <w:b/>
          <w:sz w:val="20"/>
          <w:szCs w:val="20"/>
          <w:lang w:val="bg-BG"/>
        </w:rPr>
        <w:t>Техническо предложение</w:t>
      </w:r>
      <w:r w:rsidRPr="00277011">
        <w:rPr>
          <w:rFonts w:ascii="Verdana" w:hAnsi="Verdana"/>
          <w:sz w:val="20"/>
          <w:szCs w:val="20"/>
          <w:lang w:val="bg-BG"/>
        </w:rPr>
        <w:t xml:space="preserve">, поотделно </w:t>
      </w:r>
      <w:r w:rsidRPr="00DC22B7">
        <w:rPr>
          <w:rFonts w:ascii="Verdana" w:hAnsi="Verdana"/>
          <w:sz w:val="20"/>
          <w:szCs w:val="20"/>
          <w:lang w:val="bg-BG"/>
        </w:rPr>
        <w:t>комплектувано</w:t>
      </w:r>
      <w:r>
        <w:rPr>
          <w:rFonts w:ascii="Verdana" w:hAnsi="Verdana"/>
          <w:sz w:val="20"/>
          <w:szCs w:val="20"/>
          <w:lang w:val="bg-BG"/>
        </w:rPr>
        <w:t xml:space="preserve"> </w:t>
      </w:r>
      <w:r w:rsidRPr="000C6FC6">
        <w:rPr>
          <w:rFonts w:ascii="Verdana" w:hAnsi="Verdana"/>
          <w:b/>
          <w:sz w:val="20"/>
          <w:szCs w:val="20"/>
          <w:u w:val="single"/>
          <w:lang w:val="bg-BG"/>
        </w:rPr>
        <w:t>с посочване на съответната обособена позиция</w:t>
      </w:r>
      <w:r w:rsidRPr="00DC22B7">
        <w:rPr>
          <w:rFonts w:ascii="Verdana" w:hAnsi="Verdana"/>
          <w:b/>
          <w:snapToGrid w:val="0"/>
          <w:sz w:val="20"/>
          <w:szCs w:val="20"/>
          <w:lang w:val="bg-BG"/>
        </w:rPr>
        <w:t xml:space="preserve">, </w:t>
      </w:r>
      <w:r w:rsidRPr="00DC22B7">
        <w:rPr>
          <w:rFonts w:ascii="Verdana" w:hAnsi="Verdana"/>
          <w:sz w:val="20"/>
          <w:szCs w:val="20"/>
          <w:lang w:val="bg-BG"/>
        </w:rPr>
        <w:t xml:space="preserve">в </w:t>
      </w:r>
      <w:r w:rsidRPr="00277011">
        <w:rPr>
          <w:rFonts w:ascii="Verdana" w:hAnsi="Verdana"/>
          <w:sz w:val="20"/>
          <w:szCs w:val="20"/>
          <w:lang w:val="bg-BG"/>
        </w:rPr>
        <w:t xml:space="preserve">което участникът </w:t>
      </w:r>
      <w:r w:rsidRPr="009D4CB4">
        <w:rPr>
          <w:rFonts w:ascii="Verdana" w:hAnsi="Verdana"/>
          <w:b/>
          <w:sz w:val="20"/>
          <w:szCs w:val="20"/>
          <w:lang w:val="bg-BG"/>
        </w:rPr>
        <w:t>не</w:t>
      </w:r>
      <w:r w:rsidRPr="00277011">
        <w:rPr>
          <w:rFonts w:ascii="Verdana" w:hAnsi="Verdana"/>
          <w:sz w:val="20"/>
          <w:szCs w:val="20"/>
          <w:lang w:val="bg-BG"/>
        </w:rPr>
        <w:t xml:space="preserve"> следва да посочва цени. Техническото предложение трябва да съдържа</w:t>
      </w:r>
      <w:r w:rsidR="00AC72EB" w:rsidRPr="00277011">
        <w:rPr>
          <w:rFonts w:ascii="Verdana" w:hAnsi="Verdana"/>
          <w:sz w:val="20"/>
          <w:szCs w:val="20"/>
          <w:lang w:val="bg-BG"/>
        </w:rPr>
        <w:t xml:space="preserve">: </w:t>
      </w:r>
    </w:p>
    <w:p w14:paraId="4B491EE0" w14:textId="77777777" w:rsidR="00AC72EB" w:rsidRPr="007153E3"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59AFEDA6" w14:textId="1EA587EB" w:rsidR="00AC72EB" w:rsidRDefault="00AC72EB" w:rsidP="009F6E0D">
      <w:pPr>
        <w:keepLines/>
        <w:numPr>
          <w:ilvl w:val="2"/>
          <w:numId w:val="13"/>
        </w:numPr>
        <w:spacing w:before="120" w:after="120"/>
        <w:jc w:val="both"/>
        <w:rPr>
          <w:rFonts w:ascii="Verdana" w:hAnsi="Verdana" w:cs="Tahoma"/>
          <w:sz w:val="20"/>
          <w:szCs w:val="20"/>
          <w:lang w:val="bg-BG"/>
        </w:rPr>
      </w:pPr>
      <w:r w:rsidRPr="007153E3">
        <w:rPr>
          <w:rFonts w:ascii="Verdana" w:hAnsi="Verdana" w:cs="Tahoma"/>
          <w:sz w:val="20"/>
          <w:szCs w:val="20"/>
          <w:lang w:val="bg-BG"/>
        </w:rPr>
        <w:t>Декларация за съгласие с клаузите на приложения проект на договор</w:t>
      </w:r>
      <w:r w:rsidR="00D25037">
        <w:rPr>
          <w:rFonts w:ascii="Verdana" w:hAnsi="Verdana" w:cs="Tahoma"/>
          <w:sz w:val="20"/>
          <w:szCs w:val="20"/>
          <w:lang w:val="bg-BG"/>
        </w:rPr>
        <w:t xml:space="preserve"> (по образец)</w:t>
      </w:r>
      <w:r w:rsidRPr="007153E3">
        <w:rPr>
          <w:rFonts w:ascii="Verdana" w:hAnsi="Verdana" w:cs="Tahoma"/>
          <w:sz w:val="20"/>
          <w:szCs w:val="20"/>
          <w:lang w:val="bg-BG"/>
        </w:rPr>
        <w:t xml:space="preserve">. </w:t>
      </w:r>
    </w:p>
    <w:p w14:paraId="4BCA7267" w14:textId="3093B68E" w:rsidR="002B6A23" w:rsidRDefault="00AC72EB" w:rsidP="009F6E0D">
      <w:pPr>
        <w:keepLines/>
        <w:numPr>
          <w:ilvl w:val="2"/>
          <w:numId w:val="13"/>
        </w:numPr>
        <w:spacing w:before="120" w:after="120"/>
        <w:jc w:val="both"/>
        <w:rPr>
          <w:rFonts w:ascii="Verdana" w:hAnsi="Verdana" w:cs="Arial"/>
          <w:sz w:val="20"/>
          <w:szCs w:val="20"/>
          <w:lang w:val="bg-BG"/>
        </w:rPr>
      </w:pPr>
      <w:r w:rsidRPr="00EA0F31">
        <w:rPr>
          <w:rFonts w:ascii="Verdana" w:hAnsi="Verdana" w:cs="Tahoma"/>
          <w:sz w:val="20"/>
          <w:szCs w:val="20"/>
          <w:lang w:val="bg-BG"/>
        </w:rPr>
        <w:t>Декларация за срока на валидност на офертата</w:t>
      </w:r>
      <w:r w:rsidR="003965CD" w:rsidRPr="00EA0F31">
        <w:rPr>
          <w:rFonts w:ascii="Verdana" w:hAnsi="Verdana" w:cs="Tahoma"/>
          <w:sz w:val="20"/>
          <w:szCs w:val="20"/>
          <w:lang w:val="bg-BG"/>
        </w:rPr>
        <w:t>(по образец)</w:t>
      </w:r>
      <w:r w:rsidR="002B6A23" w:rsidRPr="00EA0F31">
        <w:rPr>
          <w:rFonts w:ascii="Verdana" w:hAnsi="Verdana" w:cs="Arial"/>
          <w:sz w:val="20"/>
          <w:szCs w:val="20"/>
          <w:lang w:val="bg-BG"/>
        </w:rPr>
        <w:t xml:space="preserve"> Офертите трябва да са със </w:t>
      </w:r>
      <w:r w:rsidR="002B6A23" w:rsidRPr="00EA0F31">
        <w:rPr>
          <w:rFonts w:ascii="Verdana" w:hAnsi="Verdana" w:cs="Arial"/>
          <w:b/>
          <w:sz w:val="20"/>
          <w:szCs w:val="20"/>
          <w:lang w:val="bg-BG"/>
        </w:rPr>
        <w:t>срок на валидност</w:t>
      </w:r>
      <w:r w:rsidR="002B6A23" w:rsidRPr="00EA0F31">
        <w:rPr>
          <w:rFonts w:ascii="Verdana" w:hAnsi="Verdana" w:cs="Arial"/>
          <w:sz w:val="20"/>
          <w:szCs w:val="20"/>
          <w:lang w:val="bg-BG"/>
        </w:rPr>
        <w:t xml:space="preserve"> </w:t>
      </w:r>
      <w:r w:rsidR="002B6A23" w:rsidRPr="00EA0F31">
        <w:rPr>
          <w:rFonts w:ascii="Verdana" w:hAnsi="Verdana" w:cs="Arial"/>
          <w:b/>
          <w:sz w:val="20"/>
          <w:szCs w:val="20"/>
          <w:lang w:val="bg-BG"/>
        </w:rPr>
        <w:t>най-малко 150 дни</w:t>
      </w:r>
      <w:r w:rsidR="002B6A23" w:rsidRPr="00EA0F31">
        <w:rPr>
          <w:rFonts w:ascii="Verdana" w:hAnsi="Verdana" w:cs="Arial"/>
          <w:sz w:val="20"/>
          <w:szCs w:val="20"/>
          <w:lang w:val="bg-BG"/>
        </w:rPr>
        <w:t>, считано</w:t>
      </w:r>
      <w:r w:rsidR="002B6A23" w:rsidRPr="00EA0F31">
        <w:rPr>
          <w:rFonts w:ascii="Verdana" w:hAnsi="Verdana" w:cs="Arial"/>
          <w:b/>
          <w:sz w:val="20"/>
          <w:szCs w:val="20"/>
          <w:lang w:val="bg-BG"/>
        </w:rPr>
        <w:t xml:space="preserve"> </w:t>
      </w:r>
      <w:r w:rsidR="002B6A23" w:rsidRPr="00EA0F31">
        <w:rPr>
          <w:rFonts w:ascii="Verdana" w:hAnsi="Verdana" w:cs="Arial"/>
          <w:sz w:val="20"/>
          <w:szCs w:val="20"/>
          <w:lang w:val="bg-BG"/>
        </w:rPr>
        <w:t>от датата, определена за краен срок за получаване на офертите;</w:t>
      </w:r>
    </w:p>
    <w:p w14:paraId="302BCB07" w14:textId="1C36D2E3" w:rsidR="009770FC" w:rsidRPr="00C27124" w:rsidRDefault="00816148" w:rsidP="007A161C">
      <w:pPr>
        <w:keepLines/>
        <w:numPr>
          <w:ilvl w:val="2"/>
          <w:numId w:val="13"/>
        </w:numPr>
        <w:spacing w:before="120" w:after="120"/>
        <w:ind w:left="1571" w:hanging="437"/>
        <w:jc w:val="both"/>
        <w:rPr>
          <w:rFonts w:ascii="Verdana" w:hAnsi="Verdana"/>
          <w:bCs/>
          <w:sz w:val="20"/>
          <w:szCs w:val="20"/>
          <w:lang w:val="bg-BG"/>
        </w:rPr>
      </w:pPr>
      <w:r w:rsidRPr="008B07CD">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 по образец). </w:t>
      </w:r>
    </w:p>
    <w:p w14:paraId="5F7458F7" w14:textId="547564BF" w:rsidR="004D7EB6" w:rsidRDefault="00273F6F" w:rsidP="004E6A00">
      <w:pPr>
        <w:keepLines/>
        <w:numPr>
          <w:ilvl w:val="2"/>
          <w:numId w:val="13"/>
        </w:numPr>
        <w:spacing w:before="120" w:after="120"/>
        <w:jc w:val="both"/>
        <w:rPr>
          <w:rFonts w:ascii="Verdana" w:hAnsi="Verdana"/>
          <w:bCs/>
          <w:sz w:val="20"/>
          <w:szCs w:val="20"/>
          <w:lang w:val="bg-BG"/>
        </w:rPr>
      </w:pPr>
      <w:r w:rsidRPr="00C333BC">
        <w:rPr>
          <w:rFonts w:ascii="Verdana" w:hAnsi="Verdana" w:cs="Tahoma"/>
          <w:sz w:val="20"/>
          <w:szCs w:val="20"/>
          <w:lang w:val="bg-BG"/>
        </w:rPr>
        <w:t>Техническо предложение с пълно описание на техническите характеристики на всички елементи на предлаганото от Участника оборудване за обособената позиция, за която участва, включително производителя, марката и модела</w:t>
      </w:r>
      <w:r w:rsidR="004E6A00" w:rsidRPr="004E6A00">
        <w:t xml:space="preserve"> </w:t>
      </w:r>
      <w:r w:rsidR="004E6A00" w:rsidRPr="004E6A00">
        <w:rPr>
          <w:rFonts w:ascii="Verdana" w:hAnsi="Verdana" w:cs="Tahoma"/>
          <w:sz w:val="20"/>
          <w:szCs w:val="20"/>
          <w:lang w:val="bg-BG"/>
        </w:rPr>
        <w:t>каталог или препратка към сайт на производителя</w:t>
      </w:r>
      <w:r w:rsidRPr="00C333BC">
        <w:rPr>
          <w:rFonts w:ascii="Verdana" w:hAnsi="Verdana" w:cs="Tahoma"/>
          <w:sz w:val="20"/>
          <w:szCs w:val="20"/>
          <w:lang w:val="bg-BG"/>
        </w:rPr>
        <w:t>. Техническото предложение трябва да отговаря</w:t>
      </w:r>
      <w:r>
        <w:rPr>
          <w:rFonts w:ascii="Verdana" w:hAnsi="Verdana" w:cs="Tahoma"/>
          <w:sz w:val="20"/>
          <w:szCs w:val="20"/>
          <w:lang w:val="bg-BG"/>
        </w:rPr>
        <w:t>,</w:t>
      </w:r>
      <w:r w:rsidRPr="00C333BC">
        <w:rPr>
          <w:rFonts w:ascii="Verdana" w:hAnsi="Verdana" w:cs="Tahoma"/>
          <w:sz w:val="20"/>
          <w:szCs w:val="20"/>
          <w:lang w:val="bg-BG"/>
        </w:rPr>
        <w:t xml:space="preserve"> като минимум на всички посочени изисквания в Раздел А за всяка обособена позиция</w:t>
      </w:r>
      <w:r w:rsidR="00F967CD">
        <w:rPr>
          <w:rFonts w:ascii="Verdana" w:hAnsi="Verdana" w:cs="Tahoma"/>
          <w:sz w:val="20"/>
          <w:szCs w:val="20"/>
          <w:lang w:val="en-US"/>
        </w:rPr>
        <w:t xml:space="preserve"> (</w:t>
      </w:r>
      <w:r w:rsidR="00841C3D">
        <w:rPr>
          <w:rFonts w:ascii="Verdana" w:hAnsi="Verdana" w:cs="Tahoma"/>
          <w:sz w:val="20"/>
          <w:szCs w:val="20"/>
          <w:lang w:val="bg-BG"/>
        </w:rPr>
        <w:t xml:space="preserve">Участника попълва образец </w:t>
      </w:r>
      <w:r w:rsidR="00F967CD">
        <w:rPr>
          <w:rFonts w:ascii="Verdana" w:hAnsi="Verdana" w:cs="Tahoma"/>
          <w:sz w:val="20"/>
          <w:szCs w:val="20"/>
          <w:lang w:val="bg-BG"/>
        </w:rPr>
        <w:t>таблица</w:t>
      </w:r>
      <w:r w:rsidR="00F306E9">
        <w:rPr>
          <w:rFonts w:ascii="Verdana" w:hAnsi="Verdana" w:cs="Tahoma"/>
          <w:sz w:val="20"/>
          <w:szCs w:val="20"/>
          <w:lang w:val="bg-BG"/>
        </w:rPr>
        <w:t xml:space="preserve"> Техническо предложение</w:t>
      </w:r>
      <w:r w:rsidR="00F967CD">
        <w:rPr>
          <w:rFonts w:ascii="Verdana" w:hAnsi="Verdana" w:cs="Tahoma"/>
          <w:sz w:val="20"/>
          <w:szCs w:val="20"/>
          <w:lang w:val="bg-BG"/>
        </w:rPr>
        <w:t xml:space="preserve"> от Раздел</w:t>
      </w:r>
      <w:r w:rsidR="00841C3D">
        <w:rPr>
          <w:rFonts w:ascii="Verdana" w:hAnsi="Verdana" w:cs="Tahoma"/>
          <w:sz w:val="20"/>
          <w:szCs w:val="20"/>
          <w:lang w:val="bg-BG"/>
        </w:rPr>
        <w:t xml:space="preserve"> А от проекта на договора за съответната обособена позциия)</w:t>
      </w:r>
      <w:r w:rsidR="004D7EB6" w:rsidRPr="004D7EB6">
        <w:rPr>
          <w:rFonts w:ascii="Verdana" w:hAnsi="Verdana"/>
          <w:bCs/>
          <w:sz w:val="20"/>
          <w:szCs w:val="20"/>
          <w:lang w:val="bg-BG"/>
        </w:rPr>
        <w:t xml:space="preserve">. </w:t>
      </w:r>
    </w:p>
    <w:p w14:paraId="0453230A" w14:textId="0127D8E2" w:rsidR="00815B8B" w:rsidRPr="00ED7D55" w:rsidRDefault="00AC72EB" w:rsidP="003C4816">
      <w:pPr>
        <w:keepLines/>
        <w:numPr>
          <w:ilvl w:val="2"/>
          <w:numId w:val="13"/>
        </w:numPr>
        <w:spacing w:before="120" w:after="12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за участие (по</w:t>
      </w:r>
      <w:r w:rsidRPr="00277011">
        <w:rPr>
          <w:rFonts w:ascii="Verdana" w:hAnsi="Verdana"/>
          <w:bCs/>
          <w:sz w:val="20"/>
          <w:szCs w:val="20"/>
          <w:lang w:val="bg-BG"/>
        </w:rPr>
        <w:t xml:space="preserve"> образец).</w:t>
      </w:r>
    </w:p>
    <w:p w14:paraId="6191D5A9" w14:textId="16F5F247" w:rsidR="00E42147" w:rsidRPr="00E42147" w:rsidRDefault="00E42147" w:rsidP="00E42147">
      <w:pPr>
        <w:keepLines/>
        <w:numPr>
          <w:ilvl w:val="1"/>
          <w:numId w:val="13"/>
        </w:numPr>
        <w:spacing w:before="120" w:after="120"/>
        <w:ind w:left="1560"/>
        <w:jc w:val="both"/>
        <w:rPr>
          <w:rFonts w:ascii="Verdana" w:hAnsi="Verdana"/>
          <w:b/>
          <w:bCs/>
          <w:sz w:val="20"/>
          <w:szCs w:val="20"/>
          <w:lang w:val="bg-BG"/>
        </w:rPr>
      </w:pPr>
      <w:r w:rsidRPr="00524623">
        <w:rPr>
          <w:rFonts w:ascii="Verdana" w:hAnsi="Verdana"/>
          <w:b/>
          <w:bCs/>
          <w:sz w:val="20"/>
          <w:szCs w:val="20"/>
          <w:lang w:val="ru-RU"/>
        </w:rPr>
        <w:t>ОТДЕЛЕН</w:t>
      </w:r>
      <w:r w:rsidRPr="00E42147">
        <w:rPr>
          <w:rFonts w:ascii="Verdana" w:hAnsi="Verdana"/>
          <w:b/>
          <w:bCs/>
          <w:sz w:val="20"/>
          <w:szCs w:val="20"/>
          <w:lang w:val="bg-BG"/>
        </w:rPr>
        <w:t xml:space="preserve"> запечатан непрозрачен плик „Предлагани ценови параметри”, </w:t>
      </w:r>
      <w:r w:rsidRPr="00E42147">
        <w:rPr>
          <w:rFonts w:ascii="Verdana" w:hAnsi="Verdana"/>
          <w:b/>
          <w:bCs/>
          <w:sz w:val="20"/>
          <w:szCs w:val="20"/>
          <w:u w:val="single"/>
          <w:lang w:val="bg-BG"/>
        </w:rPr>
        <w:t>с посочване на съответната обособена позиция</w:t>
      </w:r>
      <w:r w:rsidRPr="00E42147">
        <w:rPr>
          <w:rFonts w:ascii="Verdana" w:hAnsi="Verdana"/>
          <w:b/>
          <w:bCs/>
          <w:sz w:val="20"/>
          <w:szCs w:val="20"/>
          <w:lang w:val="bg-BG"/>
        </w:rPr>
        <w:t xml:space="preserve">, </w:t>
      </w:r>
      <w:r w:rsidRPr="00E42147">
        <w:rPr>
          <w:rFonts w:ascii="Verdana" w:hAnsi="Verdana"/>
          <w:bCs/>
          <w:sz w:val="20"/>
          <w:szCs w:val="20"/>
          <w:lang w:val="bg-BG"/>
        </w:rPr>
        <w:t>който трябва да съдържа ценово предложение, отговарящо на изискванията на документацията за участие. Ценовото предложение следва да съдържа:</w:t>
      </w:r>
    </w:p>
    <w:p w14:paraId="38EBD039" w14:textId="482876F9" w:rsidR="00273F6F" w:rsidRPr="00570BDA" w:rsidRDefault="00061C82" w:rsidP="00570BDA">
      <w:pPr>
        <w:pStyle w:val="ListParagraph"/>
        <w:numPr>
          <w:ilvl w:val="2"/>
          <w:numId w:val="13"/>
        </w:numPr>
        <w:ind w:left="1571"/>
        <w:jc w:val="both"/>
        <w:rPr>
          <w:rFonts w:ascii="Verdana" w:hAnsi="Verdana"/>
          <w:bCs/>
          <w:sz w:val="20"/>
          <w:szCs w:val="20"/>
          <w:lang w:val="bg-BG"/>
        </w:rPr>
      </w:pPr>
      <w:r w:rsidRPr="00061C82">
        <w:rPr>
          <w:rFonts w:ascii="Verdana" w:hAnsi="Verdana"/>
          <w:bCs/>
          <w:sz w:val="20"/>
          <w:szCs w:val="20"/>
          <w:lang w:val="bg-BG"/>
        </w:rPr>
        <w:t>Попълнена</w:t>
      </w:r>
      <w:r w:rsidR="00AB2F1D">
        <w:rPr>
          <w:rFonts w:ascii="Verdana" w:hAnsi="Verdana"/>
          <w:bCs/>
          <w:sz w:val="20"/>
          <w:szCs w:val="20"/>
          <w:lang w:val="bg-BG"/>
        </w:rPr>
        <w:t>/и</w:t>
      </w:r>
      <w:r w:rsidR="00AE6F32">
        <w:rPr>
          <w:rFonts w:ascii="Verdana" w:hAnsi="Verdana"/>
          <w:bCs/>
          <w:sz w:val="20"/>
          <w:szCs w:val="20"/>
          <w:lang w:val="bg-BG"/>
        </w:rPr>
        <w:t xml:space="preserve"> и подписан</w:t>
      </w:r>
      <w:r w:rsidR="00AB2F1D">
        <w:rPr>
          <w:rFonts w:ascii="Verdana" w:hAnsi="Verdana"/>
          <w:bCs/>
          <w:sz w:val="20"/>
          <w:szCs w:val="20"/>
          <w:lang w:val="bg-BG"/>
        </w:rPr>
        <w:t>а/и</w:t>
      </w:r>
      <w:r w:rsidRPr="00061C82">
        <w:rPr>
          <w:rFonts w:ascii="Verdana" w:hAnsi="Verdana"/>
          <w:bCs/>
          <w:sz w:val="20"/>
          <w:szCs w:val="20"/>
          <w:lang w:val="bg-BG"/>
        </w:rPr>
        <w:t xml:space="preserve"> </w:t>
      </w:r>
      <w:r w:rsidR="00273F6F" w:rsidRPr="00570BDA">
        <w:rPr>
          <w:rFonts w:ascii="Verdana" w:hAnsi="Verdana"/>
          <w:bCs/>
          <w:sz w:val="20"/>
          <w:szCs w:val="20"/>
          <w:lang w:val="bg-BG"/>
        </w:rPr>
        <w:t>Ценова таблица №1 за Обособена позиция 1 (по образец)  и/или Ценови таблици №2 за Обособена позиция 2 (по образец) и/или Ценова таблица №3 за Обособена позиция 3 (по образец)  и/или Ценова таблица №4 за Обособена позиция 4 (по образец)</w:t>
      </w:r>
      <w:r w:rsidR="00B97D6E" w:rsidRPr="00B97D6E">
        <w:rPr>
          <w:rFonts w:ascii="Verdana" w:hAnsi="Verdana"/>
          <w:bCs/>
          <w:sz w:val="20"/>
          <w:szCs w:val="20"/>
          <w:lang w:val="bg-BG"/>
        </w:rPr>
        <w:t xml:space="preserve"> </w:t>
      </w:r>
      <w:r w:rsidR="00B97D6E">
        <w:rPr>
          <w:rFonts w:ascii="Verdana" w:hAnsi="Verdana"/>
          <w:bCs/>
          <w:sz w:val="20"/>
          <w:szCs w:val="20"/>
          <w:lang w:val="bg-BG"/>
        </w:rPr>
        <w:t xml:space="preserve">и/или Ценова таблица №5 за Обособена позиция 5 </w:t>
      </w:r>
      <w:r w:rsidR="00B97D6E" w:rsidRPr="00D815D2">
        <w:rPr>
          <w:rFonts w:ascii="Verdana" w:hAnsi="Verdana"/>
          <w:bCs/>
          <w:sz w:val="20"/>
          <w:szCs w:val="20"/>
          <w:lang w:val="bg-BG"/>
        </w:rPr>
        <w:t xml:space="preserve">(по образец) </w:t>
      </w:r>
      <w:r w:rsidR="00273F6F" w:rsidRPr="00570BDA">
        <w:rPr>
          <w:rFonts w:ascii="Verdana" w:hAnsi="Verdana"/>
          <w:bCs/>
          <w:sz w:val="20"/>
          <w:szCs w:val="20"/>
          <w:lang w:val="bg-BG"/>
        </w:rPr>
        <w:t>от Раздел Б: “Цени и данни”</w:t>
      </w:r>
      <w:r w:rsidR="00570BDA">
        <w:rPr>
          <w:rFonts w:ascii="Verdana" w:hAnsi="Verdana"/>
          <w:bCs/>
          <w:sz w:val="20"/>
          <w:szCs w:val="20"/>
          <w:lang w:val="bg-BG"/>
        </w:rPr>
        <w:t xml:space="preserve"> от проекта на договора</w:t>
      </w:r>
      <w:r w:rsidR="00273F6F" w:rsidRPr="00570BDA">
        <w:rPr>
          <w:rFonts w:ascii="Verdana" w:hAnsi="Verdana"/>
          <w:bCs/>
          <w:sz w:val="20"/>
          <w:szCs w:val="20"/>
          <w:lang w:val="bg-BG"/>
        </w:rPr>
        <w:t xml:space="preserve"> </w:t>
      </w:r>
      <w:r w:rsidR="00273F6F" w:rsidRPr="00570BDA">
        <w:rPr>
          <w:rFonts w:ascii="Verdana" w:hAnsi="Verdana"/>
          <w:sz w:val="20"/>
          <w:szCs w:val="20"/>
          <w:lang w:val="bg-BG"/>
        </w:rPr>
        <w:t>на хартиен и електронен (</w:t>
      </w:r>
      <w:r w:rsidR="00273F6F" w:rsidRPr="00570BDA">
        <w:rPr>
          <w:rFonts w:ascii="Verdana" w:hAnsi="Verdana"/>
          <w:sz w:val="20"/>
          <w:szCs w:val="20"/>
          <w:lang w:val="en-US"/>
        </w:rPr>
        <w:t>CD</w:t>
      </w:r>
      <w:r w:rsidR="00273F6F" w:rsidRPr="00570BDA">
        <w:rPr>
          <w:rFonts w:ascii="Verdana" w:hAnsi="Verdana"/>
          <w:sz w:val="20"/>
          <w:szCs w:val="20"/>
          <w:lang w:val="bg-BG"/>
        </w:rPr>
        <w:t xml:space="preserve">, във формат </w:t>
      </w:r>
      <w:r w:rsidR="00273F6F" w:rsidRPr="00570BDA">
        <w:rPr>
          <w:rFonts w:ascii="Verdana" w:hAnsi="Verdana"/>
          <w:sz w:val="20"/>
          <w:szCs w:val="20"/>
          <w:lang w:val="en-US"/>
        </w:rPr>
        <w:t>Excel</w:t>
      </w:r>
      <w:r w:rsidR="00273F6F" w:rsidRPr="00570BDA">
        <w:rPr>
          <w:rFonts w:ascii="Verdana" w:hAnsi="Verdana"/>
          <w:sz w:val="20"/>
          <w:szCs w:val="20"/>
          <w:lang w:val="ru-RU"/>
        </w:rPr>
        <w:t>)</w:t>
      </w:r>
      <w:r w:rsidR="00273F6F" w:rsidRPr="00570BDA">
        <w:rPr>
          <w:rFonts w:ascii="Verdana" w:hAnsi="Verdana"/>
          <w:sz w:val="20"/>
          <w:szCs w:val="20"/>
          <w:lang w:val="bg-BG"/>
        </w:rPr>
        <w:t xml:space="preserve"> носител,</w:t>
      </w:r>
      <w:r w:rsidR="00273F6F" w:rsidRPr="00570BDA">
        <w:rPr>
          <w:rFonts w:ascii="Verdana" w:hAnsi="Verdana"/>
          <w:sz w:val="20"/>
          <w:szCs w:val="20"/>
          <w:lang w:val="ru-RU"/>
        </w:rPr>
        <w:t xml:space="preserve"> </w:t>
      </w:r>
      <w:r w:rsidR="00273F6F" w:rsidRPr="00570BDA">
        <w:rPr>
          <w:rFonts w:ascii="Verdana" w:hAnsi="Verdana"/>
          <w:b/>
          <w:sz w:val="20"/>
          <w:szCs w:val="20"/>
          <w:lang w:val="bg-BG"/>
        </w:rPr>
        <w:t xml:space="preserve">за съответната обособена позиция и </w:t>
      </w:r>
      <w:r w:rsidR="00273F6F" w:rsidRPr="00570BDA">
        <w:rPr>
          <w:rFonts w:ascii="Verdana" w:hAnsi="Verdana"/>
          <w:bCs/>
          <w:sz w:val="20"/>
          <w:szCs w:val="20"/>
          <w:lang w:val="bg-BG"/>
        </w:rPr>
        <w:t xml:space="preserve"> Ценова таблица за сервизен час за всяка обсобена позиция. Към всяка една от обособените позиции, Участникът следва да представи и списък с единични цени в лева без ДДС на резервните части (включително удължителен захранващ кабел </w:t>
      </w:r>
      <w:r w:rsidR="00814D9C">
        <w:rPr>
          <w:rFonts w:ascii="Verdana" w:hAnsi="Verdana"/>
          <w:bCs/>
          <w:sz w:val="20"/>
          <w:szCs w:val="20"/>
          <w:lang w:val="bg-BG"/>
        </w:rPr>
        <w:t xml:space="preserve">с цена на метър линеен за дължина </w:t>
      </w:r>
      <w:r w:rsidR="00273F6F" w:rsidRPr="00570BDA">
        <w:rPr>
          <w:rFonts w:ascii="Verdana" w:hAnsi="Verdana"/>
          <w:bCs/>
          <w:sz w:val="20"/>
          <w:szCs w:val="20"/>
          <w:lang w:val="bg-BG"/>
        </w:rPr>
        <w:t>над 10 м.</w:t>
      </w:r>
      <w:r w:rsidR="00814D9C">
        <w:rPr>
          <w:rFonts w:ascii="Verdana" w:hAnsi="Verdana"/>
          <w:bCs/>
          <w:sz w:val="20"/>
          <w:szCs w:val="20"/>
          <w:lang w:val="bg-BG"/>
        </w:rPr>
        <w:t>, за съответната обособена позиция</w:t>
      </w:r>
      <w:r w:rsidR="00AE04A8">
        <w:rPr>
          <w:rFonts w:ascii="Verdana" w:hAnsi="Verdana"/>
          <w:bCs/>
          <w:sz w:val="20"/>
          <w:szCs w:val="20"/>
          <w:lang w:val="bg-BG"/>
        </w:rPr>
        <w:t xml:space="preserve"> за която се изисква</w:t>
      </w:r>
      <w:r w:rsidR="00273F6F" w:rsidRPr="00570BDA">
        <w:rPr>
          <w:rFonts w:ascii="Verdana" w:hAnsi="Verdana"/>
          <w:bCs/>
          <w:sz w:val="20"/>
          <w:szCs w:val="20"/>
          <w:lang w:val="bg-BG"/>
        </w:rPr>
        <w:t>) и консумативи на производителя</w:t>
      </w:r>
      <w:r w:rsidR="00814D9C" w:rsidRPr="00814D9C">
        <w:rPr>
          <w:rFonts w:ascii="Verdana" w:hAnsi="Verdana"/>
          <w:bCs/>
          <w:sz w:val="20"/>
          <w:szCs w:val="20"/>
          <w:lang w:val="bg-BG"/>
        </w:rPr>
        <w:t xml:space="preserve"> </w:t>
      </w:r>
      <w:r w:rsidR="00814D9C">
        <w:rPr>
          <w:rFonts w:ascii="Verdana" w:hAnsi="Verdana"/>
          <w:bCs/>
          <w:sz w:val="20"/>
          <w:szCs w:val="20"/>
          <w:lang w:val="bg-BG"/>
        </w:rPr>
        <w:t>(ако има такива)</w:t>
      </w:r>
      <w:r w:rsidR="00273F6F" w:rsidRPr="00570BDA">
        <w:rPr>
          <w:rFonts w:ascii="Verdana" w:hAnsi="Verdana"/>
          <w:bCs/>
          <w:sz w:val="20"/>
          <w:szCs w:val="20"/>
          <w:lang w:val="bg-BG"/>
        </w:rPr>
        <w:t>.</w:t>
      </w:r>
    </w:p>
    <w:p w14:paraId="1E4E279C" w14:textId="3D2F41F4" w:rsidR="00061C82" w:rsidRDefault="00061C82" w:rsidP="004F0E39">
      <w:pPr>
        <w:pStyle w:val="ListParagraph"/>
        <w:ind w:left="1855"/>
        <w:jc w:val="both"/>
        <w:rPr>
          <w:rFonts w:ascii="Verdana" w:hAnsi="Verdana"/>
          <w:bCs/>
          <w:sz w:val="20"/>
          <w:szCs w:val="20"/>
          <w:lang w:val="bg-BG"/>
        </w:rPr>
      </w:pPr>
    </w:p>
    <w:p w14:paraId="0D23137B" w14:textId="007B606A" w:rsidR="00FA1ABA" w:rsidRPr="00FA1ABA" w:rsidRDefault="00FA1ABA" w:rsidP="00A3297F">
      <w:pPr>
        <w:pStyle w:val="ListParagraph"/>
        <w:numPr>
          <w:ilvl w:val="2"/>
          <w:numId w:val="13"/>
        </w:numPr>
        <w:jc w:val="both"/>
        <w:rPr>
          <w:rFonts w:ascii="Verdana" w:hAnsi="Verdana"/>
          <w:bCs/>
          <w:sz w:val="20"/>
          <w:szCs w:val="20"/>
          <w:lang w:val="bg-BG"/>
        </w:rPr>
      </w:pPr>
      <w:r w:rsidRPr="00FA1ABA">
        <w:rPr>
          <w:rFonts w:ascii="Verdana" w:hAnsi="Verdana"/>
          <w:bCs/>
          <w:sz w:val="20"/>
          <w:szCs w:val="20"/>
          <w:lang w:val="bg-BG"/>
        </w:rPr>
        <w:t>Участникът трябва да попълни и подпише таблиц</w:t>
      </w:r>
      <w:r w:rsidR="00252B01">
        <w:rPr>
          <w:rFonts w:ascii="Verdana" w:hAnsi="Verdana"/>
          <w:bCs/>
          <w:sz w:val="20"/>
          <w:szCs w:val="20"/>
          <w:lang w:val="bg-BG"/>
        </w:rPr>
        <w:t>ит</w:t>
      </w:r>
      <w:r w:rsidR="003C03AF">
        <w:rPr>
          <w:rFonts w:ascii="Verdana" w:hAnsi="Verdana"/>
          <w:bCs/>
          <w:sz w:val="20"/>
          <w:szCs w:val="20"/>
          <w:lang w:val="bg-BG"/>
        </w:rPr>
        <w:t>а/е</w:t>
      </w:r>
      <w:r w:rsidRPr="00FA1ABA">
        <w:rPr>
          <w:rFonts w:ascii="Verdana" w:hAnsi="Verdana"/>
          <w:bCs/>
          <w:sz w:val="20"/>
          <w:szCs w:val="20"/>
          <w:lang w:val="bg-BG"/>
        </w:rPr>
        <w:t xml:space="preserve">  по т. 18.</w:t>
      </w:r>
      <w:r w:rsidR="003C03AF">
        <w:rPr>
          <w:rFonts w:ascii="Verdana" w:hAnsi="Verdana"/>
          <w:bCs/>
          <w:sz w:val="20"/>
          <w:szCs w:val="20"/>
          <w:lang w:val="bg-BG"/>
        </w:rPr>
        <w:t>6</w:t>
      </w:r>
      <w:r w:rsidRPr="00FA1ABA">
        <w:rPr>
          <w:rFonts w:ascii="Verdana" w:hAnsi="Verdana"/>
          <w:bCs/>
          <w:sz w:val="20"/>
          <w:szCs w:val="20"/>
          <w:lang w:val="bg-BG"/>
        </w:rPr>
        <w:t>.1., съгласно изискванията на документацията за участие.</w:t>
      </w:r>
    </w:p>
    <w:p w14:paraId="6FA4B21A" w14:textId="77777777" w:rsidR="00FA1ABA" w:rsidRPr="00061C82" w:rsidRDefault="00FA1ABA" w:rsidP="00336145">
      <w:pPr>
        <w:pStyle w:val="ListParagraph"/>
        <w:ind w:left="1854"/>
        <w:jc w:val="both"/>
        <w:rPr>
          <w:rFonts w:ascii="Verdana" w:hAnsi="Verdana"/>
          <w:bCs/>
          <w:sz w:val="20"/>
          <w:szCs w:val="20"/>
          <w:lang w:val="bg-BG"/>
        </w:rPr>
      </w:pPr>
    </w:p>
    <w:p w14:paraId="09F36E63" w14:textId="2B5B9646" w:rsidR="00523851" w:rsidRDefault="00523851" w:rsidP="002B2C6E">
      <w:pPr>
        <w:pStyle w:val="ListParagraph"/>
        <w:numPr>
          <w:ilvl w:val="3"/>
          <w:numId w:val="13"/>
        </w:numPr>
        <w:jc w:val="both"/>
        <w:rPr>
          <w:rFonts w:ascii="Verdana" w:hAnsi="Verdana"/>
          <w:bCs/>
          <w:sz w:val="20"/>
          <w:szCs w:val="20"/>
          <w:lang w:val="bg-BG"/>
        </w:rPr>
      </w:pPr>
      <w:r>
        <w:rPr>
          <w:rFonts w:ascii="Verdana" w:hAnsi="Verdana"/>
          <w:bCs/>
          <w:sz w:val="20"/>
          <w:szCs w:val="20"/>
          <w:lang w:val="bg-BG"/>
        </w:rPr>
        <w:t xml:space="preserve">В </w:t>
      </w:r>
      <w:r w:rsidR="0032065D">
        <w:rPr>
          <w:rFonts w:ascii="Verdana" w:hAnsi="Verdana"/>
          <w:bCs/>
          <w:sz w:val="20"/>
          <w:szCs w:val="20"/>
          <w:lang w:val="bg-BG"/>
        </w:rPr>
        <w:t xml:space="preserve">Ценовите </w:t>
      </w:r>
      <w:r w:rsidR="00BC1AE7" w:rsidRPr="002B2C6E">
        <w:rPr>
          <w:rFonts w:ascii="Verdana" w:hAnsi="Verdana"/>
          <w:bCs/>
          <w:sz w:val="20"/>
          <w:szCs w:val="20"/>
          <w:lang w:val="bg-BG"/>
        </w:rPr>
        <w:t>Та</w:t>
      </w:r>
      <w:r w:rsidR="00487324" w:rsidRPr="002B2C6E">
        <w:rPr>
          <w:rFonts w:ascii="Verdana" w:hAnsi="Verdana"/>
          <w:bCs/>
          <w:sz w:val="20"/>
          <w:szCs w:val="20"/>
          <w:lang w:val="bg-BG"/>
        </w:rPr>
        <w:t>блиц</w:t>
      </w:r>
      <w:r w:rsidR="0032065D">
        <w:rPr>
          <w:rFonts w:ascii="Verdana" w:hAnsi="Verdana"/>
          <w:bCs/>
          <w:sz w:val="20"/>
          <w:szCs w:val="20"/>
          <w:lang w:val="bg-BG"/>
        </w:rPr>
        <w:t>и</w:t>
      </w:r>
      <w:r w:rsidR="004F0E39">
        <w:rPr>
          <w:rFonts w:ascii="Verdana" w:hAnsi="Verdana"/>
          <w:bCs/>
          <w:sz w:val="20"/>
          <w:szCs w:val="20"/>
          <w:lang w:val="bg-BG"/>
        </w:rPr>
        <w:t xml:space="preserve"> </w:t>
      </w:r>
      <w:r w:rsidR="00BC1AE7" w:rsidRPr="002B2C6E">
        <w:rPr>
          <w:rFonts w:ascii="Verdana" w:hAnsi="Verdana"/>
          <w:bCs/>
          <w:sz w:val="20"/>
          <w:szCs w:val="20"/>
          <w:lang w:val="bg-BG"/>
        </w:rPr>
        <w:t>от Раздел Б: “Цени и данни”, всички празни клетки</w:t>
      </w:r>
      <w:r w:rsidR="000F0079" w:rsidRPr="002B2C6E">
        <w:rPr>
          <w:rFonts w:ascii="Verdana" w:hAnsi="Verdana"/>
          <w:bCs/>
          <w:sz w:val="20"/>
          <w:szCs w:val="20"/>
          <w:lang w:val="bg-BG"/>
        </w:rPr>
        <w:t>,</w:t>
      </w:r>
      <w:r w:rsidR="00BC1AE7" w:rsidRPr="002B2C6E">
        <w:rPr>
          <w:rFonts w:ascii="Verdana" w:hAnsi="Verdana"/>
          <w:bCs/>
          <w:sz w:val="20"/>
          <w:szCs w:val="20"/>
          <w:lang w:val="bg-BG"/>
        </w:rPr>
        <w:t xml:space="preserve"> трябва да бъдат правилно попълнени</w:t>
      </w:r>
      <w:r w:rsidR="007B746C" w:rsidRPr="002B2C6E">
        <w:rPr>
          <w:rFonts w:ascii="Verdana" w:hAnsi="Verdana"/>
          <w:bCs/>
          <w:sz w:val="20"/>
          <w:szCs w:val="20"/>
          <w:lang w:val="bg-BG"/>
        </w:rPr>
        <w:t>,</w:t>
      </w:r>
      <w:r w:rsidR="00BC1AE7" w:rsidRPr="002B2C6E">
        <w:rPr>
          <w:rFonts w:ascii="Verdana" w:hAnsi="Verdana"/>
          <w:bCs/>
          <w:sz w:val="20"/>
          <w:szCs w:val="20"/>
          <w:lang w:val="bg-BG"/>
        </w:rPr>
        <w:t xml:space="preserve"> съгласно изискванията на документацията за участие.</w:t>
      </w:r>
    </w:p>
    <w:p w14:paraId="78B33BF8" w14:textId="763BA58A" w:rsidR="000867ED" w:rsidRPr="006D0C50" w:rsidRDefault="00B31217" w:rsidP="006D0C50">
      <w:pPr>
        <w:keepLines/>
        <w:numPr>
          <w:ilvl w:val="3"/>
          <w:numId w:val="13"/>
        </w:numPr>
        <w:spacing w:before="120" w:after="120"/>
        <w:jc w:val="both"/>
        <w:rPr>
          <w:rFonts w:ascii="Verdana" w:hAnsi="Verdana"/>
          <w:b/>
          <w:bCs/>
          <w:sz w:val="20"/>
          <w:szCs w:val="20"/>
          <w:lang w:val="bg-BG"/>
        </w:rPr>
      </w:pPr>
      <w:r>
        <w:rPr>
          <w:rFonts w:ascii="Verdana" w:hAnsi="Verdana"/>
          <w:bCs/>
          <w:sz w:val="20"/>
          <w:szCs w:val="20"/>
          <w:lang w:val="bg-BG"/>
        </w:rPr>
        <w:t xml:space="preserve"> Ценовите </w:t>
      </w:r>
      <w:r w:rsidR="000867ED" w:rsidRPr="000867ED">
        <w:rPr>
          <w:rFonts w:ascii="Verdana" w:hAnsi="Verdana"/>
          <w:bCs/>
          <w:sz w:val="20"/>
          <w:szCs w:val="20"/>
          <w:lang w:val="bg-BG"/>
        </w:rPr>
        <w:t>Таблиц</w:t>
      </w:r>
      <w:r>
        <w:rPr>
          <w:rFonts w:ascii="Verdana" w:hAnsi="Verdana"/>
          <w:bCs/>
          <w:sz w:val="20"/>
          <w:szCs w:val="20"/>
          <w:lang w:val="bg-BG"/>
        </w:rPr>
        <w:t>и</w:t>
      </w:r>
      <w:r w:rsidR="000867ED" w:rsidRPr="000867ED">
        <w:rPr>
          <w:rFonts w:ascii="Verdana" w:hAnsi="Verdana"/>
          <w:bCs/>
          <w:sz w:val="20"/>
          <w:szCs w:val="20"/>
          <w:lang w:val="bg-BG"/>
        </w:rPr>
        <w:t xml:space="preserve"> от Раздел Б: “Цени и данни”</w:t>
      </w:r>
      <w:r w:rsidR="000867ED" w:rsidRPr="000C01C3">
        <w:rPr>
          <w:rFonts w:ascii="Verdana" w:hAnsi="Verdana"/>
          <w:bCs/>
          <w:sz w:val="20"/>
          <w:szCs w:val="20"/>
          <w:lang w:val="ru-RU"/>
        </w:rPr>
        <w:t xml:space="preserve"> </w:t>
      </w:r>
      <w:r w:rsidR="003F6DEF">
        <w:rPr>
          <w:rFonts w:ascii="Verdana" w:hAnsi="Verdana"/>
          <w:bCs/>
          <w:sz w:val="20"/>
          <w:szCs w:val="20"/>
          <w:lang w:val="bg-BG"/>
        </w:rPr>
        <w:t>трябва да бъд</w:t>
      </w:r>
      <w:r w:rsidR="00660446">
        <w:rPr>
          <w:rFonts w:ascii="Verdana" w:hAnsi="Verdana"/>
          <w:bCs/>
          <w:sz w:val="20"/>
          <w:szCs w:val="20"/>
          <w:lang w:val="bg-BG"/>
        </w:rPr>
        <w:t>ат</w:t>
      </w:r>
      <w:r w:rsidR="003F6DEF">
        <w:rPr>
          <w:rFonts w:ascii="Verdana" w:hAnsi="Verdana"/>
          <w:bCs/>
          <w:sz w:val="20"/>
          <w:szCs w:val="20"/>
          <w:lang w:val="bg-BG"/>
        </w:rPr>
        <w:t xml:space="preserve"> представена</w:t>
      </w:r>
      <w:r w:rsidR="000867ED" w:rsidRPr="000867ED">
        <w:rPr>
          <w:rFonts w:ascii="Verdana" w:hAnsi="Verdana"/>
          <w:bCs/>
          <w:sz w:val="20"/>
          <w:szCs w:val="20"/>
          <w:lang w:val="bg-BG"/>
        </w:rPr>
        <w:t xml:space="preserve"> на хартиен</w:t>
      </w:r>
      <w:r w:rsidR="009E5329">
        <w:rPr>
          <w:rFonts w:ascii="Verdana" w:hAnsi="Verdana"/>
          <w:bCs/>
          <w:sz w:val="20"/>
          <w:szCs w:val="20"/>
          <w:lang w:val="bg-BG"/>
        </w:rPr>
        <w:t xml:space="preserve"> носител</w:t>
      </w:r>
      <w:r w:rsidR="000867ED" w:rsidRPr="000C01C3">
        <w:rPr>
          <w:rFonts w:ascii="Verdana" w:hAnsi="Verdana"/>
          <w:bCs/>
          <w:sz w:val="20"/>
          <w:szCs w:val="20"/>
          <w:lang w:val="ru-RU"/>
        </w:rPr>
        <w:t>.</w:t>
      </w:r>
      <w:r w:rsidR="000867ED" w:rsidRPr="000867ED">
        <w:rPr>
          <w:rFonts w:ascii="Verdana" w:hAnsi="Verdana"/>
          <w:bCs/>
          <w:sz w:val="20"/>
          <w:szCs w:val="20"/>
          <w:lang w:val="bg-BG"/>
        </w:rPr>
        <w:t xml:space="preserve"> </w:t>
      </w:r>
    </w:p>
    <w:p w14:paraId="0F108D29" w14:textId="4CCF8115"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таблиц</w:t>
      </w:r>
      <w:r w:rsidR="004F0E39">
        <w:rPr>
          <w:rFonts w:ascii="Verdana" w:hAnsi="Verdana"/>
          <w:bCs/>
          <w:sz w:val="20"/>
          <w:szCs w:val="20"/>
          <w:lang w:val="bg-BG"/>
        </w:rPr>
        <w:t>ите</w:t>
      </w:r>
      <w:r w:rsidRPr="000867ED">
        <w:rPr>
          <w:rFonts w:ascii="Verdana" w:hAnsi="Verdana"/>
          <w:bCs/>
          <w:sz w:val="20"/>
          <w:szCs w:val="20"/>
          <w:lang w:val="bg-BG"/>
        </w:rPr>
        <w:t xml:space="preserve"> цени</w:t>
      </w:r>
      <w:r w:rsidR="001E1C41">
        <w:rPr>
          <w:rFonts w:ascii="Verdana" w:hAnsi="Verdana"/>
          <w:bCs/>
          <w:sz w:val="20"/>
          <w:szCs w:val="20"/>
          <w:lang w:val="bg-BG"/>
        </w:rPr>
        <w:t xml:space="preserve"> за съответната обособена позиция</w:t>
      </w:r>
      <w:r w:rsidRPr="000867ED">
        <w:rPr>
          <w:rFonts w:ascii="Verdana" w:hAnsi="Verdana"/>
          <w:bCs/>
          <w:sz w:val="20"/>
          <w:szCs w:val="20"/>
          <w:lang w:val="bg-BG"/>
        </w:rPr>
        <w:t>, трябва да се представят в български лева, без вкл. ДДС и закръглени с точност до втория знак след десетичната запетая.</w:t>
      </w:r>
    </w:p>
    <w:p w14:paraId="09041F50" w14:textId="092A89D1" w:rsidR="000867ED" w:rsidRPr="006D0C50"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 xml:space="preserve">Оферираните цени следва да включват всички договорни задължения на </w:t>
      </w:r>
      <w:r w:rsidR="00155A6E">
        <w:rPr>
          <w:rFonts w:ascii="Verdana" w:hAnsi="Verdana"/>
          <w:bCs/>
          <w:i/>
          <w:sz w:val="20"/>
          <w:szCs w:val="20"/>
          <w:lang w:val="bg-BG"/>
        </w:rPr>
        <w:t>Доставчика</w:t>
      </w:r>
      <w:r w:rsidRPr="000867ED">
        <w:rPr>
          <w:rFonts w:ascii="Verdana" w:hAnsi="Verdana"/>
          <w:bCs/>
          <w:i/>
          <w:sz w:val="20"/>
          <w:szCs w:val="20"/>
          <w:lang w:val="bg-BG"/>
        </w:rPr>
        <w:t xml:space="preserve"> по договора</w:t>
      </w:r>
      <w:r w:rsidR="00690763">
        <w:rPr>
          <w:rFonts w:ascii="Verdana" w:hAnsi="Verdana"/>
          <w:bCs/>
          <w:i/>
          <w:sz w:val="20"/>
          <w:szCs w:val="20"/>
          <w:lang w:val="bg-BG"/>
        </w:rPr>
        <w:t xml:space="preserve">, включително </w:t>
      </w:r>
      <w:r w:rsidR="00AE04A8">
        <w:rPr>
          <w:rFonts w:ascii="Verdana" w:hAnsi="Verdana"/>
          <w:bCs/>
          <w:i/>
          <w:sz w:val="20"/>
          <w:szCs w:val="20"/>
          <w:lang w:val="bg-BG"/>
        </w:rPr>
        <w:t xml:space="preserve">доставка, </w:t>
      </w:r>
      <w:r w:rsidR="00690763">
        <w:rPr>
          <w:rFonts w:ascii="Verdana" w:hAnsi="Verdana"/>
          <w:bCs/>
          <w:i/>
          <w:sz w:val="20"/>
          <w:szCs w:val="20"/>
          <w:lang w:val="bg-BG"/>
        </w:rPr>
        <w:t xml:space="preserve">монтаж (не се изисква за 3-та и 4-та обособена позиция), настройка, обучение, и </w:t>
      </w:r>
      <w:r w:rsidR="00E64145">
        <w:rPr>
          <w:rFonts w:ascii="Verdana" w:hAnsi="Verdana"/>
          <w:bCs/>
          <w:i/>
          <w:sz w:val="20"/>
          <w:szCs w:val="20"/>
          <w:lang w:val="bg-BG"/>
        </w:rPr>
        <w:t xml:space="preserve">по един комплект </w:t>
      </w:r>
      <w:r w:rsidR="00690763">
        <w:rPr>
          <w:rFonts w:ascii="Verdana" w:hAnsi="Verdana"/>
          <w:bCs/>
          <w:i/>
          <w:sz w:val="20"/>
          <w:szCs w:val="20"/>
          <w:lang w:val="bg-BG"/>
        </w:rPr>
        <w:t>консумативи</w:t>
      </w:r>
      <w:r w:rsidR="00CD50B1">
        <w:rPr>
          <w:rFonts w:ascii="Verdana" w:hAnsi="Verdana"/>
          <w:bCs/>
          <w:i/>
          <w:sz w:val="20"/>
          <w:szCs w:val="20"/>
          <w:lang w:val="bg-BG"/>
        </w:rPr>
        <w:t xml:space="preserve"> (ако има такива)</w:t>
      </w:r>
      <w:r w:rsidR="00690763">
        <w:rPr>
          <w:rFonts w:ascii="Verdana" w:hAnsi="Verdana"/>
          <w:bCs/>
          <w:i/>
          <w:sz w:val="20"/>
          <w:szCs w:val="20"/>
          <w:lang w:val="bg-BG"/>
        </w:rPr>
        <w:t xml:space="preserve"> и гаранционна поддръжка.</w:t>
      </w:r>
    </w:p>
    <w:p w14:paraId="7E31E320" w14:textId="6280BE6E" w:rsidR="000867ED" w:rsidRPr="006D0C50" w:rsidRDefault="000867ED" w:rsidP="00F60EC1">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Участникът задължително попълва цялата необходима информация (всички клетки) в</w:t>
      </w:r>
      <w:r w:rsidR="009F491A">
        <w:rPr>
          <w:rFonts w:ascii="Verdana" w:hAnsi="Verdana"/>
          <w:bCs/>
          <w:i/>
          <w:sz w:val="20"/>
          <w:szCs w:val="20"/>
          <w:lang w:val="bg-BG"/>
        </w:rPr>
        <w:t xml:space="preserve"> Ценовата таблица за съответната обособена позиция</w:t>
      </w:r>
      <w:r w:rsidRPr="000867ED">
        <w:rPr>
          <w:rFonts w:ascii="Verdana" w:hAnsi="Verdana"/>
          <w:bCs/>
          <w:i/>
          <w:sz w:val="20"/>
          <w:szCs w:val="20"/>
          <w:lang w:val="bg-BG"/>
        </w:rPr>
        <w:t>,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w:t>
      </w:r>
      <w:r w:rsidR="00E743AC">
        <w:rPr>
          <w:rFonts w:ascii="Verdana" w:hAnsi="Verdana"/>
          <w:bCs/>
          <w:i/>
          <w:sz w:val="20"/>
          <w:szCs w:val="20"/>
          <w:lang w:val="bg-BG"/>
        </w:rPr>
        <w:t>ата</w:t>
      </w:r>
      <w:r w:rsidRPr="000867ED">
        <w:rPr>
          <w:rFonts w:ascii="Verdana" w:hAnsi="Verdana"/>
          <w:bCs/>
          <w:i/>
          <w:sz w:val="20"/>
          <w:szCs w:val="20"/>
          <w:lang w:val="bg-BG"/>
        </w:rPr>
        <w:t>, ще се счита, че Участникът не е попълнил коректно таблиц</w:t>
      </w:r>
      <w:r w:rsidR="00E743AC">
        <w:rPr>
          <w:rFonts w:ascii="Verdana" w:hAnsi="Verdana"/>
          <w:bCs/>
          <w:i/>
          <w:sz w:val="20"/>
          <w:szCs w:val="20"/>
          <w:lang w:val="bg-BG"/>
        </w:rPr>
        <w:t>ата</w:t>
      </w:r>
      <w:r w:rsidRPr="000867ED">
        <w:rPr>
          <w:rFonts w:ascii="Verdana" w:hAnsi="Verdana"/>
          <w:bCs/>
          <w:i/>
          <w:sz w:val="20"/>
          <w:szCs w:val="20"/>
          <w:lang w:val="bg-BG"/>
        </w:rPr>
        <w:t xml:space="preserve"> и предложението му няма да бъде оценявано.</w:t>
      </w:r>
    </w:p>
    <w:p w14:paraId="5AE34320" w14:textId="001677E7" w:rsidR="000867ED" w:rsidRPr="00730FC7" w:rsidRDefault="000867ED" w:rsidP="006D0C50">
      <w:pPr>
        <w:keepLines/>
        <w:numPr>
          <w:ilvl w:val="3"/>
          <w:numId w:val="13"/>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w:t>
      </w:r>
    </w:p>
    <w:p w14:paraId="5B93103E" w14:textId="77777777" w:rsidR="000867ED" w:rsidRPr="00730FC7"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33E310C3" w14:textId="77777777" w:rsidR="000867ED" w:rsidRPr="000867ED" w:rsidRDefault="000867ED" w:rsidP="00730FC7">
      <w:pPr>
        <w:keepLines/>
        <w:numPr>
          <w:ilvl w:val="3"/>
          <w:numId w:val="13"/>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0610D775"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F266644" w14:textId="77777777" w:rsidR="000867ED" w:rsidRPr="000867ED" w:rsidRDefault="000867ED" w:rsidP="00C23758">
      <w:pPr>
        <w:numPr>
          <w:ilvl w:val="2"/>
          <w:numId w:val="23"/>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B13AA60" w14:textId="1F48D990" w:rsidR="00160DD5" w:rsidRPr="00160DD5" w:rsidRDefault="00160DD5" w:rsidP="009F6E0D">
      <w:pPr>
        <w:keepLines/>
        <w:numPr>
          <w:ilvl w:val="0"/>
          <w:numId w:val="13"/>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3C7C284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0222DC88"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0E72F69F"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B6BE17E" w14:textId="77777777"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24B6844E" w14:textId="05B68BB8" w:rsidR="00160DD5" w:rsidRPr="00160DD5" w:rsidRDefault="00160DD5" w:rsidP="009F6E0D">
      <w:pPr>
        <w:keepLines/>
        <w:numPr>
          <w:ilvl w:val="1"/>
          <w:numId w:val="13"/>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08FE5C9C" w14:textId="5D2A9B73" w:rsidR="00160DD5" w:rsidRPr="005A06EB" w:rsidRDefault="00160DD5" w:rsidP="009F6E0D">
      <w:pPr>
        <w:keepLines/>
        <w:numPr>
          <w:ilvl w:val="2"/>
          <w:numId w:val="13"/>
        </w:numPr>
        <w:spacing w:before="120" w:after="120"/>
        <w:ind w:left="2835"/>
        <w:jc w:val="both"/>
        <w:rPr>
          <w:rFonts w:ascii="Verdana" w:hAnsi="Verdana" w:cs="Tahoma"/>
          <w:sz w:val="20"/>
          <w:szCs w:val="20"/>
          <w:lang w:val="bg-BG"/>
        </w:rPr>
      </w:pPr>
      <w:r w:rsidRPr="005A06EB">
        <w:rPr>
          <w:rFonts w:ascii="Verdana" w:hAnsi="Verdana"/>
          <w:i/>
          <w:sz w:val="20"/>
          <w:szCs w:val="20"/>
          <w:lang w:val="bg-BG"/>
        </w:rPr>
        <w:lastRenderedPageBreak/>
        <w:t>Съгласно §2, т.</w:t>
      </w:r>
      <w:r w:rsidRPr="000C01C3">
        <w:rPr>
          <w:rFonts w:ascii="Verdana" w:hAnsi="Verdana" w:cs="Tahoma"/>
          <w:i/>
          <w:iCs/>
          <w:sz w:val="20"/>
          <w:szCs w:val="20"/>
          <w:lang w:val="ru-RU"/>
        </w:rPr>
        <w:t>45.</w:t>
      </w:r>
      <w:r w:rsidRPr="000C01C3">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0C01C3">
        <w:rPr>
          <w:rFonts w:ascii="Verdana" w:hAnsi="Verdana" w:cs="Tahoma"/>
          <w:i/>
          <w:sz w:val="20"/>
          <w:szCs w:val="20"/>
          <w:lang w:val="ru-RU"/>
        </w:rPr>
        <w:t xml:space="preserve">„Свързани лица" са тези по смисъла на § 1, т.13 и 14 от допълнителните разпоредби на Закона за публичното предлагане на ценни </w:t>
      </w:r>
      <w:r w:rsidRPr="008D4ECB">
        <w:rPr>
          <w:rFonts w:ascii="Verdana" w:hAnsi="Verdana" w:cs="Tahoma"/>
          <w:i/>
          <w:sz w:val="20"/>
          <w:szCs w:val="20"/>
          <w:lang w:val="ru-RU"/>
        </w:rPr>
        <w:t>книжа</w:t>
      </w:r>
      <w:r w:rsidR="00D9035F" w:rsidRPr="005A06EB">
        <w:rPr>
          <w:rFonts w:ascii="Verdana" w:hAnsi="Verdana" w:cs="Tahoma"/>
          <w:i/>
          <w:sz w:val="20"/>
          <w:szCs w:val="20"/>
          <w:lang w:val="bg-BG"/>
        </w:rPr>
        <w:t>, а именно:</w:t>
      </w:r>
      <w:r w:rsidRPr="005A06EB">
        <w:rPr>
          <w:rFonts w:ascii="Verdana" w:hAnsi="Verdana" w:cs="Tahoma"/>
          <w:sz w:val="20"/>
          <w:szCs w:val="20"/>
          <w:lang w:val="bg-BG"/>
        </w:rPr>
        <w:t xml:space="preserve"> </w:t>
      </w:r>
    </w:p>
    <w:p w14:paraId="21338FF6" w14:textId="77777777" w:rsidR="00160DD5" w:rsidRPr="005A06EB" w:rsidRDefault="00160DD5" w:rsidP="00160DD5">
      <w:pPr>
        <w:keepLines/>
        <w:spacing w:before="120" w:after="120"/>
        <w:ind w:left="539" w:firstLine="708"/>
        <w:jc w:val="both"/>
        <w:rPr>
          <w:rFonts w:ascii="Verdana" w:hAnsi="Verdana" w:cs="Tahoma"/>
          <w:i/>
          <w:color w:val="000000"/>
          <w:sz w:val="20"/>
          <w:szCs w:val="20"/>
          <w:lang w:val="bg-BG"/>
        </w:rPr>
      </w:pPr>
      <w:r w:rsidRPr="005A06EB">
        <w:rPr>
          <w:rFonts w:ascii="Verdana" w:hAnsi="Verdana" w:cs="Tahoma"/>
          <w:i/>
          <w:color w:val="000000"/>
          <w:sz w:val="20"/>
          <w:szCs w:val="20"/>
          <w:lang w:val="bg-BG"/>
        </w:rPr>
        <w:t>"Свързани лица" са:</w:t>
      </w:r>
    </w:p>
    <w:p w14:paraId="5226883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2B437FA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57848720"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1240BA95"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2FBD1E09" w14:textId="0DE3706C"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065A2543" w14:textId="2101CFF2"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794F85AE" w14:textId="5D9330AF"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7EDAF5BA" w14:textId="58A180A9"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0FD1CC8D"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7EA0F14B"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7F55D3A9"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1AA5FFB2"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6D4F0888" w14:textId="77777777"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В ТОЗИ СЛУЧАЙ ТЕ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0C074471"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lastRenderedPageBreak/>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DD9606C" w14:textId="77777777" w:rsidR="00160DD5" w:rsidRPr="00160DD5" w:rsidRDefault="00160DD5" w:rsidP="009F6E0D">
      <w:pPr>
        <w:keepLines/>
        <w:numPr>
          <w:ilvl w:val="2"/>
          <w:numId w:val="13"/>
        </w:numPr>
        <w:spacing w:before="120" w:after="120"/>
        <w:ind w:left="2977"/>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Възложителят </w:t>
      </w:r>
      <w:r w:rsidRPr="00160DD5">
        <w:rPr>
          <w:rFonts w:ascii="Verdana" w:hAnsi="Verdana"/>
          <w:snapToGrid w:val="0"/>
          <w:color w:val="000000"/>
          <w:sz w:val="20"/>
          <w:szCs w:val="20"/>
          <w:lang w:val="bg-BG"/>
        </w:rPr>
        <w:t>изисква</w:t>
      </w:r>
      <w:r w:rsidRPr="00160DD5">
        <w:rPr>
          <w:rFonts w:ascii="Verdana" w:hAnsi="Verdana" w:cs="Tahoma"/>
          <w:snapToGrid w:val="0"/>
          <w:color w:val="000000"/>
          <w:sz w:val="20"/>
          <w:szCs w:val="20"/>
          <w:lang w:val="bg-BG"/>
        </w:rPr>
        <w:t xml:space="preserve"> замяна на подизпълнител, който не отговаря на условията по горната точка. </w:t>
      </w:r>
    </w:p>
    <w:p w14:paraId="6754B9A4" w14:textId="77777777" w:rsidR="00160DD5" w:rsidRPr="00160DD5" w:rsidRDefault="00160DD5" w:rsidP="009F6E0D">
      <w:pPr>
        <w:keepLines/>
        <w:numPr>
          <w:ilvl w:val="1"/>
          <w:numId w:val="13"/>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и подизпълнители, изискванията за които са следните:</w:t>
      </w:r>
    </w:p>
    <w:p w14:paraId="3862C17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3FA3BF01"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7E350A0" w14:textId="77777777" w:rsidR="00160DD5" w:rsidRPr="00160DD5" w:rsidRDefault="00160DD5" w:rsidP="009F6E0D">
      <w:pPr>
        <w:keepLines/>
        <w:numPr>
          <w:ilvl w:val="2"/>
          <w:numId w:val="13"/>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3698B3A3" w14:textId="38920FC0" w:rsidR="00160DD5" w:rsidRPr="00160DD5" w:rsidRDefault="00160DD5" w:rsidP="009F6E0D">
      <w:pPr>
        <w:keepLines/>
        <w:numPr>
          <w:ilvl w:val="2"/>
          <w:numId w:val="13"/>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1B303FD2" w14:textId="77777777" w:rsidR="00160DD5" w:rsidRPr="005A06EB" w:rsidRDefault="00160DD5" w:rsidP="009F6E0D">
      <w:pPr>
        <w:keepLines/>
        <w:numPr>
          <w:ilvl w:val="2"/>
          <w:numId w:val="13"/>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250D1955" w14:textId="469A6750" w:rsidR="00160DD5" w:rsidRPr="00160DD5" w:rsidRDefault="00160DD5" w:rsidP="009F6E0D">
      <w:pPr>
        <w:keepLines/>
        <w:numPr>
          <w:ilvl w:val="2"/>
          <w:numId w:val="13"/>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29194A5" w14:textId="1A43AE38" w:rsidR="00160DD5" w:rsidRPr="00160DD5" w:rsidRDefault="00160DD5" w:rsidP="009F6E0D">
      <w:pPr>
        <w:keepLines/>
        <w:numPr>
          <w:ilvl w:val="2"/>
          <w:numId w:val="13"/>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В случай, че участникът се е </w:t>
      </w:r>
      <w:r w:rsidR="008B4E40">
        <w:rPr>
          <w:rFonts w:ascii="Verdana" w:hAnsi="Verdana" w:cs="Tahoma"/>
          <w:snapToGrid w:val="0"/>
          <w:color w:val="000000"/>
          <w:sz w:val="20"/>
          <w:szCs w:val="20"/>
          <w:lang w:val="bg-BG"/>
        </w:rPr>
        <w:t>позовал</w:t>
      </w:r>
      <w:r w:rsidR="008B4E40" w:rsidRPr="00160DD5">
        <w:rPr>
          <w:rFonts w:ascii="Verdana" w:hAnsi="Verdana" w:cs="Tahoma"/>
          <w:snapToGrid w:val="0"/>
          <w:color w:val="000000"/>
          <w:sz w:val="20"/>
          <w:szCs w:val="20"/>
          <w:lang w:val="bg-BG"/>
        </w:rPr>
        <w:t xml:space="preserve"> </w:t>
      </w:r>
      <w:r w:rsidRPr="00160DD5">
        <w:rPr>
          <w:rFonts w:ascii="Verdana" w:hAnsi="Verdana" w:cs="Tahoma"/>
          <w:snapToGrid w:val="0"/>
          <w:color w:val="000000"/>
          <w:sz w:val="20"/>
          <w:szCs w:val="20"/>
          <w:lang w:val="bg-BG"/>
        </w:rPr>
        <w:t xml:space="preserve">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53D4F3FE" w14:textId="46B7948A" w:rsidR="00815B8B" w:rsidRPr="00815B8B" w:rsidRDefault="00815B8B" w:rsidP="00901D74">
      <w:pPr>
        <w:keepLines/>
        <w:spacing w:before="120" w:after="120"/>
        <w:jc w:val="both"/>
        <w:rPr>
          <w:rFonts w:ascii="Verdana" w:hAnsi="Verdana"/>
          <w:bCs/>
          <w:sz w:val="20"/>
          <w:szCs w:val="20"/>
          <w:lang w:val="bg-BG"/>
        </w:rPr>
      </w:pPr>
    </w:p>
    <w:p w14:paraId="2BA13768" w14:textId="77777777"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62D76C58"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7D644475" w14:textId="77777777"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AA32A34"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w:t>
      </w:r>
      <w:r w:rsidRPr="005A06EB">
        <w:rPr>
          <w:rFonts w:ascii="Verdana" w:hAnsi="Verdana"/>
          <w:sz w:val="20"/>
          <w:szCs w:val="20"/>
          <w:lang w:val="bg-BG"/>
        </w:rPr>
        <w:t xml:space="preserve">за участие. </w:t>
      </w:r>
    </w:p>
    <w:p w14:paraId="3096BD5F" w14:textId="77777777" w:rsidR="00815B8B" w:rsidRPr="005A06EB" w:rsidRDefault="00815B8B" w:rsidP="009F6E0D">
      <w:pPr>
        <w:keepLines/>
        <w:numPr>
          <w:ilvl w:val="0"/>
          <w:numId w:val="13"/>
        </w:numPr>
        <w:spacing w:before="120" w:after="120"/>
        <w:jc w:val="both"/>
        <w:rPr>
          <w:rFonts w:ascii="Verdana" w:hAnsi="Verdana"/>
          <w:sz w:val="20"/>
          <w:szCs w:val="20"/>
          <w:lang w:val="bg-BG"/>
        </w:rPr>
      </w:pPr>
      <w:r w:rsidRPr="005A06EB">
        <w:rPr>
          <w:rFonts w:ascii="Verdana" w:hAnsi="Verdana"/>
          <w:sz w:val="20"/>
          <w:szCs w:val="20"/>
          <w:lang w:val="bg-BG"/>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21EBACFF" w14:textId="2923115F" w:rsidR="00815B8B" w:rsidRP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6958710D" w14:textId="77777777" w:rsidR="00815B8B"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0F5E554" w14:textId="56731429" w:rsidR="00815B8B" w:rsidRPr="00B01747" w:rsidRDefault="00815B8B" w:rsidP="009F6E0D">
      <w:pPr>
        <w:keepLines/>
        <w:numPr>
          <w:ilvl w:val="0"/>
          <w:numId w:val="13"/>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1209742F" w14:textId="77777777" w:rsidR="003274BF" w:rsidRPr="003274BF" w:rsidRDefault="00815B8B" w:rsidP="009F6E0D">
      <w:pPr>
        <w:keepLines/>
        <w:numPr>
          <w:ilvl w:val="0"/>
          <w:numId w:val="13"/>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746B86AD" w14:textId="08575024" w:rsidR="00815B8B" w:rsidRPr="00815B8B" w:rsidRDefault="00815B8B" w:rsidP="009F6E0D">
      <w:pPr>
        <w:keepLines/>
        <w:numPr>
          <w:ilvl w:val="1"/>
          <w:numId w:val="13"/>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 xml:space="preserve">В приложимите случаи </w:t>
      </w:r>
      <w:r w:rsidR="00BD29DF" w:rsidRPr="00475B8B">
        <w:rPr>
          <w:rFonts w:ascii="Verdana" w:hAnsi="Verdana"/>
          <w:bCs/>
          <w:sz w:val="20"/>
          <w:szCs w:val="20"/>
          <w:lang w:val="bg-BG"/>
        </w:rPr>
        <w:t xml:space="preserve">констатираните </w:t>
      </w:r>
      <w:r w:rsidRPr="00815B8B">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14:paraId="5C1A9FC5" w14:textId="77777777" w:rsidR="00815B8B" w:rsidRPr="00815B8B"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суми,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0C27AC70" w14:textId="77777777" w:rsid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7CF997F2" w14:textId="798CD41B" w:rsidR="002E5B1F" w:rsidRPr="002E5B1F" w:rsidRDefault="00815B8B" w:rsidP="009F6E0D">
      <w:pPr>
        <w:keepLines/>
        <w:numPr>
          <w:ilvl w:val="2"/>
          <w:numId w:val="13"/>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5FF29E46" w14:textId="18AA24CF" w:rsidR="00815B8B" w:rsidRPr="00815B8B" w:rsidRDefault="00815B8B" w:rsidP="009F6E0D">
      <w:pPr>
        <w:keepLines/>
        <w:numPr>
          <w:ilvl w:val="0"/>
          <w:numId w:val="13"/>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по съответните показатели,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40C5EC9" w14:textId="3EBF9CED" w:rsidR="00815B8B" w:rsidRPr="00321663" w:rsidRDefault="00815B8B" w:rsidP="009F6E0D">
      <w:pPr>
        <w:keepLines/>
        <w:numPr>
          <w:ilvl w:val="0"/>
          <w:numId w:val="13"/>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lastRenderedPageBreak/>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19D5E0A1" w14:textId="77777777" w:rsidR="002130BA" w:rsidRPr="002130BA" w:rsidRDefault="00321663" w:rsidP="002130BA">
      <w:pPr>
        <w:pStyle w:val="ListParagraph"/>
        <w:numPr>
          <w:ilvl w:val="0"/>
          <w:numId w:val="13"/>
        </w:numPr>
        <w:jc w:val="both"/>
        <w:rPr>
          <w:rFonts w:ascii="Verdana" w:hAnsi="Verdana"/>
          <w:sz w:val="20"/>
          <w:szCs w:val="20"/>
          <w:lang w:val="bg-BG"/>
        </w:rPr>
      </w:pPr>
      <w:r w:rsidRPr="000C01C3">
        <w:rPr>
          <w:rFonts w:ascii="Verdana" w:hAnsi="Verdana" w:cs="Tahoma"/>
          <w:b/>
          <w:color w:val="000000"/>
          <w:sz w:val="20"/>
          <w:szCs w:val="20"/>
          <w:lang w:val="ru-RU"/>
        </w:rPr>
        <w:t>Критери</w:t>
      </w:r>
      <w:r w:rsidRPr="009A229E">
        <w:rPr>
          <w:rFonts w:ascii="Verdana" w:hAnsi="Verdana" w:cs="Tahoma"/>
          <w:b/>
          <w:color w:val="000000"/>
          <w:sz w:val="20"/>
          <w:szCs w:val="20"/>
          <w:lang w:val="bg-BG"/>
        </w:rPr>
        <w:t>й</w:t>
      </w:r>
      <w:r w:rsidRPr="000C01C3">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0C01C3">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4E500D32" w14:textId="24E6C5C3" w:rsidR="00D90181" w:rsidRPr="001D7DC6" w:rsidRDefault="00704A30" w:rsidP="00A65345">
      <w:pPr>
        <w:jc w:val="both"/>
        <w:rPr>
          <w:rFonts w:ascii="Verdana" w:hAnsi="Verdana"/>
          <w:sz w:val="20"/>
          <w:szCs w:val="20"/>
          <w:lang w:val="bg-BG"/>
        </w:rPr>
      </w:pPr>
      <w:r w:rsidRPr="001D7DC6">
        <w:rPr>
          <w:rFonts w:ascii="Verdana" w:hAnsi="Verdana"/>
          <w:sz w:val="20"/>
          <w:szCs w:val="20"/>
          <w:lang w:val="bg-BG"/>
        </w:rPr>
        <w:t>Икономически най-изгодната оферта ще се опреде</w:t>
      </w:r>
      <w:r w:rsidR="002C13F1" w:rsidRPr="001D7DC6">
        <w:rPr>
          <w:rFonts w:ascii="Verdana" w:hAnsi="Verdana"/>
          <w:sz w:val="20"/>
          <w:szCs w:val="20"/>
          <w:lang w:val="bg-BG"/>
        </w:rPr>
        <w:t xml:space="preserve">ли по критерий за възлагане </w:t>
      </w:r>
      <w:r w:rsidR="002C13F1" w:rsidRPr="001D7DC6">
        <w:rPr>
          <w:rFonts w:ascii="Verdana" w:hAnsi="Verdana"/>
          <w:b/>
          <w:sz w:val="20"/>
          <w:szCs w:val="20"/>
          <w:lang w:val="bg-BG"/>
        </w:rPr>
        <w:t>„</w:t>
      </w:r>
      <w:r w:rsidR="00DA5C8F" w:rsidRPr="001D7DC6">
        <w:rPr>
          <w:rFonts w:ascii="Verdana" w:hAnsi="Verdana"/>
          <w:b/>
          <w:sz w:val="20"/>
          <w:szCs w:val="20"/>
          <w:lang w:val="bg-BG"/>
        </w:rPr>
        <w:t>най-ниска цена</w:t>
      </w:r>
      <w:r w:rsidRPr="001D7DC6">
        <w:rPr>
          <w:rFonts w:ascii="Verdana" w:hAnsi="Verdana"/>
          <w:b/>
          <w:sz w:val="20"/>
          <w:szCs w:val="20"/>
          <w:lang w:val="bg-BG"/>
        </w:rPr>
        <w:t xml:space="preserve">“ </w:t>
      </w:r>
      <w:r w:rsidRPr="001D7DC6">
        <w:rPr>
          <w:rFonts w:ascii="Verdana" w:hAnsi="Verdana"/>
          <w:sz w:val="20"/>
          <w:szCs w:val="20"/>
          <w:lang w:val="bg-BG"/>
        </w:rPr>
        <w:t>въ</w:t>
      </w:r>
      <w:r w:rsidR="00DA5C8F" w:rsidRPr="001D7DC6">
        <w:rPr>
          <w:rFonts w:ascii="Verdana" w:hAnsi="Verdana"/>
          <w:sz w:val="20"/>
          <w:szCs w:val="20"/>
          <w:lang w:val="bg-BG"/>
        </w:rPr>
        <w:t>з основа на следните показатели</w:t>
      </w:r>
      <w:r w:rsidR="00A65345" w:rsidRPr="001D7DC6">
        <w:rPr>
          <w:rFonts w:ascii="Verdana" w:hAnsi="Verdana"/>
          <w:sz w:val="20"/>
          <w:szCs w:val="20"/>
          <w:lang w:val="bg-BG"/>
        </w:rPr>
        <w:t>:</w:t>
      </w:r>
    </w:p>
    <w:p w14:paraId="1B50DB83" w14:textId="77777777" w:rsidR="0030681E" w:rsidRPr="001D7DC6" w:rsidRDefault="0030681E" w:rsidP="00A65345">
      <w:pPr>
        <w:jc w:val="both"/>
        <w:rPr>
          <w:rFonts w:ascii="Verdana" w:hAnsi="Verdana"/>
          <w:sz w:val="20"/>
          <w:szCs w:val="20"/>
          <w:lang w:val="bg-BG"/>
        </w:rPr>
      </w:pPr>
    </w:p>
    <w:p w14:paraId="758FFE2E" w14:textId="0C85E2CA" w:rsidR="009746B1" w:rsidRPr="001D7DC6" w:rsidRDefault="00A65345" w:rsidP="009746B1">
      <w:pPr>
        <w:widowControl w:val="0"/>
        <w:tabs>
          <w:tab w:val="left" w:pos="1134"/>
        </w:tabs>
        <w:spacing w:before="90" w:after="90"/>
        <w:jc w:val="both"/>
        <w:rPr>
          <w:rFonts w:ascii="Verdana" w:hAnsi="Verdana"/>
          <w:bCs/>
          <w:sz w:val="20"/>
          <w:szCs w:val="20"/>
          <w:lang w:val="bg-BG"/>
        </w:rPr>
      </w:pPr>
      <w:r w:rsidRPr="001D7DC6">
        <w:rPr>
          <w:rFonts w:ascii="Verdana" w:hAnsi="Verdana"/>
          <w:sz w:val="20"/>
          <w:szCs w:val="20"/>
          <w:lang w:val="bg-BG"/>
        </w:rPr>
        <w:t>Най – ниска цена, която се сформира от сбора на единичните цени в лева без ДДС, посочени в съответната клетка на всеки ред от Ценовата таблица</w:t>
      </w:r>
      <w:r w:rsidR="00CF1A39">
        <w:rPr>
          <w:rFonts w:ascii="Verdana" w:hAnsi="Verdana"/>
          <w:sz w:val="20"/>
          <w:szCs w:val="20"/>
          <w:lang w:val="bg-BG"/>
        </w:rPr>
        <w:t xml:space="preserve"> 1, 2, 3, 4 или 5</w:t>
      </w:r>
      <w:r w:rsidRPr="001D7DC6">
        <w:rPr>
          <w:rFonts w:ascii="Verdana" w:hAnsi="Verdana"/>
          <w:sz w:val="20"/>
          <w:szCs w:val="20"/>
          <w:lang w:val="bg-BG"/>
        </w:rPr>
        <w:t xml:space="preserve"> за съответната обособена позиция.</w:t>
      </w:r>
      <w:r w:rsidR="00CF1A39">
        <w:rPr>
          <w:rFonts w:ascii="Verdana" w:hAnsi="Verdana"/>
          <w:sz w:val="20"/>
          <w:szCs w:val="20"/>
          <w:lang w:val="bg-BG"/>
        </w:rPr>
        <w:t xml:space="preserve"> </w:t>
      </w:r>
      <w:r w:rsidRPr="001D7DC6">
        <w:rPr>
          <w:rFonts w:ascii="Verdana" w:hAnsi="Verdana"/>
          <w:sz w:val="20"/>
          <w:szCs w:val="20"/>
          <w:lang w:val="bg-BG"/>
        </w:rPr>
        <w:t>Участникът с най – нисък сбор, по</w:t>
      </w:r>
      <w:r w:rsidR="00AC0C2E" w:rsidRPr="001D7DC6">
        <w:rPr>
          <w:rFonts w:ascii="Verdana" w:hAnsi="Verdana"/>
          <w:sz w:val="20"/>
          <w:szCs w:val="20"/>
          <w:lang w:val="bg-BG"/>
        </w:rPr>
        <w:t>лучен</w:t>
      </w:r>
      <w:r w:rsidRPr="001D7DC6">
        <w:rPr>
          <w:rFonts w:ascii="Verdana" w:hAnsi="Verdana"/>
          <w:sz w:val="20"/>
          <w:szCs w:val="20"/>
          <w:lang w:val="bg-BG"/>
        </w:rPr>
        <w:t xml:space="preserve"> в клетка „Общо за обособената позиция“.</w:t>
      </w:r>
      <w:r w:rsidR="009746B1" w:rsidRPr="001D7DC6">
        <w:rPr>
          <w:rFonts w:ascii="Verdana" w:hAnsi="Verdana"/>
          <w:sz w:val="20"/>
          <w:szCs w:val="20"/>
          <w:lang w:val="bg-BG"/>
        </w:rPr>
        <w:t xml:space="preserve"> получава</w:t>
      </w:r>
      <w:r w:rsidR="009746B1" w:rsidRPr="001D7DC6">
        <w:rPr>
          <w:rFonts w:ascii="Verdana" w:hAnsi="Verdana"/>
          <w:bCs/>
          <w:sz w:val="20"/>
          <w:szCs w:val="20"/>
          <w:lang w:val="bg-BG"/>
        </w:rPr>
        <w:t xml:space="preserve"> максималния брой точки -100. </w:t>
      </w:r>
    </w:p>
    <w:p w14:paraId="30172D9D" w14:textId="17164C6B" w:rsidR="009746B1" w:rsidRPr="001D7DC6" w:rsidRDefault="009746B1" w:rsidP="009746B1">
      <w:pPr>
        <w:widowControl w:val="0"/>
        <w:tabs>
          <w:tab w:val="left" w:pos="1134"/>
        </w:tabs>
        <w:spacing w:before="90" w:after="90"/>
        <w:jc w:val="both"/>
        <w:rPr>
          <w:rFonts w:ascii="Verdana" w:hAnsi="Verdana"/>
          <w:bCs/>
          <w:sz w:val="20"/>
          <w:szCs w:val="20"/>
          <w:lang w:val="bg-BG"/>
        </w:rPr>
      </w:pPr>
      <w:r w:rsidRPr="001D7DC6">
        <w:rPr>
          <w:rFonts w:ascii="Verdana" w:hAnsi="Verdana"/>
          <w:bCs/>
          <w:sz w:val="20"/>
          <w:szCs w:val="20"/>
          <w:lang w:val="bg-BG"/>
        </w:rPr>
        <w:t xml:space="preserve">Оценката на всеки от останалите допуснати участници </w:t>
      </w:r>
      <w:r w:rsidRPr="00F142E5">
        <w:rPr>
          <w:rFonts w:ascii="Verdana" w:hAnsi="Verdana"/>
          <w:bCs/>
          <w:sz w:val="20"/>
          <w:szCs w:val="20"/>
          <w:lang w:val="bg-BG"/>
        </w:rPr>
        <w:t xml:space="preserve">се получава като </w:t>
      </w:r>
      <w:r w:rsidRPr="00F142E5">
        <w:rPr>
          <w:rFonts w:ascii="Verdana" w:hAnsi="Verdana"/>
          <w:sz w:val="20"/>
          <w:szCs w:val="20"/>
          <w:lang w:val="bg-BG"/>
        </w:rPr>
        <w:t>най-ниск</w:t>
      </w:r>
      <w:r w:rsidR="00446FB9" w:rsidRPr="00F142E5">
        <w:rPr>
          <w:rFonts w:ascii="Verdana" w:hAnsi="Verdana"/>
          <w:sz w:val="20"/>
          <w:szCs w:val="20"/>
          <w:lang w:val="bg-BG"/>
        </w:rPr>
        <w:t>ия сбор</w:t>
      </w:r>
      <w:r w:rsidRPr="00F142E5">
        <w:rPr>
          <w:rFonts w:ascii="Verdana" w:hAnsi="Verdana"/>
          <w:sz w:val="20"/>
          <w:szCs w:val="20"/>
          <w:lang w:val="bg-BG"/>
        </w:rPr>
        <w:t xml:space="preserve"> </w:t>
      </w:r>
      <w:r w:rsidR="00AC0C2E" w:rsidRPr="00F142E5">
        <w:rPr>
          <w:rFonts w:ascii="Verdana" w:hAnsi="Verdana"/>
          <w:sz w:val="20"/>
          <w:szCs w:val="20"/>
          <w:lang w:val="bg-BG"/>
        </w:rPr>
        <w:t>в клетка „Общо за обособената позиция“на съответната Ценова таблица</w:t>
      </w:r>
      <w:r w:rsidRPr="00F142E5">
        <w:rPr>
          <w:rFonts w:ascii="Verdana" w:hAnsi="Verdana"/>
          <w:sz w:val="20"/>
          <w:szCs w:val="20"/>
          <w:lang w:val="bg-BG"/>
        </w:rPr>
        <w:t xml:space="preserve"> </w:t>
      </w:r>
      <w:r w:rsidR="002B5C5B" w:rsidRPr="00F142E5">
        <w:rPr>
          <w:rFonts w:ascii="Verdana" w:hAnsi="Verdana"/>
          <w:sz w:val="20"/>
          <w:szCs w:val="20"/>
          <w:lang w:val="bg-BG"/>
        </w:rPr>
        <w:t xml:space="preserve">1, 2, 3, 4 или 5 </w:t>
      </w:r>
      <w:r w:rsidRPr="00F142E5">
        <w:rPr>
          <w:rFonts w:ascii="Verdana" w:hAnsi="Verdana"/>
          <w:bCs/>
          <w:sz w:val="20"/>
          <w:szCs w:val="20"/>
          <w:lang w:val="bg-BG"/>
        </w:rPr>
        <w:t xml:space="preserve">се умножи по 100 точки и резултатът се раздели на </w:t>
      </w:r>
      <w:r w:rsidR="00446FB9" w:rsidRPr="00F142E5">
        <w:rPr>
          <w:rFonts w:ascii="Verdana" w:hAnsi="Verdana"/>
          <w:bCs/>
          <w:sz w:val="20"/>
          <w:szCs w:val="20"/>
          <w:lang w:val="bg-BG"/>
        </w:rPr>
        <w:t xml:space="preserve">сбора </w:t>
      </w:r>
      <w:r w:rsidR="00AC0C2E" w:rsidRPr="00F142E5">
        <w:rPr>
          <w:rFonts w:ascii="Verdana" w:hAnsi="Verdana"/>
          <w:sz w:val="20"/>
          <w:szCs w:val="20"/>
          <w:lang w:val="bg-BG"/>
        </w:rPr>
        <w:t>в клетка „Общо за обособената позиция“ от Ценова таблица</w:t>
      </w:r>
      <w:r w:rsidR="001D6CF4" w:rsidRPr="00F142E5">
        <w:rPr>
          <w:rFonts w:ascii="Verdana" w:hAnsi="Verdana"/>
          <w:sz w:val="20"/>
          <w:szCs w:val="20"/>
          <w:lang w:val="bg-BG"/>
        </w:rPr>
        <w:t xml:space="preserve"> 1, 2, 3, 4 или 5 </w:t>
      </w:r>
      <w:r w:rsidRPr="00F142E5">
        <w:rPr>
          <w:rFonts w:ascii="Verdana" w:hAnsi="Verdana"/>
          <w:bCs/>
          <w:sz w:val="20"/>
          <w:szCs w:val="20"/>
          <w:lang w:val="bg-BG"/>
        </w:rPr>
        <w:t xml:space="preserve"> на съответния участник и частното се закръгли до втория знак след десетичната запетая.</w:t>
      </w:r>
    </w:p>
    <w:p w14:paraId="78A4C02A" w14:textId="77777777" w:rsidR="00A65345" w:rsidRPr="00F062FD" w:rsidRDefault="00A65345" w:rsidP="00F062FD">
      <w:pPr>
        <w:jc w:val="both"/>
        <w:rPr>
          <w:sz w:val="20"/>
          <w:szCs w:val="20"/>
          <w:lang w:val="bg-BG"/>
        </w:rPr>
      </w:pPr>
    </w:p>
    <w:p w14:paraId="0BFC73E3" w14:textId="77777777" w:rsidR="00263E4D"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3CCF0E6A" w14:textId="56269BFF" w:rsidR="00815B8B" w:rsidRPr="007340CC" w:rsidRDefault="00181F90" w:rsidP="009F6E0D">
      <w:pPr>
        <w:keepLines/>
        <w:numPr>
          <w:ilvl w:val="1"/>
          <w:numId w:val="13"/>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w:t>
      </w:r>
      <w:r w:rsidR="000227B4" w:rsidRPr="00034486">
        <w:rPr>
          <w:rFonts w:ascii="Verdana" w:hAnsi="Verdana"/>
          <w:bCs/>
          <w:sz w:val="20"/>
          <w:szCs w:val="20"/>
          <w:lang w:val="ru-RU"/>
        </w:rPr>
        <w:t xml:space="preserve"> </w:t>
      </w:r>
      <w:r>
        <w:rPr>
          <w:rFonts w:ascii="Verdana" w:hAnsi="Verdana"/>
          <w:bCs/>
          <w:sz w:val="20"/>
          <w:szCs w:val="20"/>
          <w:lang w:val="bg-BG"/>
        </w:rPr>
        <w:t>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r w:rsidR="00EC29AF">
        <w:rPr>
          <w:rFonts w:ascii="Verdana" w:hAnsi="Verdana"/>
          <w:bCs/>
          <w:sz w:val="20"/>
          <w:szCs w:val="20"/>
          <w:lang w:val="bg-BG"/>
        </w:rPr>
        <w:t xml:space="preserve"> за съответната обособена позиция</w:t>
      </w:r>
      <w:r w:rsidR="00815B8B" w:rsidRPr="007340CC">
        <w:rPr>
          <w:rFonts w:ascii="Verdana" w:hAnsi="Verdana"/>
          <w:bCs/>
          <w:sz w:val="20"/>
          <w:szCs w:val="20"/>
          <w:lang w:val="bg-BG"/>
        </w:rPr>
        <w:t>.</w:t>
      </w:r>
    </w:p>
    <w:p w14:paraId="24DCBABB" w14:textId="77777777" w:rsidR="003D7DD5" w:rsidRPr="007340CC" w:rsidRDefault="00815B8B" w:rsidP="009F6E0D">
      <w:pPr>
        <w:keepLines/>
        <w:numPr>
          <w:ilvl w:val="1"/>
          <w:numId w:val="13"/>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DB1E228" w14:textId="3201F803" w:rsidR="00483523" w:rsidRPr="007340CC" w:rsidRDefault="00483523" w:rsidP="009F6E0D">
      <w:pPr>
        <w:keepLines/>
        <w:numPr>
          <w:ilvl w:val="0"/>
          <w:numId w:val="13"/>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67450D7" w14:textId="031D69B9" w:rsidR="00815B8B" w:rsidRPr="00E6345A" w:rsidRDefault="00815B8B" w:rsidP="009F6E0D">
      <w:pPr>
        <w:keepLines/>
        <w:numPr>
          <w:ilvl w:val="0"/>
          <w:numId w:val="13"/>
        </w:numPr>
        <w:spacing w:before="120" w:after="120"/>
        <w:jc w:val="both"/>
        <w:rPr>
          <w:rFonts w:ascii="Verdana" w:hAnsi="Verdana" w:cs="Arial"/>
          <w:bCs/>
          <w:sz w:val="20"/>
          <w:szCs w:val="20"/>
          <w:lang w:val="bg-BG"/>
        </w:rPr>
      </w:pPr>
      <w:r w:rsidRPr="007340CC">
        <w:rPr>
          <w:rFonts w:ascii="Verdana" w:hAnsi="Verdana"/>
          <w:sz w:val="20"/>
          <w:szCs w:val="20"/>
          <w:lang w:val="bg-BG"/>
        </w:rPr>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51C4CABC" w14:textId="77777777" w:rsidR="003E21F2" w:rsidRPr="003E21F2" w:rsidRDefault="003E21F2" w:rsidP="009F6E0D">
      <w:pPr>
        <w:keepLines/>
        <w:numPr>
          <w:ilvl w:val="0"/>
          <w:numId w:val="13"/>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05A260CC" w14:textId="486DDB21" w:rsidR="003E21F2" w:rsidRPr="00CA3B5E" w:rsidRDefault="003E21F2" w:rsidP="009F6E0D">
      <w:pPr>
        <w:keepLines/>
        <w:numPr>
          <w:ilvl w:val="1"/>
          <w:numId w:val="13"/>
        </w:numPr>
        <w:spacing w:before="120" w:after="120"/>
        <w:jc w:val="both"/>
        <w:rPr>
          <w:rFonts w:ascii="Verdana" w:hAnsi="Verdana" w:cs="Tahoma"/>
          <w:color w:val="000000"/>
          <w:sz w:val="20"/>
          <w:szCs w:val="20"/>
          <w:lang w:val="bg-BG"/>
        </w:rPr>
      </w:pPr>
      <w:r w:rsidRPr="00034486">
        <w:rPr>
          <w:rFonts w:ascii="Verdana" w:hAnsi="Verdana" w:cs="Tahoma"/>
          <w:color w:val="000000"/>
          <w:sz w:val="20"/>
          <w:szCs w:val="20"/>
          <w:lang w:val="ru-RU"/>
        </w:rPr>
        <w:t xml:space="preserve">актуални документи, удостоверяващи </w:t>
      </w:r>
      <w:r w:rsidRPr="00034486">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 xml:space="preserve">с изключение на такива, които са били вече предоставени на възложителя или са му служебно известни, </w:t>
      </w:r>
      <w:r w:rsidRPr="00CA3B5E">
        <w:rPr>
          <w:rFonts w:ascii="Verdana" w:hAnsi="Verdana" w:cs="Tahoma"/>
          <w:color w:val="000000"/>
          <w:sz w:val="20"/>
          <w:szCs w:val="20"/>
          <w:lang w:val="bg-BG"/>
        </w:rPr>
        <w:t xml:space="preserve">или се отнасят за </w:t>
      </w:r>
      <w:r w:rsidRPr="00034486">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034486">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w:t>
      </w:r>
    </w:p>
    <w:p w14:paraId="41682510" w14:textId="77777777" w:rsidR="003E21F2" w:rsidRPr="00034486"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034486">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034486">
        <w:rPr>
          <w:rFonts w:ascii="Verdana" w:hAnsi="Verdana" w:cs="Tahoma"/>
          <w:color w:val="000000"/>
          <w:sz w:val="20"/>
          <w:szCs w:val="20"/>
          <w:lang w:val="ru-RU"/>
        </w:rPr>
        <w:t xml:space="preserve"> - свидетелство за съдимост; </w:t>
      </w:r>
    </w:p>
    <w:p w14:paraId="53629E12" w14:textId="10945B0B" w:rsidR="003E21F2" w:rsidRPr="00034486"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034486">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034486">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0956E86B" w14:textId="0836B365" w:rsidR="003E21F2" w:rsidRDefault="003E21F2" w:rsidP="00860A1F">
      <w:pPr>
        <w:ind w:firstLine="480"/>
        <w:jc w:val="both"/>
        <w:rPr>
          <w:rFonts w:ascii="Verdana" w:hAnsi="Verdana" w:cs="Tahoma"/>
          <w:color w:val="000000"/>
          <w:sz w:val="20"/>
          <w:szCs w:val="20"/>
          <w:lang w:val="bg-BG"/>
        </w:rPr>
      </w:pPr>
      <w:r w:rsidRPr="003E21F2">
        <w:rPr>
          <w:rFonts w:ascii="Verdana" w:hAnsi="Verdana" w:cs="Tahoma"/>
          <w:i/>
          <w:iCs/>
          <w:color w:val="000000"/>
          <w:sz w:val="20"/>
          <w:szCs w:val="20"/>
          <w:lang w:val="bg-BG"/>
        </w:rPr>
        <w:t>-</w:t>
      </w:r>
      <w:r w:rsidRPr="00034486">
        <w:rPr>
          <w:rFonts w:ascii="Verdana" w:hAnsi="Verdana" w:cs="Tahoma"/>
          <w:color w:val="000000"/>
          <w:sz w:val="20"/>
          <w:szCs w:val="20"/>
          <w:lang w:val="ru-RU"/>
        </w:rPr>
        <w:t xml:space="preserve"> </w:t>
      </w:r>
      <w:r w:rsidR="00F02682" w:rsidRPr="00034486">
        <w:rPr>
          <w:rFonts w:ascii="Verdana" w:hAnsi="Verdana" w:cs="Tahoma"/>
          <w:color w:val="000000"/>
          <w:sz w:val="20"/>
          <w:szCs w:val="20"/>
          <w:lang w:val="ru-RU"/>
        </w:rPr>
        <w:t>за обстоятелството по чл. 54, ал.1, т.6 и по чл.56, ал.1, т.4 - удостоверение от органите на Изпълнителна агенция "Главнаинспекция по труда"</w:t>
      </w:r>
      <w:r w:rsidRPr="00034486">
        <w:rPr>
          <w:rFonts w:ascii="Verdana" w:hAnsi="Verdana" w:cs="Tahoma"/>
          <w:color w:val="000000"/>
          <w:sz w:val="20"/>
          <w:szCs w:val="20"/>
          <w:lang w:val="ru-RU"/>
        </w:rPr>
        <w:t xml:space="preserve">; </w:t>
      </w:r>
    </w:p>
    <w:p w14:paraId="729D7F73" w14:textId="761F3A97" w:rsidR="004D6884" w:rsidRPr="000D6D5E" w:rsidRDefault="004D6884" w:rsidP="003E21F2">
      <w:pPr>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Pr="00475B8B">
        <w:rPr>
          <w:rFonts w:ascii="Verdana" w:hAnsi="Verdana" w:cs="Tahoma"/>
          <w:color w:val="000000"/>
          <w:sz w:val="20"/>
          <w:szCs w:val="20"/>
          <w:lang w:val="bg-BG"/>
        </w:rPr>
        <w:t xml:space="preserve"> за обстоятелствата по чл. 55, ал. 1, т. 1 ЗОП - удостоверение, издадено от Агенцията по вписванията</w:t>
      </w:r>
    </w:p>
    <w:p w14:paraId="4CD47493" w14:textId="4BAEA911" w:rsidR="003E21F2" w:rsidRPr="00034486" w:rsidRDefault="003E21F2" w:rsidP="003E21F2">
      <w:pPr>
        <w:ind w:firstLine="480"/>
        <w:jc w:val="both"/>
        <w:rPr>
          <w:rFonts w:ascii="Verdana" w:hAnsi="Verdana" w:cs="Tahoma"/>
          <w:color w:val="000000"/>
          <w:sz w:val="20"/>
          <w:szCs w:val="20"/>
          <w:lang w:val="ru-RU"/>
        </w:rPr>
      </w:pPr>
      <w:r w:rsidRPr="00034486">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 xml:space="preserve">чл. 58 </w:t>
      </w:r>
      <w:r w:rsidRPr="00034486">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034486">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034486">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0D891488" w14:textId="77777777" w:rsidR="003E21F2" w:rsidRPr="003E21F2" w:rsidRDefault="003E21F2" w:rsidP="003E21F2">
      <w:pPr>
        <w:ind w:firstLine="480"/>
        <w:jc w:val="both"/>
        <w:rPr>
          <w:rFonts w:ascii="Verdana" w:hAnsi="Verdana" w:cs="Tahoma"/>
          <w:color w:val="000000"/>
          <w:sz w:val="20"/>
          <w:szCs w:val="20"/>
          <w:lang w:val="bg-BG"/>
        </w:rPr>
      </w:pPr>
      <w:r w:rsidRPr="00034486">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034486">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034486">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5EE552D0" w14:textId="77777777" w:rsidR="003E21F2" w:rsidRPr="00034486"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034486">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w:t>
      </w:r>
      <w:r w:rsidRPr="00034486">
        <w:rPr>
          <w:rFonts w:ascii="Verdana" w:hAnsi="Verdana" w:cs="Tahoma"/>
          <w:color w:val="000000"/>
          <w:sz w:val="20"/>
          <w:szCs w:val="20"/>
          <w:lang w:val="ru-RU"/>
        </w:rPr>
        <w:lastRenderedPageBreak/>
        <w:t xml:space="preserve">участникът представя декларация, ако такава декларация има правно значение съгласно законодателството на съответната държава. </w:t>
      </w:r>
    </w:p>
    <w:p w14:paraId="1EA6D240" w14:textId="77777777" w:rsidR="003E21F2" w:rsidRPr="00034486" w:rsidRDefault="003E21F2" w:rsidP="003E21F2">
      <w:pPr>
        <w:ind w:firstLine="480"/>
        <w:jc w:val="both"/>
        <w:rPr>
          <w:rFonts w:ascii="Verdana" w:hAnsi="Verdana" w:cs="Tahoma"/>
          <w:color w:val="000000"/>
          <w:sz w:val="20"/>
          <w:szCs w:val="20"/>
          <w:lang w:val="ru-RU"/>
        </w:rPr>
      </w:pPr>
      <w:r w:rsidRPr="00034486">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0DCAF2E" w14:textId="5EABD6D0" w:rsidR="003E21F2" w:rsidRPr="00865608" w:rsidRDefault="003E21F2" w:rsidP="009F6E0D">
      <w:pPr>
        <w:keepLines/>
        <w:numPr>
          <w:ilvl w:val="1"/>
          <w:numId w:val="13"/>
        </w:numPr>
        <w:spacing w:before="120" w:after="120"/>
        <w:jc w:val="both"/>
        <w:rPr>
          <w:rFonts w:ascii="Verdana" w:hAnsi="Verdana" w:cs="Tahoma"/>
          <w:color w:val="000000"/>
          <w:sz w:val="20"/>
          <w:szCs w:val="20"/>
          <w:lang w:val="bg-BG"/>
        </w:rPr>
      </w:pPr>
      <w:r w:rsidRPr="005A06EB">
        <w:rPr>
          <w:rFonts w:ascii="Verdana" w:hAnsi="Verdana" w:cs="Tahoma"/>
          <w:color w:val="000000"/>
          <w:sz w:val="20"/>
          <w:szCs w:val="20"/>
          <w:lang w:val="bg-BG"/>
        </w:rPr>
        <w:t xml:space="preserve">подлежащите на представяне преди сключване на договор </w:t>
      </w:r>
      <w:r w:rsidRPr="00034486">
        <w:rPr>
          <w:rFonts w:ascii="Verdana" w:hAnsi="Verdana" w:cs="Tahoma"/>
          <w:color w:val="000000"/>
          <w:sz w:val="20"/>
          <w:szCs w:val="20"/>
          <w:lang w:val="ru-RU"/>
        </w:rPr>
        <w:t>актуални документи</w:t>
      </w:r>
      <w:r w:rsidRPr="005A06EB">
        <w:rPr>
          <w:rFonts w:ascii="Verdana" w:hAnsi="Verdana" w:cs="Tahoma"/>
          <w:color w:val="000000"/>
          <w:sz w:val="20"/>
          <w:szCs w:val="20"/>
          <w:lang w:val="bg-BG"/>
        </w:rPr>
        <w:t xml:space="preserve">, </w:t>
      </w:r>
      <w:r w:rsidRPr="00034486">
        <w:rPr>
          <w:rFonts w:ascii="Verdana" w:hAnsi="Verdana" w:cs="Tahoma"/>
          <w:b/>
          <w:color w:val="000000"/>
          <w:sz w:val="20"/>
          <w:szCs w:val="20"/>
          <w:lang w:val="ru-RU"/>
        </w:rPr>
        <w:t>удостоверяващи съответствието с поставените критерии за подбор</w:t>
      </w:r>
      <w:r w:rsidRPr="005A06EB">
        <w:rPr>
          <w:rFonts w:ascii="Verdana" w:hAnsi="Verdana" w:cs="Tahoma"/>
          <w:color w:val="000000"/>
          <w:sz w:val="20"/>
          <w:szCs w:val="20"/>
          <w:lang w:val="bg-BG"/>
        </w:rPr>
        <w:t>, изискани от възложителя, но несъдържащи се в ЕЕДОП</w:t>
      </w:r>
      <w:r w:rsidRPr="00122929">
        <w:rPr>
          <w:rFonts w:ascii="Verdana" w:hAnsi="Verdana" w:cs="Tahoma"/>
          <w:color w:val="000000"/>
          <w:sz w:val="20"/>
          <w:szCs w:val="20"/>
          <w:lang w:val="bg-BG"/>
        </w:rPr>
        <w:t xml:space="preserve">, </w:t>
      </w:r>
      <w:r w:rsidRPr="005A06E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Pr="00122929">
        <w:rPr>
          <w:rFonts w:ascii="Verdana" w:hAnsi="Verdana" w:cs="Tahoma"/>
          <w:color w:val="000000"/>
          <w:sz w:val="20"/>
          <w:szCs w:val="20"/>
          <w:lang w:val="bg-BG"/>
        </w:rPr>
        <w:t xml:space="preserve">, или се отнасят за </w:t>
      </w:r>
      <w:r w:rsidRPr="00034486">
        <w:rPr>
          <w:rFonts w:ascii="Verdana" w:hAnsi="Verdana" w:cs="Tahoma"/>
          <w:color w:val="000000"/>
          <w:sz w:val="20"/>
          <w:szCs w:val="20"/>
          <w:lang w:val="ru-RU"/>
        </w:rPr>
        <w:t xml:space="preserve"> обстоятелства</w:t>
      </w:r>
      <w:r w:rsidRPr="00122929">
        <w:rPr>
          <w:rFonts w:ascii="Verdana" w:hAnsi="Verdana" w:cs="Tahoma"/>
          <w:color w:val="000000"/>
          <w:sz w:val="20"/>
          <w:szCs w:val="20"/>
          <w:lang w:val="bg-BG"/>
        </w:rPr>
        <w:t>, които</w:t>
      </w:r>
      <w:r w:rsidRPr="00034486">
        <w:rPr>
          <w:rFonts w:ascii="Verdana" w:hAnsi="Verdana" w:cs="Tahoma"/>
          <w:color w:val="000000"/>
          <w:sz w:val="20"/>
          <w:szCs w:val="20"/>
          <w:lang w:val="ru-RU"/>
        </w:rPr>
        <w:t xml:space="preserve">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7B525C" w:rsidRPr="00865608">
        <w:rPr>
          <w:rFonts w:ascii="Verdana" w:hAnsi="Verdana" w:cs="Tahoma"/>
          <w:color w:val="FF0000"/>
          <w:sz w:val="20"/>
          <w:szCs w:val="20"/>
          <w:lang w:val="bg-BG"/>
        </w:rPr>
        <w:t>.</w:t>
      </w:r>
    </w:p>
    <w:p w14:paraId="51D9D892" w14:textId="54F9BDE2" w:rsidR="003E21F2" w:rsidRPr="001A11AD" w:rsidRDefault="003E21F2" w:rsidP="009F6E0D">
      <w:pPr>
        <w:keepLines/>
        <w:numPr>
          <w:ilvl w:val="1"/>
          <w:numId w:val="13"/>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 xml:space="preserve">удостоверение за </w:t>
      </w:r>
      <w:r w:rsidRPr="005A06EB">
        <w:rPr>
          <w:rFonts w:ascii="Verdana" w:hAnsi="Verdana" w:cs="Tahoma"/>
          <w:b/>
          <w:color w:val="000000"/>
          <w:sz w:val="20"/>
          <w:szCs w:val="20"/>
          <w:lang w:val="bg-BG"/>
        </w:rPr>
        <w:t>данъчна регистрация</w:t>
      </w:r>
      <w:r w:rsidRPr="00122929">
        <w:rPr>
          <w:rFonts w:ascii="Verdana" w:hAnsi="Verdana" w:cs="Tahoma"/>
          <w:b/>
          <w:color w:val="000000"/>
          <w:sz w:val="20"/>
          <w:szCs w:val="20"/>
          <w:lang w:val="bg-BG"/>
        </w:rPr>
        <w:t xml:space="preserve"> и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2D564636" w14:textId="64ECA604" w:rsidR="003E21F2" w:rsidRDefault="00A73CD9" w:rsidP="009F6E0D">
      <w:pPr>
        <w:keepLines/>
        <w:numPr>
          <w:ilvl w:val="1"/>
          <w:numId w:val="13"/>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изпълнение на договора; </w:t>
      </w:r>
    </w:p>
    <w:p w14:paraId="6353908D" w14:textId="77777777" w:rsidR="00C33722" w:rsidRDefault="00C33722" w:rsidP="00CB65BF">
      <w:pPr>
        <w:keepLines/>
        <w:spacing w:before="120" w:after="120"/>
        <w:ind w:left="1430"/>
        <w:jc w:val="both"/>
        <w:rPr>
          <w:rFonts w:ascii="Verdana" w:hAnsi="Verdana" w:cs="Tahoma"/>
          <w:color w:val="000000"/>
          <w:sz w:val="20"/>
          <w:szCs w:val="20"/>
          <w:lang w:val="bg-BG"/>
        </w:rPr>
      </w:pPr>
    </w:p>
    <w:p w14:paraId="67AD7BCE" w14:textId="77777777" w:rsidR="00EC29AF" w:rsidRPr="001D6CF4" w:rsidRDefault="00EC29AF" w:rsidP="00EC29AF">
      <w:pPr>
        <w:keepLines/>
        <w:numPr>
          <w:ilvl w:val="1"/>
          <w:numId w:val="13"/>
        </w:numPr>
        <w:spacing w:before="120" w:after="120"/>
        <w:jc w:val="both"/>
        <w:rPr>
          <w:rFonts w:ascii="Verdana" w:hAnsi="Verdana" w:cs="Tahoma"/>
          <w:color w:val="000000"/>
          <w:sz w:val="20"/>
          <w:szCs w:val="20"/>
          <w:lang w:val="bg-BG"/>
        </w:rPr>
      </w:pPr>
      <w:r w:rsidRPr="00EC29AF">
        <w:rPr>
          <w:rFonts w:ascii="Verdana" w:hAnsi="Verdana" w:cs="Tahoma"/>
          <w:color w:val="000000"/>
          <w:sz w:val="20"/>
          <w:szCs w:val="20"/>
          <w:lang w:val="bg-BG"/>
        </w:rPr>
        <w:t xml:space="preserve">попълнен и подписан Формуляр за компетентност по БЗР на контрактори и декларацията приложена към него, приложен към </w:t>
      </w:r>
      <w:r w:rsidRPr="001D6CF4">
        <w:rPr>
          <w:rFonts w:ascii="Verdana" w:hAnsi="Verdana" w:cs="Tahoma"/>
          <w:color w:val="000000"/>
          <w:sz w:val="20"/>
          <w:szCs w:val="20"/>
          <w:lang w:val="bg-BG"/>
        </w:rPr>
        <w:t xml:space="preserve">документацията за участие и изискуемите към него документи:   </w:t>
      </w:r>
    </w:p>
    <w:p w14:paraId="63892964" w14:textId="0D57DA7F" w:rsidR="0055055E" w:rsidRPr="00F142E5" w:rsidRDefault="0055055E" w:rsidP="0055055E">
      <w:p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b/>
          <w:spacing w:val="-2"/>
          <w:sz w:val="20"/>
          <w:szCs w:val="22"/>
          <w:lang w:val="bg-BG"/>
        </w:rPr>
        <w:t>По т.1 от формуляра:</w:t>
      </w:r>
    </w:p>
    <w:p w14:paraId="2005C955"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spacing w:val="-2"/>
          <w:sz w:val="20"/>
          <w:szCs w:val="20"/>
          <w:lang w:val="bg-BG"/>
        </w:rPr>
        <w:t>Списък на</w:t>
      </w:r>
      <w:r w:rsidRPr="00F142E5">
        <w:rPr>
          <w:rFonts w:ascii="Verdana" w:hAnsi="Verdana" w:cs="Arial"/>
          <w:b/>
          <w:spacing w:val="-2"/>
          <w:sz w:val="20"/>
          <w:szCs w:val="20"/>
          <w:lang w:val="bg-BG"/>
        </w:rPr>
        <w:t xml:space="preserve"> </w:t>
      </w:r>
      <w:r w:rsidRPr="00F142E5">
        <w:rPr>
          <w:rFonts w:ascii="Verdana" w:hAnsi="Verdana" w:cs="Arial"/>
          <w:spacing w:val="-2"/>
          <w:sz w:val="20"/>
          <w:szCs w:val="20"/>
          <w:lang w:val="bg-BG"/>
        </w:rPr>
        <w:t xml:space="preserve">лицата, длъжностите и транспортните средства, които ще извършват дейностите по предмета на договора с </w:t>
      </w:r>
      <w:r w:rsidRPr="00F142E5">
        <w:rPr>
          <w:rFonts w:ascii="Verdana" w:hAnsi="Verdana" w:cs="Arial"/>
          <w:spacing w:val="-2"/>
          <w:sz w:val="20"/>
          <w:szCs w:val="22"/>
          <w:lang w:val="bg-BG"/>
        </w:rPr>
        <w:t xml:space="preserve"> подпис и печат</w:t>
      </w:r>
    </w:p>
    <w:p w14:paraId="190979DA"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spacing w:val="-2"/>
          <w:sz w:val="20"/>
          <w:szCs w:val="22"/>
          <w:lang w:val="bg-BG"/>
        </w:rPr>
        <w:t xml:space="preserve">Копия от карти за оценка на риска на основните професии / длъжности, които ще извършват дейността, с печат „Вярно с оригинала“ и подпис </w:t>
      </w:r>
    </w:p>
    <w:p w14:paraId="1B946DF9"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spacing w:val="-2"/>
          <w:sz w:val="20"/>
          <w:szCs w:val="20"/>
          <w:lang w:val="bg-BG"/>
        </w:rPr>
        <w:t>Списък на колективните и лични предпазни средства, които работещите от страна на Изпълнителя ще използват по време на извършваните работи на обекта, с подпис и печат</w:t>
      </w:r>
    </w:p>
    <w:p w14:paraId="284BB1C4" w14:textId="7E6602E3" w:rsidR="0055055E" w:rsidRPr="00F142E5" w:rsidRDefault="0055055E" w:rsidP="0055055E">
      <w:pPr>
        <w:tabs>
          <w:tab w:val="left" w:pos="-720"/>
          <w:tab w:val="left" w:pos="0"/>
          <w:tab w:val="left" w:pos="720"/>
        </w:tabs>
        <w:suppressAutoHyphens/>
        <w:spacing w:before="240"/>
        <w:rPr>
          <w:rFonts w:ascii="Verdana" w:hAnsi="Verdana" w:cs="Arial"/>
          <w:b/>
          <w:spacing w:val="-2"/>
          <w:sz w:val="20"/>
          <w:szCs w:val="20"/>
          <w:lang w:val="bg-BG"/>
        </w:rPr>
      </w:pPr>
      <w:r w:rsidRPr="00F142E5">
        <w:rPr>
          <w:rFonts w:ascii="Verdana" w:hAnsi="Verdana" w:cs="Arial"/>
          <w:b/>
          <w:spacing w:val="-2"/>
          <w:sz w:val="20"/>
          <w:szCs w:val="20"/>
          <w:lang w:val="bg-BG"/>
        </w:rPr>
        <w:t>По т. 2 от формуляра:</w:t>
      </w:r>
    </w:p>
    <w:p w14:paraId="7AEF6A8A"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0"/>
          <w:lang w:val="bg-BG"/>
        </w:rPr>
      </w:pPr>
      <w:r w:rsidRPr="00F142E5">
        <w:rPr>
          <w:rFonts w:ascii="Verdana" w:hAnsi="Verdana" w:cs="Arial"/>
          <w:spacing w:val="-2"/>
          <w:sz w:val="20"/>
          <w:szCs w:val="20"/>
          <w:lang w:val="bg-BG"/>
        </w:rPr>
        <w:t>Инструкции и/или правила за безопасност, които ще се прилагат при извършване на дейността</w:t>
      </w:r>
    </w:p>
    <w:p w14:paraId="4DD73521"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0"/>
          <w:lang w:val="bg-BG"/>
        </w:rPr>
      </w:pPr>
      <w:r w:rsidRPr="00F142E5">
        <w:rPr>
          <w:rFonts w:ascii="Verdana" w:hAnsi="Verdana" w:cs="Arial"/>
          <w:spacing w:val="-2"/>
          <w:sz w:val="20"/>
          <w:szCs w:val="20"/>
          <w:lang w:val="bg-BG"/>
        </w:rPr>
        <w:t>Инструкция или план за действие на персонала на Изпълнителя при възникване на извънредни ситуации по време на извършваните от тях дейности, които могат да предизвикат опасни ситуации за територията на Възложителя, с включване на списък на средствата, които ще им бъдат осигурени /налични на място/ в превозното средство</w:t>
      </w:r>
    </w:p>
    <w:p w14:paraId="541E1CB6" w14:textId="77777777" w:rsidR="0055055E" w:rsidRPr="00F142E5" w:rsidRDefault="0055055E" w:rsidP="0055055E">
      <w:pPr>
        <w:tabs>
          <w:tab w:val="left" w:pos="-720"/>
          <w:tab w:val="left" w:pos="0"/>
          <w:tab w:val="left" w:pos="720"/>
        </w:tabs>
        <w:suppressAutoHyphens/>
        <w:spacing w:line="360" w:lineRule="auto"/>
        <w:rPr>
          <w:rFonts w:ascii="Verdana" w:hAnsi="Verdana" w:cs="Arial"/>
          <w:spacing w:val="-2"/>
          <w:sz w:val="20"/>
          <w:szCs w:val="22"/>
          <w:lang w:val="bg-BG"/>
        </w:rPr>
      </w:pPr>
    </w:p>
    <w:p w14:paraId="22405746" w14:textId="2A89CCFB" w:rsidR="0055055E" w:rsidRPr="00F142E5" w:rsidRDefault="0055055E" w:rsidP="0055055E">
      <w:p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b/>
          <w:spacing w:val="-2"/>
          <w:sz w:val="20"/>
          <w:szCs w:val="22"/>
          <w:lang w:val="bg-BG"/>
        </w:rPr>
        <w:t xml:space="preserve">По т.3 от формуляра: </w:t>
      </w:r>
      <w:r w:rsidRPr="00F142E5">
        <w:rPr>
          <w:rFonts w:ascii="Verdana" w:hAnsi="Verdana" w:cs="Arial"/>
          <w:spacing w:val="-2"/>
          <w:sz w:val="20"/>
          <w:szCs w:val="22"/>
          <w:lang w:val="bg-BG"/>
        </w:rPr>
        <w:t>Копия от документи за правоспособност, с печат „Вярно с оригинала“ и подпис на:</w:t>
      </w:r>
    </w:p>
    <w:p w14:paraId="1960D426"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0"/>
          <w:lang w:val="bg-BG"/>
        </w:rPr>
      </w:pPr>
      <w:r w:rsidRPr="00F142E5">
        <w:rPr>
          <w:rFonts w:ascii="Verdana" w:hAnsi="Verdana" w:cs="Arial"/>
          <w:spacing w:val="-2"/>
          <w:sz w:val="20"/>
          <w:szCs w:val="20"/>
          <w:lang w:val="bg-BG"/>
        </w:rPr>
        <w:lastRenderedPageBreak/>
        <w:t>Квалификационна група по електробезопасност на  персонала, извършващ  дейности по ел. уредби, съоръжения и мрежи – най-малко ІV-та за ръководителя на работата</w:t>
      </w:r>
    </w:p>
    <w:p w14:paraId="32B786BA"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0"/>
          <w:lang w:val="bg-BG"/>
        </w:rPr>
      </w:pPr>
      <w:r w:rsidRPr="00F142E5">
        <w:rPr>
          <w:rFonts w:ascii="Verdana" w:hAnsi="Verdana" w:cs="Arial"/>
          <w:spacing w:val="-2"/>
          <w:sz w:val="20"/>
          <w:szCs w:val="20"/>
          <w:lang w:val="bg-BG"/>
        </w:rPr>
        <w:t>Квалификационна група по електробезопасност на  персонала, извършващ  дейности по ел. уредби, съоръжения и мрежи – най-малко ІІІ-та за оперативно-ремонтен персонал и/или настройчици на КИП и А</w:t>
      </w:r>
    </w:p>
    <w:p w14:paraId="45B86E01" w14:textId="77777777" w:rsidR="0055055E" w:rsidRPr="00F142E5" w:rsidRDefault="0055055E" w:rsidP="0055055E">
      <w:pPr>
        <w:numPr>
          <w:ilvl w:val="0"/>
          <w:numId w:val="47"/>
        </w:numPr>
        <w:tabs>
          <w:tab w:val="left" w:pos="-720"/>
          <w:tab w:val="left" w:pos="0"/>
          <w:tab w:val="left" w:pos="720"/>
        </w:tabs>
        <w:suppressAutoHyphens/>
        <w:spacing w:line="360" w:lineRule="auto"/>
        <w:rPr>
          <w:rFonts w:ascii="Verdana" w:hAnsi="Verdana" w:cs="Arial"/>
          <w:spacing w:val="-2"/>
          <w:sz w:val="20"/>
          <w:szCs w:val="20"/>
          <w:lang w:val="bg-BG"/>
        </w:rPr>
      </w:pPr>
      <w:r w:rsidRPr="00F142E5">
        <w:rPr>
          <w:rFonts w:ascii="Verdana" w:hAnsi="Verdana" w:cs="Arial"/>
          <w:spacing w:val="-2"/>
          <w:sz w:val="20"/>
          <w:szCs w:val="20"/>
          <w:lang w:val="bg-BG"/>
        </w:rPr>
        <w:t>Декларация от Изпълнителя, че работниците са запознати с рисковете, като са преминали инструктаж – копие от книгата за проведения инструктаж</w:t>
      </w:r>
    </w:p>
    <w:p w14:paraId="4F60ED6F" w14:textId="77777777" w:rsidR="0055055E" w:rsidRPr="00F142E5" w:rsidRDefault="0055055E" w:rsidP="0055055E">
      <w:pPr>
        <w:tabs>
          <w:tab w:val="left" w:pos="-720"/>
          <w:tab w:val="left" w:pos="0"/>
          <w:tab w:val="left" w:pos="720"/>
        </w:tabs>
        <w:suppressAutoHyphens/>
        <w:spacing w:line="360" w:lineRule="auto"/>
        <w:ind w:left="720"/>
        <w:rPr>
          <w:rFonts w:ascii="Verdana" w:hAnsi="Verdana" w:cs="Arial"/>
          <w:spacing w:val="-2"/>
          <w:sz w:val="20"/>
          <w:szCs w:val="22"/>
          <w:lang w:val="bg-BG"/>
        </w:rPr>
      </w:pPr>
    </w:p>
    <w:p w14:paraId="5481A9B1" w14:textId="03897F3F" w:rsidR="0055055E" w:rsidRPr="00F142E5" w:rsidRDefault="0055055E" w:rsidP="0055055E">
      <w:pPr>
        <w:tabs>
          <w:tab w:val="left" w:pos="-720"/>
          <w:tab w:val="left" w:pos="0"/>
          <w:tab w:val="left" w:pos="720"/>
        </w:tabs>
        <w:suppressAutoHyphens/>
        <w:spacing w:line="360" w:lineRule="auto"/>
        <w:rPr>
          <w:rFonts w:ascii="Verdana" w:hAnsi="Verdana" w:cs="Arial"/>
          <w:spacing w:val="-2"/>
          <w:sz w:val="20"/>
          <w:szCs w:val="22"/>
          <w:lang w:val="bg-BG"/>
        </w:rPr>
      </w:pPr>
      <w:r w:rsidRPr="00F142E5">
        <w:rPr>
          <w:rFonts w:ascii="Verdana" w:hAnsi="Verdana" w:cs="Arial"/>
          <w:b/>
          <w:spacing w:val="-2"/>
          <w:sz w:val="20"/>
          <w:szCs w:val="22"/>
          <w:lang w:val="bg-BG"/>
        </w:rPr>
        <w:t>По т. 6 от формуляра:</w:t>
      </w:r>
      <w:r w:rsidRPr="00F142E5">
        <w:rPr>
          <w:rFonts w:ascii="Verdana" w:hAnsi="Verdana" w:cs="Arial"/>
          <w:spacing w:val="-2"/>
          <w:sz w:val="20"/>
          <w:szCs w:val="22"/>
          <w:lang w:val="bg-BG"/>
        </w:rPr>
        <w:t xml:space="preserve"> Копие от  здравни книжки на лицата, с печат „Вярно с оригинала“ и подпис</w:t>
      </w:r>
    </w:p>
    <w:p w14:paraId="0C9F5EBD" w14:textId="77777777" w:rsidR="00EC29AF" w:rsidRPr="00EC29AF" w:rsidRDefault="00EC29AF" w:rsidP="00EC29AF">
      <w:pPr>
        <w:keepLines/>
        <w:numPr>
          <w:ilvl w:val="1"/>
          <w:numId w:val="13"/>
        </w:numPr>
        <w:spacing w:before="120" w:after="120"/>
        <w:jc w:val="both"/>
        <w:rPr>
          <w:rFonts w:ascii="Verdana" w:hAnsi="Verdana" w:cs="Tahoma"/>
          <w:color w:val="000000"/>
          <w:sz w:val="20"/>
          <w:szCs w:val="20"/>
          <w:lang w:val="bg-BG"/>
        </w:rPr>
      </w:pPr>
      <w:r w:rsidRPr="00EC29AF">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5902362D" w14:textId="77777777" w:rsidR="00EC29AF" w:rsidRPr="00EC29AF" w:rsidRDefault="00EC29AF" w:rsidP="00EC29AF">
      <w:pPr>
        <w:keepLines/>
        <w:numPr>
          <w:ilvl w:val="1"/>
          <w:numId w:val="13"/>
        </w:numPr>
        <w:spacing w:before="120" w:after="120"/>
        <w:jc w:val="both"/>
        <w:rPr>
          <w:rFonts w:ascii="Verdana" w:hAnsi="Verdana" w:cs="Tahoma"/>
          <w:color w:val="000000"/>
          <w:sz w:val="20"/>
          <w:szCs w:val="20"/>
          <w:lang w:val="bg-BG"/>
        </w:rPr>
      </w:pPr>
      <w:r w:rsidRPr="00EC29AF">
        <w:rPr>
          <w:rFonts w:ascii="Verdana" w:hAnsi="Verdana" w:cs="Tahoma"/>
          <w:color w:val="000000"/>
          <w:sz w:val="20"/>
          <w:szCs w:val="20"/>
          <w:lang w:val="bg-BG"/>
        </w:rPr>
        <w:t>подписано споразумение 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 приложено към документацията за участие;</w:t>
      </w:r>
    </w:p>
    <w:p w14:paraId="1980C3B4" w14:textId="77777777" w:rsidR="005D76B4" w:rsidRDefault="005D76B4" w:rsidP="00860A1F">
      <w:pPr>
        <w:keepLines/>
        <w:spacing w:before="120" w:after="120"/>
        <w:ind w:left="1430"/>
        <w:jc w:val="both"/>
        <w:rPr>
          <w:rFonts w:ascii="Verdana" w:hAnsi="Verdana" w:cs="Tahoma"/>
          <w:color w:val="000000"/>
          <w:sz w:val="20"/>
          <w:szCs w:val="20"/>
          <w:lang w:val="bg-BG"/>
        </w:rPr>
      </w:pPr>
    </w:p>
    <w:p w14:paraId="0FE85454" w14:textId="7C763AD7" w:rsidR="003E21F2" w:rsidRPr="005A06EB" w:rsidRDefault="00AA1E86" w:rsidP="009F6E0D">
      <w:pPr>
        <w:keepLines/>
        <w:numPr>
          <w:ilvl w:val="1"/>
          <w:numId w:val="13"/>
        </w:numPr>
        <w:spacing w:before="120" w:after="120"/>
        <w:jc w:val="both"/>
        <w:rPr>
          <w:rFonts w:ascii="Verdana" w:hAnsi="Verdana" w:cs="Tahoma"/>
          <w:sz w:val="20"/>
          <w:szCs w:val="20"/>
          <w:lang w:val="bg-BG"/>
        </w:rPr>
      </w:pPr>
      <w:r>
        <w:rPr>
          <w:rFonts w:ascii="Verdana" w:hAnsi="Verdana"/>
          <w:bCs/>
          <w:sz w:val="20"/>
          <w:szCs w:val="20"/>
          <w:lang w:val="bg-BG"/>
        </w:rPr>
        <w:t>Дого</w:t>
      </w:r>
      <w:r w:rsidR="00A34C03">
        <w:rPr>
          <w:rFonts w:ascii="Verdana" w:hAnsi="Verdana"/>
          <w:bCs/>
          <w:sz w:val="20"/>
          <w:szCs w:val="20"/>
          <w:lang w:val="bg-BG"/>
        </w:rPr>
        <w:t>во</w:t>
      </w:r>
      <w:r>
        <w:rPr>
          <w:rFonts w:ascii="Verdana" w:hAnsi="Verdana"/>
          <w:bCs/>
          <w:sz w:val="20"/>
          <w:szCs w:val="20"/>
          <w:lang w:val="bg-BG"/>
        </w:rPr>
        <w:t>рът не се подписва с участник</w:t>
      </w:r>
      <w:r w:rsidR="00D93B8C">
        <w:rPr>
          <w:rFonts w:ascii="Verdana" w:hAnsi="Verdana"/>
          <w:bCs/>
          <w:sz w:val="20"/>
          <w:szCs w:val="20"/>
          <w:lang w:val="bg-BG"/>
        </w:rPr>
        <w:t>,</w:t>
      </w:r>
      <w:r>
        <w:rPr>
          <w:rFonts w:ascii="Verdana" w:hAnsi="Verdana"/>
          <w:bCs/>
          <w:sz w:val="20"/>
          <w:szCs w:val="20"/>
          <w:lang w:val="bg-BG"/>
        </w:rPr>
        <w:t xml:space="preserve"> който не </w:t>
      </w:r>
      <w:r w:rsidR="00073370">
        <w:rPr>
          <w:rFonts w:ascii="Verdana" w:hAnsi="Verdana"/>
          <w:bCs/>
          <w:sz w:val="20"/>
          <w:szCs w:val="20"/>
          <w:lang w:val="bg-BG"/>
        </w:rPr>
        <w:t>е</w:t>
      </w:r>
      <w:r>
        <w:rPr>
          <w:rFonts w:ascii="Verdana" w:hAnsi="Verdana"/>
          <w:bCs/>
          <w:sz w:val="20"/>
          <w:szCs w:val="20"/>
          <w:lang w:val="bg-BG"/>
        </w:rPr>
        <w:t xml:space="preserve">  </w:t>
      </w:r>
      <w:r w:rsidR="003E21F2" w:rsidRPr="005A06EB">
        <w:rPr>
          <w:rFonts w:ascii="Verdana" w:hAnsi="Verdana"/>
          <w:bCs/>
          <w:sz w:val="20"/>
          <w:szCs w:val="20"/>
          <w:lang w:val="bg-BG"/>
        </w:rPr>
        <w:t>Извърши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5EF7D64F"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584BF163" w14:textId="77777777" w:rsidR="00815B8B" w:rsidRDefault="00815B8B" w:rsidP="009F6E0D">
      <w:pPr>
        <w:keepLines/>
        <w:numPr>
          <w:ilvl w:val="0"/>
          <w:numId w:val="1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7478432B" w14:textId="4ADE5A15" w:rsidR="00815B8B" w:rsidRPr="00881732" w:rsidRDefault="00815B8B" w:rsidP="009F6E0D">
      <w:pPr>
        <w:keepLines/>
        <w:numPr>
          <w:ilvl w:val="0"/>
          <w:numId w:val="1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4B5D184" w14:textId="77777777" w:rsidR="00815B8B" w:rsidRPr="00815B8B" w:rsidRDefault="00815B8B" w:rsidP="00815B8B">
      <w:pPr>
        <w:keepLines/>
        <w:spacing w:before="90" w:after="90"/>
        <w:ind w:left="624"/>
        <w:jc w:val="both"/>
        <w:rPr>
          <w:rFonts w:ascii="Verdana" w:hAnsi="Verdana"/>
          <w:sz w:val="20"/>
          <w:szCs w:val="20"/>
          <w:lang w:val="bg-BG"/>
        </w:rPr>
      </w:pPr>
    </w:p>
    <w:p w14:paraId="0E338967"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6A2ADCBA"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0962C123"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2C980EF8" w14:textId="77777777" w:rsidR="00815B8B" w:rsidRPr="00815B8B" w:rsidRDefault="00815B8B" w:rsidP="00815B8B">
      <w:pPr>
        <w:keepLines/>
        <w:spacing w:after="240"/>
        <w:jc w:val="center"/>
        <w:rPr>
          <w:rFonts w:ascii="Verdana" w:hAnsi="Verdana"/>
          <w:b/>
          <w:bCs/>
          <w:sz w:val="20"/>
          <w:szCs w:val="20"/>
          <w:lang w:val="bg-BG"/>
        </w:rPr>
      </w:pPr>
      <w:r w:rsidRPr="00815B8B">
        <w:rPr>
          <w:rFonts w:ascii="Verdana" w:hAnsi="Verdana"/>
          <w:b/>
          <w:bCs/>
          <w:sz w:val="20"/>
          <w:szCs w:val="20"/>
          <w:lang w:val="bg-BG"/>
        </w:rPr>
        <w:lastRenderedPageBreak/>
        <w:t>ПРОЕКТО - ДОГОВОР</w:t>
      </w:r>
    </w:p>
    <w:p w14:paraId="3A746C7C" w14:textId="5EE58973" w:rsidR="00C45ECD" w:rsidRPr="00815B8B" w:rsidRDefault="00C45ECD" w:rsidP="00C45ECD">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860A1F" w:rsidRPr="00860A1F">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Pr="00815B8B">
        <w:rPr>
          <w:rFonts w:ascii="Verdana" w:hAnsi="Verdana"/>
          <w:b/>
          <w:sz w:val="20"/>
          <w:szCs w:val="20"/>
          <w:lang w:val="bg-BG"/>
        </w:rPr>
        <w:t>“</w:t>
      </w:r>
    </w:p>
    <w:p w14:paraId="6082FCDC" w14:textId="780A78D1" w:rsidR="00815B8B" w:rsidRPr="00815B8B" w:rsidRDefault="002E628D" w:rsidP="00815B8B">
      <w:pPr>
        <w:keepLines/>
        <w:spacing w:after="240"/>
        <w:jc w:val="center"/>
        <w:rPr>
          <w:rFonts w:ascii="Verdana" w:hAnsi="Verdana"/>
          <w:b/>
          <w:bCs/>
          <w:sz w:val="20"/>
          <w:szCs w:val="20"/>
          <w:lang w:val="bg-BG"/>
        </w:rPr>
      </w:pPr>
      <w:r>
        <w:rPr>
          <w:rFonts w:ascii="Verdana" w:hAnsi="Verdana"/>
          <w:b/>
          <w:bCs/>
          <w:sz w:val="20"/>
          <w:szCs w:val="20"/>
          <w:lang w:val="bg-BG"/>
        </w:rPr>
        <w:t>Обособена позиция………………</w:t>
      </w:r>
    </w:p>
    <w:p w14:paraId="4881DEF3" w14:textId="7F49841C" w:rsidR="00815B8B" w:rsidRPr="00815B8B" w:rsidRDefault="00815B8B" w:rsidP="00815B8B">
      <w:pPr>
        <w:keepLines/>
        <w:spacing w:after="240"/>
        <w:jc w:val="both"/>
        <w:rPr>
          <w:rFonts w:ascii="Verdana" w:hAnsi="Verdana"/>
          <w:b/>
          <w:bCs/>
          <w:sz w:val="20"/>
          <w:szCs w:val="20"/>
          <w:lang w:val="bg-BG"/>
        </w:rPr>
      </w:pPr>
      <w:r w:rsidRPr="00815B8B">
        <w:rPr>
          <w:rFonts w:ascii="Verdana" w:hAnsi="Verdana"/>
          <w:b/>
          <w:bCs/>
          <w:sz w:val="20"/>
          <w:szCs w:val="20"/>
          <w:lang w:val="bg-BG"/>
        </w:rPr>
        <w:t xml:space="preserve">Настоящият договор се сключи на ........................, в гр. София на основание Решение ДР-.................../....................... </w:t>
      </w:r>
      <w:r w:rsidR="002F36EE">
        <w:rPr>
          <w:rFonts w:ascii="Verdana" w:hAnsi="Verdana"/>
          <w:b/>
          <w:bCs/>
          <w:sz w:val="20"/>
          <w:szCs w:val="20"/>
          <w:lang w:val="bg-BG"/>
        </w:rPr>
        <w:t>на Възложителя за избор на изпълнител</w:t>
      </w:r>
      <w:r w:rsidRPr="00815B8B">
        <w:rPr>
          <w:rFonts w:ascii="Verdana" w:hAnsi="Verdana"/>
          <w:b/>
          <w:bCs/>
          <w:sz w:val="20"/>
          <w:szCs w:val="20"/>
          <w:lang w:val="bg-BG"/>
        </w:rPr>
        <w:t xml:space="preserve"> на обществена поръчка с № </w:t>
      </w:r>
      <w:r w:rsidR="00C45ECD">
        <w:rPr>
          <w:rFonts w:ascii="Verdana" w:hAnsi="Verdana"/>
          <w:b/>
          <w:bCs/>
          <w:sz w:val="20"/>
          <w:szCs w:val="20"/>
          <w:lang w:val="bg-BG"/>
        </w:rPr>
        <w:t>ТТ001</w:t>
      </w:r>
      <w:r w:rsidR="00A34589">
        <w:rPr>
          <w:rFonts w:ascii="Verdana" w:hAnsi="Verdana"/>
          <w:b/>
          <w:bCs/>
          <w:sz w:val="20"/>
          <w:szCs w:val="20"/>
          <w:lang w:val="bg-BG"/>
        </w:rPr>
        <w:t>7</w:t>
      </w:r>
      <w:r w:rsidR="002E628D">
        <w:rPr>
          <w:rFonts w:ascii="Verdana" w:hAnsi="Verdana"/>
          <w:b/>
          <w:bCs/>
          <w:sz w:val="20"/>
          <w:szCs w:val="20"/>
          <w:lang w:val="bg-BG"/>
        </w:rPr>
        <w:t>70</w:t>
      </w:r>
      <w:r w:rsidR="00FA4917">
        <w:rPr>
          <w:rFonts w:ascii="Verdana" w:hAnsi="Verdana"/>
          <w:b/>
          <w:bCs/>
          <w:sz w:val="20"/>
          <w:szCs w:val="20"/>
          <w:lang w:val="bg-BG"/>
        </w:rPr>
        <w:t xml:space="preserve"> </w:t>
      </w:r>
      <w:r w:rsidR="00C45ECD" w:rsidRPr="00C45ECD">
        <w:rPr>
          <w:rFonts w:ascii="Verdana" w:hAnsi="Verdana"/>
          <w:b/>
          <w:sz w:val="20"/>
          <w:szCs w:val="20"/>
          <w:lang w:val="bg-BG"/>
        </w:rPr>
        <w:t>„</w:t>
      </w:r>
      <w:r w:rsidR="002E628D">
        <w:rPr>
          <w:rFonts w:ascii="Verdana" w:hAnsi="Verdana"/>
          <w:b/>
          <w:sz w:val="20"/>
          <w:szCs w:val="20"/>
          <w:lang w:val="bg-BG"/>
        </w:rPr>
        <w:t>Доставка</w:t>
      </w:r>
      <w:r w:rsidR="002E628D" w:rsidRPr="00E71B27">
        <w:rPr>
          <w:rFonts w:ascii="Verdana" w:hAnsi="Verdana"/>
          <w:b/>
          <w:sz w:val="20"/>
          <w:szCs w:val="20"/>
          <w:lang w:val="ru-RU"/>
        </w:rPr>
        <w:t xml:space="preserve">, </w:t>
      </w:r>
      <w:r w:rsidR="002E628D">
        <w:rPr>
          <w:rFonts w:ascii="Verdana" w:hAnsi="Verdana"/>
          <w:b/>
          <w:sz w:val="20"/>
          <w:szCs w:val="20"/>
          <w:lang w:val="bg-BG"/>
        </w:rPr>
        <w:t>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856D47" w:rsidRPr="00856D47">
        <w:rPr>
          <w:rFonts w:ascii="Verdana" w:hAnsi="Verdana"/>
          <w:b/>
          <w:bCs/>
          <w:sz w:val="20"/>
          <w:szCs w:val="20"/>
          <w:lang w:val="bg-BG"/>
        </w:rPr>
        <w:t>“</w:t>
      </w:r>
      <w:r w:rsidRPr="00815B8B">
        <w:rPr>
          <w:rFonts w:ascii="Verdana" w:hAnsi="Verdana"/>
          <w:sz w:val="20"/>
          <w:szCs w:val="20"/>
          <w:lang w:val="bg-BG"/>
        </w:rPr>
        <w:t xml:space="preserve"> </w:t>
      </w:r>
    </w:p>
    <w:p w14:paraId="3952E698"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между:</w:t>
      </w:r>
    </w:p>
    <w:p w14:paraId="3C6538A6" w14:textId="6562DD8B"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t>“СОФИЙСКА ВОДА” АД</w:t>
      </w:r>
      <w:r w:rsidRPr="0081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A34589">
        <w:rPr>
          <w:rFonts w:ascii="Verdana" w:hAnsi="Verdana"/>
          <w:sz w:val="20"/>
          <w:szCs w:val="20"/>
          <w:lang w:val="bg-BG"/>
        </w:rPr>
        <w:t>………………………..</w:t>
      </w:r>
      <w:r w:rsidRPr="00815B8B">
        <w:rPr>
          <w:rFonts w:ascii="Verdana" w:hAnsi="Verdana"/>
          <w:sz w:val="20"/>
          <w:szCs w:val="20"/>
          <w:lang w:val="bg-BG"/>
        </w:rPr>
        <w:t>, в качеството му на Изпълнителен директор</w:t>
      </w:r>
      <w:r w:rsidRPr="00815B8B">
        <w:rPr>
          <w:rFonts w:ascii="Verdana" w:hAnsi="Verdana"/>
          <w:b/>
          <w:sz w:val="20"/>
          <w:szCs w:val="20"/>
          <w:lang w:val="bg-BG"/>
        </w:rPr>
        <w:t>, наричано за краткост в този договор Възложител</w:t>
      </w:r>
    </w:p>
    <w:p w14:paraId="123B1392" w14:textId="77777777" w:rsidR="00815B8B" w:rsidRPr="00815B8B" w:rsidRDefault="00815B8B" w:rsidP="00815B8B">
      <w:pPr>
        <w:keepLines/>
        <w:spacing w:before="120" w:after="120"/>
        <w:jc w:val="both"/>
        <w:rPr>
          <w:rFonts w:ascii="Verdana" w:hAnsi="Verdana"/>
          <w:b/>
          <w:bCs/>
          <w:sz w:val="20"/>
          <w:szCs w:val="20"/>
          <w:lang w:val="bg-BG"/>
        </w:rPr>
      </w:pPr>
      <w:r w:rsidRPr="00815B8B">
        <w:rPr>
          <w:rFonts w:ascii="Verdana" w:hAnsi="Verdana"/>
          <w:b/>
          <w:bCs/>
          <w:sz w:val="20"/>
          <w:szCs w:val="20"/>
          <w:lang w:val="bg-BG"/>
        </w:rPr>
        <w:t>и</w:t>
      </w:r>
    </w:p>
    <w:p w14:paraId="7F6A84A7" w14:textId="6B5BE17A"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bCs/>
          <w:sz w:val="20"/>
          <w:szCs w:val="20"/>
          <w:lang w:val="bg-BG"/>
        </w:rPr>
        <w:t>регистрирано в Търговския регистър при Агенция по вписванията,</w:t>
      </w:r>
      <w:r w:rsidRPr="00815B8B">
        <w:rPr>
          <w:rFonts w:ascii="Verdana" w:hAnsi="Verdana" w:cs="Arial"/>
          <w:sz w:val="20"/>
          <w:szCs w:val="20"/>
          <w:lang w:val="bg-BG"/>
        </w:rPr>
        <w:t xml:space="preserve"> седалище и адрес на управление: ..........................................................................., с ЕИК …………………, представлявано от ....................................</w:t>
      </w:r>
      <w:r w:rsidRPr="00815B8B">
        <w:rPr>
          <w:rFonts w:ascii="Verdana" w:hAnsi="Verdana"/>
          <w:bCs/>
          <w:sz w:val="20"/>
          <w:szCs w:val="20"/>
          <w:lang w:val="bg-BG"/>
        </w:rPr>
        <w:t xml:space="preserve"> в качеството му/й на ............................................., </w:t>
      </w:r>
      <w:r w:rsidRPr="00815B8B">
        <w:rPr>
          <w:rFonts w:ascii="Verdana" w:hAnsi="Verdana"/>
          <w:b/>
          <w:sz w:val="20"/>
          <w:szCs w:val="20"/>
          <w:lang w:val="bg-BG"/>
        </w:rPr>
        <w:t xml:space="preserve">наричано за краткост в този договор </w:t>
      </w:r>
      <w:r w:rsidR="002E628D">
        <w:rPr>
          <w:rFonts w:ascii="Verdana" w:hAnsi="Verdana"/>
          <w:b/>
          <w:sz w:val="20"/>
          <w:szCs w:val="20"/>
          <w:lang w:val="bg-BG"/>
        </w:rPr>
        <w:t>Доставчик</w:t>
      </w:r>
      <w:r w:rsidRPr="00815B8B">
        <w:rPr>
          <w:rFonts w:ascii="Verdana" w:hAnsi="Verdana"/>
          <w:b/>
          <w:sz w:val="20"/>
          <w:szCs w:val="20"/>
          <w:lang w:val="bg-BG"/>
        </w:rPr>
        <w:t>.</w:t>
      </w:r>
    </w:p>
    <w:p w14:paraId="346FF8D9" w14:textId="7717B30C" w:rsidR="00815B8B" w:rsidRPr="00815B8B" w:rsidRDefault="00815B8B" w:rsidP="00815B8B">
      <w:pPr>
        <w:keepLines/>
        <w:spacing w:after="240"/>
        <w:jc w:val="both"/>
        <w:rPr>
          <w:rFonts w:ascii="Verdana" w:hAnsi="Verdana"/>
          <w:sz w:val="20"/>
          <w:szCs w:val="20"/>
          <w:lang w:val="bg-BG"/>
        </w:rPr>
      </w:pPr>
      <w:r w:rsidRPr="00815B8B">
        <w:rPr>
          <w:rFonts w:ascii="Verdana" w:hAnsi="Verdana"/>
          <w:bCs/>
          <w:sz w:val="20"/>
          <w:szCs w:val="20"/>
          <w:lang w:val="bg-BG"/>
        </w:rPr>
        <w:t>Въз</w:t>
      </w:r>
      <w:r w:rsidR="00D75E63">
        <w:rPr>
          <w:rFonts w:ascii="Verdana" w:hAnsi="Verdana"/>
          <w:bCs/>
          <w:sz w:val="20"/>
          <w:szCs w:val="20"/>
          <w:lang w:val="bg-BG"/>
        </w:rPr>
        <w:t xml:space="preserve">ложителят възлага, а </w:t>
      </w:r>
      <w:r w:rsidR="00F70A8C">
        <w:rPr>
          <w:rFonts w:ascii="Verdana" w:hAnsi="Verdana"/>
          <w:bCs/>
          <w:sz w:val="20"/>
          <w:szCs w:val="20"/>
          <w:lang w:val="bg-BG"/>
        </w:rPr>
        <w:t>Доставчика</w:t>
      </w:r>
      <w:r w:rsidRPr="00815B8B">
        <w:rPr>
          <w:rFonts w:ascii="Verdana" w:hAnsi="Verdana"/>
          <w:bCs/>
          <w:sz w:val="20"/>
          <w:szCs w:val="20"/>
          <w:lang w:val="bg-BG"/>
        </w:rPr>
        <w:t xml:space="preserve"> приема и се задължава да извършва</w:t>
      </w:r>
      <w:r w:rsidR="00D75E63">
        <w:rPr>
          <w:rFonts w:ascii="Verdana" w:hAnsi="Verdana"/>
          <w:bCs/>
          <w:sz w:val="20"/>
          <w:szCs w:val="20"/>
          <w:lang w:val="bg-BG"/>
        </w:rPr>
        <w:t xml:space="preserve"> доставките</w:t>
      </w:r>
      <w:r w:rsidRPr="00815B8B">
        <w:rPr>
          <w:rFonts w:ascii="Verdana" w:hAnsi="Verdana"/>
          <w:bCs/>
          <w:sz w:val="20"/>
          <w:szCs w:val="20"/>
          <w:lang w:val="bg-BG"/>
        </w:rPr>
        <w:t>, предмет на</w:t>
      </w:r>
      <w:r w:rsidR="000C701F">
        <w:rPr>
          <w:rFonts w:ascii="Verdana" w:hAnsi="Verdana"/>
          <w:bCs/>
          <w:sz w:val="20"/>
          <w:szCs w:val="20"/>
          <w:lang w:val="bg-BG"/>
        </w:rPr>
        <w:t xml:space="preserve"> обособена позиция………………………..от </w:t>
      </w:r>
      <w:r w:rsidRPr="00815B8B">
        <w:rPr>
          <w:rFonts w:ascii="Verdana" w:hAnsi="Verdana"/>
          <w:bCs/>
          <w:sz w:val="20"/>
          <w:szCs w:val="20"/>
          <w:lang w:val="bg-BG"/>
        </w:rPr>
        <w:t xml:space="preserve"> обществената поръчка за: </w:t>
      </w:r>
      <w:r w:rsidR="00856D47" w:rsidRPr="00E659A8">
        <w:rPr>
          <w:rFonts w:ascii="Verdana" w:hAnsi="Verdana"/>
          <w:b/>
          <w:sz w:val="20"/>
          <w:szCs w:val="20"/>
          <w:lang w:val="bg-BG"/>
        </w:rPr>
        <w:t>„</w:t>
      </w:r>
      <w:r w:rsidR="008C1EE2">
        <w:rPr>
          <w:rFonts w:ascii="Verdana" w:hAnsi="Verdana"/>
          <w:b/>
          <w:sz w:val="20"/>
          <w:szCs w:val="20"/>
          <w:lang w:val="bg-BG"/>
        </w:rPr>
        <w:t>Доставка</w:t>
      </w:r>
      <w:r w:rsidR="008C1EE2" w:rsidRPr="00F142E5">
        <w:rPr>
          <w:rFonts w:ascii="Verdana" w:hAnsi="Verdana"/>
          <w:b/>
          <w:sz w:val="20"/>
          <w:szCs w:val="20"/>
          <w:lang w:val="ru-RU"/>
        </w:rPr>
        <w:t xml:space="preserve">, </w:t>
      </w:r>
      <w:r w:rsidR="008C1EE2">
        <w:rPr>
          <w:rFonts w:ascii="Verdana" w:hAnsi="Verdana"/>
          <w:b/>
          <w:sz w:val="20"/>
          <w:szCs w:val="20"/>
          <w:lang w:val="bg-BG"/>
        </w:rPr>
        <w:t>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8C1EE2" w:rsidRPr="00856D47">
        <w:rPr>
          <w:rFonts w:ascii="Verdana" w:hAnsi="Verdana"/>
          <w:b/>
          <w:bCs/>
          <w:sz w:val="20"/>
          <w:szCs w:val="20"/>
          <w:lang w:val="bg-BG"/>
        </w:rPr>
        <w:t>“</w:t>
      </w:r>
      <w:r w:rsidR="00856D47" w:rsidRPr="00856D47">
        <w:rPr>
          <w:rFonts w:ascii="Verdana" w:hAnsi="Verdana"/>
          <w:sz w:val="20"/>
          <w:szCs w:val="20"/>
          <w:lang w:val="bg-BG"/>
        </w:rPr>
        <w:t>“</w:t>
      </w:r>
      <w:r w:rsidRPr="00815B8B">
        <w:rPr>
          <w:rFonts w:ascii="Verdana" w:hAnsi="Verdana"/>
          <w:bCs/>
          <w:sz w:val="20"/>
          <w:szCs w:val="20"/>
          <w:lang w:val="bg-BG"/>
        </w:rPr>
        <w:t xml:space="preserve"> с номер </w:t>
      </w:r>
      <w:r w:rsidR="00EF247A">
        <w:rPr>
          <w:rFonts w:ascii="Verdana" w:hAnsi="Verdana"/>
          <w:b/>
          <w:bCs/>
          <w:sz w:val="20"/>
          <w:szCs w:val="20"/>
          <w:lang w:val="bg-BG"/>
        </w:rPr>
        <w:t>ТТ001</w:t>
      </w:r>
      <w:r w:rsidR="00D431B0">
        <w:rPr>
          <w:rFonts w:ascii="Verdana" w:hAnsi="Verdana"/>
          <w:b/>
          <w:bCs/>
          <w:sz w:val="20"/>
          <w:szCs w:val="20"/>
          <w:lang w:val="bg-BG"/>
        </w:rPr>
        <w:t>7</w:t>
      </w:r>
      <w:r w:rsidR="008C1EE2">
        <w:rPr>
          <w:rFonts w:ascii="Verdana" w:hAnsi="Verdana"/>
          <w:b/>
          <w:bCs/>
          <w:sz w:val="20"/>
          <w:szCs w:val="20"/>
          <w:lang w:val="bg-BG"/>
        </w:rPr>
        <w:t>70</w:t>
      </w:r>
      <w:r w:rsidRPr="00815B8B">
        <w:rPr>
          <w:rFonts w:ascii="Verdana" w:hAnsi="Verdana"/>
          <w:bCs/>
          <w:sz w:val="20"/>
          <w:szCs w:val="20"/>
          <w:lang w:val="bg-BG"/>
        </w:rPr>
        <w:t xml:space="preserve">, съгласно одобрено от възложителя техническо - финансово предложение на </w:t>
      </w:r>
      <w:r w:rsidR="00B51730">
        <w:rPr>
          <w:rFonts w:ascii="Verdana" w:hAnsi="Verdana"/>
          <w:bCs/>
          <w:sz w:val="20"/>
          <w:szCs w:val="20"/>
          <w:lang w:val="bg-BG"/>
        </w:rPr>
        <w:t>Доставчика</w:t>
      </w:r>
      <w:r w:rsidRPr="00815B8B">
        <w:rPr>
          <w:rFonts w:ascii="Verdana" w:hAnsi="Verdana"/>
          <w:bCs/>
          <w:sz w:val="20"/>
          <w:szCs w:val="20"/>
          <w:lang w:val="bg-BG"/>
        </w:rPr>
        <w:t>, които са неразделна част от настоящия Договор.</w:t>
      </w:r>
    </w:p>
    <w:p w14:paraId="46AA722D" w14:textId="3214C906" w:rsidR="00815B8B" w:rsidRPr="00815B8B" w:rsidRDefault="00815B8B" w:rsidP="00815B8B">
      <w:pPr>
        <w:keepLines/>
        <w:spacing w:before="120" w:after="120"/>
        <w:jc w:val="both"/>
        <w:rPr>
          <w:rFonts w:ascii="Verdana" w:hAnsi="Verdana"/>
          <w:sz w:val="20"/>
          <w:szCs w:val="20"/>
          <w:lang w:val="bg-BG"/>
        </w:rPr>
      </w:pPr>
      <w:r w:rsidRPr="00815B8B">
        <w:rPr>
          <w:rFonts w:ascii="Verdana" w:hAnsi="Verdana"/>
          <w:b/>
          <w:bCs/>
          <w:sz w:val="20"/>
          <w:szCs w:val="20"/>
          <w:lang w:val="bg-BG"/>
        </w:rPr>
        <w:t xml:space="preserve">Възложителят и </w:t>
      </w:r>
      <w:r w:rsidR="00B51730">
        <w:rPr>
          <w:rFonts w:ascii="Verdana" w:hAnsi="Verdana"/>
          <w:b/>
          <w:sz w:val="20"/>
          <w:szCs w:val="20"/>
          <w:lang w:val="bg-BG"/>
        </w:rPr>
        <w:t>Доставчика</w:t>
      </w:r>
      <w:r w:rsidRPr="00815B8B">
        <w:rPr>
          <w:rFonts w:ascii="Verdana" w:hAnsi="Verdana"/>
          <w:b/>
          <w:sz w:val="20"/>
          <w:szCs w:val="20"/>
          <w:lang w:val="bg-BG"/>
        </w:rPr>
        <w:t xml:space="preserve"> </w:t>
      </w:r>
      <w:r w:rsidRPr="00815B8B">
        <w:rPr>
          <w:rFonts w:ascii="Verdana" w:hAnsi="Verdana"/>
          <w:b/>
          <w:bCs/>
          <w:sz w:val="20"/>
          <w:szCs w:val="20"/>
          <w:lang w:val="bg-BG"/>
        </w:rPr>
        <w:t>се договориха за следното:</w:t>
      </w:r>
    </w:p>
    <w:p w14:paraId="2FC57949"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45CABA90"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0D640660" w14:textId="77777777" w:rsidR="00613DDA" w:rsidRPr="00815B8B" w:rsidRDefault="00613DDA" w:rsidP="00613DDA">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А: Техническо задание – предмет на договора;</w:t>
      </w:r>
    </w:p>
    <w:p w14:paraId="51553F1B" w14:textId="77777777" w:rsidR="00613DDA" w:rsidRPr="00815B8B" w:rsidRDefault="00613DDA" w:rsidP="00613DDA">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Б: Цени и данни;</w:t>
      </w:r>
    </w:p>
    <w:p w14:paraId="4E62CB6B" w14:textId="77777777" w:rsidR="00613DDA" w:rsidRPr="00815B8B" w:rsidRDefault="00613DDA" w:rsidP="00613DDA">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Раздел В: Специфични условия на договора;</w:t>
      </w:r>
    </w:p>
    <w:p w14:paraId="3F22B531" w14:textId="77777777" w:rsidR="00613DDA" w:rsidRPr="00815B8B" w:rsidRDefault="00613DDA" w:rsidP="00613DDA">
      <w:pPr>
        <w:keepLines/>
        <w:numPr>
          <w:ilvl w:val="1"/>
          <w:numId w:val="2"/>
        </w:numPr>
        <w:tabs>
          <w:tab w:val="left" w:pos="993"/>
        </w:tabs>
        <w:spacing w:before="120" w:after="120"/>
        <w:ind w:left="1418" w:hanging="1134"/>
        <w:jc w:val="both"/>
        <w:rPr>
          <w:rFonts w:ascii="Verdana" w:hAnsi="Verdana"/>
          <w:sz w:val="20"/>
          <w:szCs w:val="20"/>
          <w:lang w:val="bg-BG"/>
        </w:rPr>
      </w:pPr>
      <w:r w:rsidRPr="00815B8B">
        <w:rPr>
          <w:rFonts w:ascii="Verdana" w:hAnsi="Verdana"/>
          <w:sz w:val="20"/>
          <w:szCs w:val="20"/>
          <w:lang w:val="bg-BG"/>
        </w:rPr>
        <w:t xml:space="preserve">Раздел Г: Общи условия на договора за </w:t>
      </w:r>
      <w:r>
        <w:rPr>
          <w:rFonts w:ascii="Verdana" w:hAnsi="Verdana"/>
          <w:sz w:val="20"/>
          <w:szCs w:val="20"/>
          <w:lang w:val="bg-BG"/>
        </w:rPr>
        <w:t>доставка</w:t>
      </w:r>
      <w:r w:rsidRPr="00815B8B">
        <w:rPr>
          <w:rFonts w:ascii="Verdana" w:hAnsi="Verdana"/>
          <w:sz w:val="20"/>
          <w:szCs w:val="20"/>
          <w:lang w:val="bg-BG"/>
        </w:rPr>
        <w:t>;</w:t>
      </w:r>
    </w:p>
    <w:p w14:paraId="318DF32A" w14:textId="4635CC74" w:rsidR="00613DDA" w:rsidRPr="00DD100A" w:rsidRDefault="008C1EE2" w:rsidP="00613DDA">
      <w:pPr>
        <w:keepLines/>
        <w:numPr>
          <w:ilvl w:val="0"/>
          <w:numId w:val="4"/>
        </w:numPr>
        <w:spacing w:before="120" w:after="120"/>
        <w:jc w:val="both"/>
        <w:rPr>
          <w:rFonts w:ascii="Verdana" w:hAnsi="Verdana"/>
          <w:sz w:val="20"/>
          <w:szCs w:val="20"/>
          <w:lang w:val="bg-BG"/>
        </w:rPr>
      </w:pPr>
      <w:r>
        <w:rPr>
          <w:rFonts w:ascii="Verdana" w:hAnsi="Verdana"/>
          <w:sz w:val="20"/>
          <w:szCs w:val="20"/>
          <w:lang w:val="bg-BG"/>
        </w:rPr>
        <w:t>Доставчикът</w:t>
      </w:r>
      <w:r w:rsidR="00613DDA" w:rsidRPr="00815B8B">
        <w:rPr>
          <w:rFonts w:ascii="Verdana" w:hAnsi="Verdana"/>
          <w:sz w:val="20"/>
          <w:szCs w:val="20"/>
          <w:lang w:val="bg-BG"/>
        </w:rPr>
        <w:t xml:space="preserve"> приема и се задължава да извършва </w:t>
      </w:r>
      <w:r w:rsidR="00613DDA">
        <w:rPr>
          <w:rFonts w:ascii="Verdana" w:hAnsi="Verdana"/>
          <w:sz w:val="20"/>
          <w:szCs w:val="20"/>
          <w:lang w:val="bg-BG"/>
        </w:rPr>
        <w:t>доставките</w:t>
      </w:r>
      <w:r w:rsidR="00613DDA" w:rsidRPr="00815B8B">
        <w:rPr>
          <w:rFonts w:ascii="Verdana" w:hAnsi="Verdana"/>
          <w:sz w:val="20"/>
          <w:szCs w:val="20"/>
          <w:lang w:val="bg-BG"/>
        </w:rPr>
        <w:t xml:space="preserve">, предмет на настоящия Договор, в </w:t>
      </w:r>
      <w:r w:rsidR="00613DDA" w:rsidRPr="00DD100A">
        <w:rPr>
          <w:rFonts w:ascii="Verdana" w:hAnsi="Verdana"/>
          <w:sz w:val="20"/>
          <w:szCs w:val="20"/>
          <w:lang w:val="bg-BG"/>
        </w:rPr>
        <w:t>съответствие с изискванията на договора.</w:t>
      </w:r>
    </w:p>
    <w:p w14:paraId="2DB66E59" w14:textId="77777777" w:rsidR="00613DDA" w:rsidRPr="00DD100A" w:rsidRDefault="00613DDA" w:rsidP="00613DDA">
      <w:pPr>
        <w:keepLines/>
        <w:numPr>
          <w:ilvl w:val="0"/>
          <w:numId w:val="4"/>
        </w:numPr>
        <w:spacing w:before="120" w:after="120"/>
        <w:jc w:val="both"/>
        <w:rPr>
          <w:rFonts w:ascii="Verdana" w:hAnsi="Verdana"/>
          <w:sz w:val="20"/>
          <w:szCs w:val="20"/>
          <w:lang w:val="bg-BG"/>
        </w:rPr>
      </w:pPr>
      <w:r w:rsidRPr="00DD100A">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за съответната обособена позиция, към настоящия Договор, по времето и начина, посочени в Раздел Б: Цени и данни и в Раздел Г: Общи условия на договора.</w:t>
      </w:r>
    </w:p>
    <w:p w14:paraId="4AB408E0" w14:textId="77777777" w:rsidR="00613DDA" w:rsidRPr="00403B3C" w:rsidRDefault="00613DDA" w:rsidP="00613DDA">
      <w:pPr>
        <w:keepLines/>
        <w:numPr>
          <w:ilvl w:val="0"/>
          <w:numId w:val="4"/>
        </w:numPr>
        <w:tabs>
          <w:tab w:val="left" w:pos="8640"/>
        </w:tabs>
        <w:spacing w:before="120" w:after="120"/>
        <w:jc w:val="both"/>
        <w:rPr>
          <w:rFonts w:ascii="Verdana" w:hAnsi="Verdana"/>
          <w:sz w:val="20"/>
          <w:szCs w:val="20"/>
          <w:lang w:val="bg-BG"/>
        </w:rPr>
      </w:pPr>
      <w:r w:rsidRPr="00403B3C">
        <w:rPr>
          <w:rFonts w:ascii="Verdana" w:hAnsi="Verdana"/>
          <w:sz w:val="20"/>
          <w:szCs w:val="20"/>
          <w:lang w:val="bg-BG"/>
        </w:rPr>
        <w:lastRenderedPageBreak/>
        <w:t>До</w:t>
      </w:r>
      <w:r>
        <w:rPr>
          <w:rFonts w:ascii="Verdana" w:hAnsi="Verdana"/>
          <w:sz w:val="20"/>
          <w:szCs w:val="20"/>
          <w:lang w:val="bg-BG"/>
        </w:rPr>
        <w:t xml:space="preserve">говорът се сключва за срок от </w:t>
      </w:r>
      <w:r w:rsidRPr="00A634CB">
        <w:rPr>
          <w:rFonts w:ascii="Verdana" w:hAnsi="Verdana"/>
          <w:sz w:val="20"/>
          <w:szCs w:val="20"/>
          <w:lang w:val="ru-RU"/>
        </w:rPr>
        <w:t>24</w:t>
      </w:r>
      <w:r>
        <w:rPr>
          <w:rFonts w:ascii="Verdana" w:hAnsi="Verdana"/>
          <w:sz w:val="20"/>
          <w:szCs w:val="20"/>
          <w:lang w:val="bg-BG"/>
        </w:rPr>
        <w:t xml:space="preserve"> (двадесет и четири</w:t>
      </w:r>
      <w:r w:rsidRPr="00403B3C">
        <w:rPr>
          <w:rFonts w:ascii="Verdana" w:hAnsi="Verdana"/>
          <w:sz w:val="20"/>
          <w:szCs w:val="20"/>
          <w:lang w:val="bg-BG"/>
        </w:rPr>
        <w:t xml:space="preserve">) месеца. Договорът влиза в сила </w:t>
      </w:r>
      <w:r>
        <w:rPr>
          <w:rFonts w:ascii="Verdana" w:hAnsi="Verdana"/>
          <w:sz w:val="20"/>
          <w:szCs w:val="20"/>
          <w:lang w:val="bg-BG"/>
        </w:rPr>
        <w:t>от датата на подписването му.</w:t>
      </w:r>
    </w:p>
    <w:p w14:paraId="77C54A38" w14:textId="77777777" w:rsidR="00613DDA" w:rsidRDefault="00613DDA" w:rsidP="00613DDA">
      <w:pPr>
        <w:numPr>
          <w:ilvl w:val="0"/>
          <w:numId w:val="4"/>
        </w:numPr>
        <w:tabs>
          <w:tab w:val="left" w:pos="8640"/>
        </w:tabs>
        <w:spacing w:after="120"/>
        <w:jc w:val="both"/>
        <w:rPr>
          <w:rFonts w:ascii="Verdana" w:hAnsi="Verdana" w:cs="Arial"/>
          <w:sz w:val="20"/>
          <w:szCs w:val="20"/>
          <w:lang w:val="bg-BG"/>
        </w:rPr>
      </w:pPr>
      <w:r w:rsidRPr="00025BA4">
        <w:rPr>
          <w:rFonts w:ascii="Verdana" w:hAnsi="Verdana"/>
          <w:sz w:val="20"/>
          <w:szCs w:val="20"/>
          <w:lang w:val="bg-BG"/>
        </w:rPr>
        <w:t>Максималната стойност на договора е в размер на прогнозната стойност за съответната обособена позиция</w:t>
      </w:r>
      <w:r>
        <w:rPr>
          <w:rFonts w:ascii="Verdana" w:hAnsi="Verdana" w:cs="Arial"/>
          <w:sz w:val="20"/>
          <w:szCs w:val="20"/>
          <w:lang w:val="bg-BG"/>
        </w:rPr>
        <w:t>:</w:t>
      </w:r>
    </w:p>
    <w:p w14:paraId="66BD462B" w14:textId="77777777" w:rsidR="00613DDA" w:rsidRPr="00025BA4" w:rsidRDefault="00613DDA" w:rsidP="00613DDA">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1 – </w:t>
      </w:r>
      <w:r>
        <w:rPr>
          <w:rFonts w:ascii="Verdana" w:hAnsi="Verdana"/>
          <w:sz w:val="20"/>
          <w:szCs w:val="20"/>
          <w:lang w:val="bg-BG" w:eastAsia="bg-BG"/>
        </w:rPr>
        <w:t>150</w:t>
      </w:r>
      <w:r w:rsidRPr="00025BA4">
        <w:rPr>
          <w:rFonts w:ascii="Verdana" w:hAnsi="Verdana"/>
          <w:sz w:val="20"/>
          <w:szCs w:val="20"/>
          <w:lang w:val="bg-BG" w:eastAsia="bg-BG"/>
        </w:rPr>
        <w:t xml:space="preserve"> 000.00</w:t>
      </w:r>
      <w:r w:rsidRPr="00025BA4">
        <w:rPr>
          <w:rFonts w:ascii="Verdana" w:hAnsi="Verdana"/>
          <w:spacing w:val="-5"/>
          <w:sz w:val="20"/>
          <w:szCs w:val="20"/>
          <w:lang w:val="bg-BG"/>
        </w:rPr>
        <w:t xml:space="preserve"> лв. без ДДС.</w:t>
      </w:r>
    </w:p>
    <w:p w14:paraId="0639DB55" w14:textId="77777777" w:rsidR="00613DDA" w:rsidRDefault="00613DDA" w:rsidP="00613DDA">
      <w:pPr>
        <w:numPr>
          <w:ilvl w:val="1"/>
          <w:numId w:val="4"/>
        </w:numPr>
        <w:spacing w:before="120" w:after="120"/>
        <w:ind w:left="1134" w:hanging="709"/>
        <w:jc w:val="both"/>
        <w:rPr>
          <w:rFonts w:ascii="Verdana" w:hAnsi="Verdana"/>
          <w:spacing w:val="-5"/>
          <w:sz w:val="20"/>
          <w:szCs w:val="20"/>
          <w:lang w:val="bg-BG"/>
        </w:rPr>
      </w:pPr>
      <w:r w:rsidRPr="00025BA4">
        <w:rPr>
          <w:rFonts w:ascii="Verdana" w:hAnsi="Verdana"/>
          <w:spacing w:val="-5"/>
          <w:sz w:val="20"/>
          <w:szCs w:val="20"/>
          <w:lang w:val="bg-BG"/>
        </w:rPr>
        <w:t xml:space="preserve">Обособена позиция 2 – </w:t>
      </w:r>
      <w:r>
        <w:rPr>
          <w:rFonts w:ascii="Verdana" w:hAnsi="Verdana"/>
          <w:sz w:val="20"/>
          <w:szCs w:val="20"/>
          <w:lang w:val="bg-BG" w:eastAsia="bg-BG"/>
        </w:rPr>
        <w:t>50</w:t>
      </w:r>
      <w:r w:rsidRPr="00025BA4">
        <w:rPr>
          <w:rFonts w:ascii="Verdana" w:hAnsi="Verdana"/>
          <w:sz w:val="20"/>
          <w:szCs w:val="20"/>
          <w:lang w:val="bg-BG" w:eastAsia="bg-BG"/>
        </w:rPr>
        <w:t xml:space="preserve"> 000.00 </w:t>
      </w:r>
      <w:r w:rsidRPr="00025BA4">
        <w:rPr>
          <w:rFonts w:ascii="Verdana" w:hAnsi="Verdana"/>
          <w:spacing w:val="-5"/>
          <w:sz w:val="20"/>
          <w:szCs w:val="20"/>
          <w:lang w:val="bg-BG"/>
        </w:rPr>
        <w:t>лв. без ДДС.</w:t>
      </w:r>
    </w:p>
    <w:p w14:paraId="749FFB15" w14:textId="77777777" w:rsidR="00613DDA" w:rsidRDefault="00613DDA" w:rsidP="00613DDA">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3 – 6</w:t>
      </w:r>
      <w:r w:rsidRPr="00DF5737">
        <w:rPr>
          <w:rFonts w:ascii="Verdana" w:hAnsi="Verdana"/>
          <w:spacing w:val="-5"/>
          <w:sz w:val="20"/>
          <w:szCs w:val="20"/>
          <w:lang w:val="bg-BG"/>
        </w:rPr>
        <w:t>0 000.00 лв. без ДДС.</w:t>
      </w:r>
    </w:p>
    <w:p w14:paraId="38703F1A" w14:textId="77777777" w:rsidR="00613DDA" w:rsidRDefault="00613DDA" w:rsidP="00613DDA">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4 – 3</w:t>
      </w:r>
      <w:r w:rsidRPr="00DF5737">
        <w:rPr>
          <w:rFonts w:ascii="Verdana" w:hAnsi="Verdana"/>
          <w:spacing w:val="-5"/>
          <w:sz w:val="20"/>
          <w:szCs w:val="20"/>
          <w:lang w:val="bg-BG"/>
        </w:rPr>
        <w:t>0 000.00 лв. без ДДС.</w:t>
      </w:r>
    </w:p>
    <w:p w14:paraId="4531A6A1" w14:textId="77777777" w:rsidR="00613DDA" w:rsidRPr="00042F5A" w:rsidRDefault="00613DDA" w:rsidP="00613DDA">
      <w:pPr>
        <w:numPr>
          <w:ilvl w:val="1"/>
          <w:numId w:val="4"/>
        </w:numPr>
        <w:spacing w:before="120" w:after="120"/>
        <w:ind w:left="1134" w:hanging="709"/>
        <w:jc w:val="both"/>
        <w:rPr>
          <w:rFonts w:ascii="Verdana" w:hAnsi="Verdana"/>
          <w:spacing w:val="-5"/>
          <w:sz w:val="20"/>
          <w:szCs w:val="20"/>
          <w:lang w:val="bg-BG"/>
        </w:rPr>
      </w:pPr>
      <w:r>
        <w:rPr>
          <w:rFonts w:ascii="Verdana" w:hAnsi="Verdana"/>
          <w:spacing w:val="-5"/>
          <w:sz w:val="20"/>
          <w:szCs w:val="20"/>
          <w:lang w:val="bg-BG"/>
        </w:rPr>
        <w:t>Обособена позиция 5</w:t>
      </w:r>
      <w:r w:rsidRPr="00042F5A">
        <w:rPr>
          <w:rFonts w:ascii="Verdana" w:hAnsi="Verdana"/>
          <w:spacing w:val="-5"/>
          <w:sz w:val="20"/>
          <w:szCs w:val="20"/>
          <w:lang w:val="bg-BG"/>
        </w:rPr>
        <w:t xml:space="preserve"> – </w:t>
      </w:r>
      <w:r>
        <w:rPr>
          <w:rFonts w:ascii="Verdana" w:hAnsi="Verdana"/>
          <w:spacing w:val="-5"/>
          <w:sz w:val="20"/>
          <w:szCs w:val="20"/>
          <w:lang w:val="bg-BG"/>
        </w:rPr>
        <w:t>20</w:t>
      </w:r>
      <w:r w:rsidRPr="00042F5A">
        <w:rPr>
          <w:rFonts w:ascii="Verdana" w:hAnsi="Verdana"/>
          <w:spacing w:val="-5"/>
          <w:sz w:val="20"/>
          <w:szCs w:val="20"/>
          <w:lang w:val="bg-BG"/>
        </w:rPr>
        <w:t>0 000.00 лв. без ДДС.</w:t>
      </w:r>
    </w:p>
    <w:p w14:paraId="1CD254B1" w14:textId="77777777" w:rsidR="00613DDA" w:rsidRDefault="00613DDA" w:rsidP="00613DDA">
      <w:pPr>
        <w:keepLines/>
        <w:numPr>
          <w:ilvl w:val="0"/>
          <w:numId w:val="4"/>
        </w:numPr>
        <w:spacing w:before="120" w:after="120"/>
        <w:jc w:val="both"/>
        <w:rPr>
          <w:rFonts w:ascii="Verdana" w:hAnsi="Verdana"/>
          <w:sz w:val="20"/>
          <w:szCs w:val="20"/>
          <w:lang w:val="bg-BG"/>
        </w:rPr>
      </w:pPr>
      <w:r w:rsidRPr="00943AB2">
        <w:rPr>
          <w:rFonts w:ascii="Verdana" w:hAnsi="Verdana"/>
          <w:sz w:val="20"/>
          <w:szCs w:val="20"/>
          <w:lang w:val="bg-BG"/>
        </w:rPr>
        <w:t>Изменения на договора:</w:t>
      </w:r>
    </w:p>
    <w:p w14:paraId="4C07DAD9" w14:textId="77777777" w:rsidR="00613DDA" w:rsidRPr="00943AB2" w:rsidRDefault="00613DDA" w:rsidP="00613DDA">
      <w:pPr>
        <w:keepLines/>
        <w:numPr>
          <w:ilvl w:val="1"/>
          <w:numId w:val="4"/>
        </w:numPr>
        <w:spacing w:before="120" w:after="120"/>
        <w:jc w:val="both"/>
        <w:rPr>
          <w:rFonts w:ascii="Verdana" w:hAnsi="Verdana"/>
          <w:sz w:val="20"/>
          <w:szCs w:val="20"/>
          <w:lang w:val="bg-BG"/>
        </w:rPr>
      </w:pPr>
      <w:r w:rsidRPr="00943AB2">
        <w:rPr>
          <w:rFonts w:ascii="Verdana" w:hAnsi="Verdana"/>
          <w:sz w:val="20"/>
          <w:szCs w:val="20"/>
          <w:lang w:val="bg-BG"/>
        </w:rPr>
        <w:t>Доставчикът има възможност да предлага на възложителя по-ниски цени или по-изгодни за възложителя условия от заложените по договора и в ценовите таблици.</w:t>
      </w:r>
    </w:p>
    <w:p w14:paraId="64639AC9"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Pr>
          <w:rFonts w:ascii="Verdana" w:hAnsi="Verdana"/>
          <w:sz w:val="20"/>
          <w:szCs w:val="20"/>
          <w:lang w:val="bg-BG"/>
        </w:rPr>
        <w:t xml:space="preserve">Доставчикът </w:t>
      </w:r>
      <w:r w:rsidRPr="00815B8B">
        <w:rPr>
          <w:rFonts w:ascii="Verdana" w:hAnsi="Verdana"/>
          <w:sz w:val="20"/>
          <w:szCs w:val="20"/>
          <w:lang w:val="bg-BG"/>
        </w:rPr>
        <w:t>е представил/внесъл гаранция за изпълнение на настоящия Договор, съгласно чл.</w:t>
      </w:r>
      <w:r>
        <w:rPr>
          <w:rFonts w:ascii="Verdana" w:hAnsi="Verdana"/>
          <w:sz w:val="20"/>
          <w:szCs w:val="20"/>
          <w:lang w:val="bg-BG"/>
        </w:rPr>
        <w:t>111</w:t>
      </w:r>
      <w:r w:rsidRPr="00815B8B">
        <w:rPr>
          <w:rFonts w:ascii="Verdana" w:hAnsi="Verdana"/>
          <w:sz w:val="20"/>
          <w:szCs w:val="20"/>
          <w:lang w:val="bg-BG"/>
        </w:rPr>
        <w:t xml:space="preserve"> от ЗОП в </w:t>
      </w:r>
      <w:r w:rsidRPr="00CF58CB">
        <w:rPr>
          <w:rFonts w:ascii="Verdana" w:hAnsi="Verdana"/>
          <w:sz w:val="20"/>
          <w:szCs w:val="20"/>
          <w:lang w:val="bg-BG"/>
        </w:rPr>
        <w:t xml:space="preserve">размер на </w:t>
      </w:r>
      <w:r>
        <w:rPr>
          <w:rFonts w:ascii="Verdana" w:hAnsi="Verdana"/>
          <w:sz w:val="20"/>
          <w:szCs w:val="20"/>
          <w:lang w:val="bg-BG"/>
        </w:rPr>
        <w:t>5</w:t>
      </w:r>
      <w:r w:rsidRPr="00CF58CB">
        <w:rPr>
          <w:rFonts w:ascii="Verdana" w:hAnsi="Verdana"/>
          <w:sz w:val="20"/>
          <w:szCs w:val="20"/>
          <w:lang w:val="bg-BG"/>
        </w:rPr>
        <w:t>% (</w:t>
      </w:r>
      <w:r>
        <w:rPr>
          <w:rFonts w:ascii="Verdana" w:hAnsi="Verdana"/>
          <w:sz w:val="20"/>
          <w:szCs w:val="20"/>
          <w:lang w:val="bg-BG"/>
        </w:rPr>
        <w:t>пет</w:t>
      </w:r>
      <w:r w:rsidRPr="00CF58CB">
        <w:rPr>
          <w:rFonts w:ascii="Verdana" w:hAnsi="Verdana"/>
          <w:sz w:val="20"/>
          <w:szCs w:val="20"/>
          <w:lang w:val="bg-BG"/>
        </w:rPr>
        <w:t xml:space="preserve"> процента)  от</w:t>
      </w:r>
      <w:r w:rsidRPr="00815B8B">
        <w:rPr>
          <w:rFonts w:ascii="Verdana" w:hAnsi="Verdana"/>
          <w:sz w:val="20"/>
          <w:szCs w:val="20"/>
          <w:lang w:val="bg-BG"/>
        </w:rPr>
        <w:t xml:space="preserve"> </w:t>
      </w:r>
      <w:r>
        <w:rPr>
          <w:rFonts w:ascii="Verdana" w:hAnsi="Verdana"/>
          <w:sz w:val="20"/>
          <w:szCs w:val="20"/>
          <w:lang w:val="bg-BG"/>
        </w:rPr>
        <w:t xml:space="preserve">прогнозната стойност на договора за </w:t>
      </w:r>
      <w:r w:rsidRPr="00E008DB">
        <w:rPr>
          <w:rFonts w:ascii="Verdana" w:hAnsi="Verdana"/>
          <w:sz w:val="20"/>
          <w:szCs w:val="20"/>
          <w:lang w:val="bg-BG"/>
        </w:rPr>
        <w:t>съответната обособена позиция по т. 6</w:t>
      </w:r>
      <w:r>
        <w:rPr>
          <w:rFonts w:ascii="Verdana" w:hAnsi="Verdana"/>
          <w:sz w:val="20"/>
          <w:szCs w:val="20"/>
          <w:lang w:val="bg-BG"/>
        </w:rPr>
        <w:t xml:space="preserve"> от този раздел.</w:t>
      </w:r>
      <w:r w:rsidRPr="00815B8B">
        <w:rPr>
          <w:rFonts w:ascii="Verdana" w:hAnsi="Verdana"/>
          <w:sz w:val="20"/>
          <w:szCs w:val="20"/>
          <w:lang w:val="bg-BG"/>
        </w:rPr>
        <w:t xml:space="preserve"> Гаранцията за изпълнение на договора </w:t>
      </w:r>
      <w:r>
        <w:rPr>
          <w:rFonts w:ascii="Verdana" w:hAnsi="Verdana"/>
          <w:sz w:val="20"/>
          <w:szCs w:val="20"/>
          <w:lang w:val="bg-BG"/>
        </w:rPr>
        <w:t xml:space="preserve">е с валидност </w:t>
      </w:r>
      <w:r w:rsidRPr="00815B8B">
        <w:rPr>
          <w:rFonts w:ascii="Verdana" w:hAnsi="Verdana"/>
          <w:spacing w:val="-4"/>
          <w:sz w:val="20"/>
          <w:szCs w:val="20"/>
          <w:lang w:val="bg-BG"/>
        </w:rPr>
        <w:t xml:space="preserve">срока </w:t>
      </w:r>
      <w:r>
        <w:rPr>
          <w:rFonts w:ascii="Verdana" w:hAnsi="Verdana"/>
          <w:spacing w:val="-4"/>
          <w:sz w:val="20"/>
          <w:szCs w:val="20"/>
          <w:lang w:val="bg-BG"/>
        </w:rPr>
        <w:t>на договора</w:t>
      </w:r>
      <w:r w:rsidRPr="00815B8B">
        <w:rPr>
          <w:rFonts w:ascii="Verdana" w:hAnsi="Verdana"/>
          <w:sz w:val="20"/>
          <w:szCs w:val="20"/>
          <w:lang w:val="bg-BG"/>
        </w:rPr>
        <w:t>.</w:t>
      </w:r>
    </w:p>
    <w:p w14:paraId="5C35F6B2" w14:textId="77777777" w:rsidR="00613DDA" w:rsidRPr="00815B8B" w:rsidRDefault="00613DDA" w:rsidP="00613DDA">
      <w:pPr>
        <w:keepLines/>
        <w:numPr>
          <w:ilvl w:val="0"/>
          <w:numId w:val="4"/>
        </w:numPr>
        <w:tabs>
          <w:tab w:val="num" w:pos="720"/>
          <w:tab w:val="left" w:pos="8640"/>
        </w:tabs>
        <w:spacing w:before="120" w:after="120"/>
        <w:jc w:val="both"/>
        <w:rPr>
          <w:rFonts w:ascii="Verdana" w:hAnsi="Verdana"/>
          <w:sz w:val="20"/>
          <w:szCs w:val="20"/>
          <w:lang w:val="bg-BG"/>
        </w:rPr>
      </w:pPr>
      <w:r w:rsidRPr="00815B8B">
        <w:rPr>
          <w:rFonts w:ascii="Verdana" w:hAnsi="Verdana"/>
          <w:sz w:val="20"/>
          <w:szCs w:val="20"/>
          <w:lang w:val="bg-BG"/>
        </w:rPr>
        <w:t xml:space="preserve">Задълженията на </w:t>
      </w:r>
      <w:r>
        <w:rPr>
          <w:rFonts w:ascii="Verdana" w:hAnsi="Verdana"/>
          <w:sz w:val="20"/>
          <w:szCs w:val="20"/>
          <w:lang w:val="bg-BG"/>
        </w:rPr>
        <w:t>доставчика</w:t>
      </w:r>
      <w:r w:rsidRPr="00815B8B">
        <w:rPr>
          <w:rFonts w:ascii="Verdana" w:hAnsi="Verdana"/>
          <w:sz w:val="20"/>
          <w:szCs w:val="20"/>
          <w:lang w:val="bg-BG"/>
        </w:rPr>
        <w:t xml:space="preserve"> по отношение на гаранционния срок, предмет на договора, запазват действието си до изтичане на уговорения гаранционен срок.</w:t>
      </w:r>
    </w:p>
    <w:p w14:paraId="1D45F72A" w14:textId="77777777" w:rsidR="00613DDA" w:rsidRPr="00277011" w:rsidRDefault="00613DDA" w:rsidP="00613DDA">
      <w:pPr>
        <w:keepLines/>
        <w:numPr>
          <w:ilvl w:val="0"/>
          <w:numId w:val="4"/>
        </w:numPr>
        <w:tabs>
          <w:tab w:val="num" w:pos="720"/>
          <w:tab w:val="left" w:pos="8640"/>
        </w:tabs>
        <w:spacing w:before="120" w:after="120"/>
        <w:jc w:val="both"/>
        <w:rPr>
          <w:rFonts w:ascii="Verdana" w:hAnsi="Verdana"/>
          <w:sz w:val="20"/>
          <w:szCs w:val="20"/>
          <w:lang w:val="bg-BG"/>
        </w:rPr>
      </w:pPr>
      <w:r>
        <w:rPr>
          <w:rFonts w:ascii="Verdana" w:hAnsi="Verdana" w:cs="Tahoma"/>
          <w:color w:val="000000"/>
          <w:sz w:val="20"/>
          <w:szCs w:val="20"/>
          <w:lang w:val="bg-BG"/>
        </w:rPr>
        <w:t>В случай, че Доставчикът</w:t>
      </w:r>
      <w:r w:rsidRPr="00277011">
        <w:rPr>
          <w:rFonts w:ascii="Verdana" w:hAnsi="Verdana" w:cs="Tahoma"/>
          <w:color w:val="000000"/>
          <w:sz w:val="20"/>
          <w:szCs w:val="20"/>
          <w:lang w:val="bg-BG"/>
        </w:rPr>
        <w:t xml:space="preserve"> в офертата си се е позовал на капацитета на трето лице, за изпълнението на поръчката </w:t>
      </w:r>
      <w:r>
        <w:rPr>
          <w:rFonts w:ascii="Verdana" w:hAnsi="Verdana" w:cs="Tahoma"/>
          <w:color w:val="000000"/>
          <w:sz w:val="20"/>
          <w:szCs w:val="20"/>
          <w:lang w:val="bg-BG"/>
        </w:rPr>
        <w:t>Доставчикът</w:t>
      </w:r>
      <w:r w:rsidRPr="00277011">
        <w:rPr>
          <w:rFonts w:ascii="Verdana" w:hAnsi="Verdana" w:cs="Tahoma"/>
          <w:color w:val="000000"/>
          <w:sz w:val="20"/>
          <w:szCs w:val="20"/>
          <w:lang w:val="bg-BG"/>
        </w:rPr>
        <w:t xml:space="preserve"> и третото лице, чийто капацитет е използван за доказване на съответствие с критериите, свързани с икономическото и финансовото състояние </w:t>
      </w:r>
      <w:r w:rsidRPr="00277011">
        <w:rPr>
          <w:rFonts w:ascii="Verdana" w:hAnsi="Verdana" w:cs="Tahoma"/>
          <w:b/>
          <w:color w:val="000000"/>
          <w:sz w:val="20"/>
          <w:szCs w:val="20"/>
          <w:lang w:val="bg-BG"/>
        </w:rPr>
        <w:t>носят солидарна отговорност.</w:t>
      </w:r>
    </w:p>
    <w:p w14:paraId="2027BA56"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sidRPr="00815B8B">
        <w:rPr>
          <w:rFonts w:ascii="Verdana" w:hAnsi="Verdana"/>
          <w:sz w:val="20"/>
          <w:szCs w:val="20"/>
          <w:lang w:val="bg-BG"/>
        </w:rPr>
        <w:t xml:space="preserve">В случай, че </w:t>
      </w:r>
      <w:r>
        <w:rPr>
          <w:rFonts w:ascii="Verdana" w:hAnsi="Verdana"/>
          <w:sz w:val="20"/>
          <w:szCs w:val="20"/>
          <w:lang w:val="bg-BG"/>
        </w:rPr>
        <w:t>Доставчикът</w:t>
      </w:r>
      <w:r w:rsidRPr="00815B8B">
        <w:rPr>
          <w:rFonts w:ascii="Verdana" w:hAnsi="Verdana"/>
          <w:sz w:val="20"/>
          <w:szCs w:val="20"/>
          <w:lang w:val="bg-BG"/>
        </w:rPr>
        <w:t xml:space="preserve"> е обявил в офертата си ползването на подизпълнител/и, то той е длъжен да сключи договор/и за подизпълнение.</w:t>
      </w:r>
    </w:p>
    <w:p w14:paraId="2F2431EF"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Възложителя:</w:t>
      </w:r>
      <w:r>
        <w:rPr>
          <w:rFonts w:ascii="Verdana" w:hAnsi="Verdana"/>
          <w:sz w:val="20"/>
          <w:szCs w:val="20"/>
          <w:lang w:val="bg-BG"/>
        </w:rPr>
        <w:t>……………..</w:t>
      </w:r>
    </w:p>
    <w:p w14:paraId="1A9C7C9C" w14:textId="77777777" w:rsidR="00613DDA" w:rsidRPr="00815B8B" w:rsidRDefault="00613DDA" w:rsidP="00613DDA">
      <w:pPr>
        <w:keepLines/>
        <w:numPr>
          <w:ilvl w:val="0"/>
          <w:numId w:val="4"/>
        </w:numPr>
        <w:spacing w:before="120" w:after="120"/>
        <w:jc w:val="both"/>
        <w:rPr>
          <w:rFonts w:ascii="Verdana" w:hAnsi="Verdana"/>
          <w:sz w:val="20"/>
          <w:szCs w:val="20"/>
          <w:lang w:val="bg-BG"/>
        </w:rPr>
      </w:pPr>
      <w:r w:rsidRPr="00815B8B">
        <w:rPr>
          <w:rFonts w:ascii="Verdana" w:hAnsi="Verdana"/>
          <w:b/>
          <w:sz w:val="20"/>
          <w:szCs w:val="20"/>
          <w:lang w:val="bg-BG"/>
        </w:rPr>
        <w:t>*</w:t>
      </w:r>
      <w:r w:rsidRPr="00815B8B">
        <w:rPr>
          <w:rFonts w:ascii="Verdana" w:hAnsi="Verdana"/>
          <w:sz w:val="20"/>
          <w:szCs w:val="20"/>
          <w:lang w:val="bg-BG"/>
        </w:rPr>
        <w:t xml:space="preserve"> Контролиращ служител по договора от страна на </w:t>
      </w:r>
      <w:r>
        <w:rPr>
          <w:rFonts w:ascii="Verdana" w:hAnsi="Verdana"/>
          <w:sz w:val="20"/>
          <w:szCs w:val="20"/>
          <w:lang w:val="bg-BG"/>
        </w:rPr>
        <w:t>Доставчика</w:t>
      </w:r>
      <w:r w:rsidRPr="00815B8B">
        <w:rPr>
          <w:rFonts w:ascii="Verdana" w:hAnsi="Verdana"/>
          <w:sz w:val="20"/>
          <w:szCs w:val="20"/>
          <w:lang w:val="bg-BG"/>
        </w:rPr>
        <w:t>: ...............................................................................................................</w:t>
      </w:r>
    </w:p>
    <w:p w14:paraId="00653DE6" w14:textId="77777777" w:rsidR="00613DDA" w:rsidRPr="00815B8B" w:rsidRDefault="00613DDA" w:rsidP="00613DDA">
      <w:pPr>
        <w:keepLines/>
        <w:tabs>
          <w:tab w:val="left" w:pos="0"/>
          <w:tab w:val="left" w:pos="720"/>
        </w:tabs>
        <w:spacing w:before="120" w:after="120"/>
        <w:jc w:val="both"/>
        <w:rPr>
          <w:rFonts w:ascii="Verdana" w:hAnsi="Verdana"/>
          <w:sz w:val="20"/>
          <w:szCs w:val="20"/>
          <w:lang w:val="bg-BG"/>
        </w:rPr>
      </w:pPr>
    </w:p>
    <w:p w14:paraId="47045022" w14:textId="77777777" w:rsidR="00613DDA" w:rsidRPr="00815B8B" w:rsidRDefault="00613DDA" w:rsidP="00613DDA">
      <w:pPr>
        <w:keepLines/>
        <w:tabs>
          <w:tab w:val="left" w:pos="0"/>
          <w:tab w:val="left" w:pos="720"/>
        </w:tabs>
        <w:spacing w:before="120" w:after="600"/>
        <w:jc w:val="both"/>
        <w:rPr>
          <w:rFonts w:ascii="Verdana" w:hAnsi="Verdana"/>
          <w:sz w:val="20"/>
          <w:szCs w:val="20"/>
          <w:lang w:val="bg-BG"/>
        </w:rPr>
      </w:pPr>
      <w:r w:rsidRPr="00815B8B">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613DDA" w:rsidRPr="00815B8B" w14:paraId="064B6D1B" w14:textId="77777777" w:rsidTr="002200C8">
        <w:trPr>
          <w:jc w:val="right"/>
        </w:trPr>
        <w:tc>
          <w:tcPr>
            <w:tcW w:w="4261" w:type="dxa"/>
          </w:tcPr>
          <w:p w14:paraId="0B830F4F"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3DEEFB3A"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1428BC63"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79CFCD0C"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33FA3035" w14:textId="77777777" w:rsidR="00613DDA" w:rsidRPr="00815B8B" w:rsidRDefault="00613DDA" w:rsidP="002200C8">
            <w:pPr>
              <w:keepLines/>
              <w:rPr>
                <w:rFonts w:ascii="Verdana" w:hAnsi="Verdana"/>
                <w:b/>
                <w:bCs/>
                <w:sz w:val="20"/>
                <w:szCs w:val="20"/>
                <w:lang w:val="bg-BG"/>
              </w:rPr>
            </w:pPr>
            <w:r>
              <w:rPr>
                <w:rFonts w:ascii="Verdana" w:hAnsi="Verdana"/>
                <w:b/>
                <w:bCs/>
                <w:sz w:val="20"/>
                <w:szCs w:val="20"/>
                <w:lang w:val="bg-BG"/>
              </w:rPr>
              <w:t>Доставчик</w:t>
            </w:r>
          </w:p>
        </w:tc>
        <w:tc>
          <w:tcPr>
            <w:tcW w:w="4261" w:type="dxa"/>
          </w:tcPr>
          <w:p w14:paraId="20183BFF"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5CC257D6"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26B0A168"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w:t>
            </w:r>
          </w:p>
          <w:p w14:paraId="612CE580" w14:textId="77777777" w:rsidR="00613DDA" w:rsidRPr="00815B8B" w:rsidRDefault="00613DDA" w:rsidP="002200C8">
            <w:pPr>
              <w:keepLines/>
              <w:rPr>
                <w:rFonts w:ascii="Verdana" w:hAnsi="Verdana"/>
                <w:sz w:val="20"/>
                <w:szCs w:val="20"/>
                <w:lang w:val="bg-BG"/>
              </w:rPr>
            </w:pPr>
            <w:r w:rsidRPr="00815B8B">
              <w:rPr>
                <w:rFonts w:ascii="Verdana" w:hAnsi="Verdana"/>
                <w:sz w:val="20"/>
                <w:szCs w:val="20"/>
                <w:lang w:val="bg-BG"/>
              </w:rPr>
              <w:t>“Софийска вода” АД</w:t>
            </w:r>
          </w:p>
          <w:p w14:paraId="126D4DB9" w14:textId="77777777" w:rsidR="00613DDA" w:rsidRPr="00815B8B" w:rsidRDefault="00613DDA" w:rsidP="002200C8">
            <w:pPr>
              <w:keepLines/>
              <w:rPr>
                <w:rFonts w:ascii="Verdana" w:hAnsi="Verdana"/>
                <w:sz w:val="20"/>
                <w:szCs w:val="20"/>
                <w:lang w:val="bg-BG"/>
              </w:rPr>
            </w:pPr>
            <w:r w:rsidRPr="00815B8B">
              <w:rPr>
                <w:rFonts w:ascii="Verdana" w:hAnsi="Verdana"/>
                <w:b/>
                <w:bCs/>
                <w:sz w:val="20"/>
                <w:szCs w:val="20"/>
                <w:lang w:val="bg-BG"/>
              </w:rPr>
              <w:t>Възложител</w:t>
            </w:r>
          </w:p>
        </w:tc>
      </w:tr>
    </w:tbl>
    <w:p w14:paraId="7BF4D9AB" w14:textId="77777777" w:rsidR="00815B8B" w:rsidRPr="00815B8B" w:rsidRDefault="00815B8B" w:rsidP="00815B8B">
      <w:pPr>
        <w:keepLines/>
        <w:spacing w:after="240"/>
        <w:jc w:val="both"/>
        <w:rPr>
          <w:rFonts w:ascii="Verdana" w:hAnsi="Verdana" w:cs="Arial"/>
          <w:b/>
          <w:snapToGrid w:val="0"/>
          <w:sz w:val="20"/>
          <w:szCs w:val="20"/>
          <w:lang w:val="bg-BG"/>
        </w:rPr>
      </w:pPr>
      <w:bookmarkStart w:id="17" w:name="_Ref534250083"/>
      <w:bookmarkStart w:id="18" w:name="_Ref534250586"/>
    </w:p>
    <w:p w14:paraId="7B4F74DF" w14:textId="77777777" w:rsidR="00815B8B" w:rsidRPr="00815B8B" w:rsidRDefault="00815B8B" w:rsidP="00815B8B">
      <w:pPr>
        <w:keepLines/>
        <w:spacing w:after="240"/>
        <w:jc w:val="both"/>
        <w:rPr>
          <w:rFonts w:ascii="Verdana" w:hAnsi="Verdana" w:cs="Arial"/>
          <w:snapToGrid w:val="0"/>
          <w:sz w:val="20"/>
          <w:szCs w:val="20"/>
          <w:lang w:val="bg-BG"/>
        </w:rPr>
      </w:pPr>
      <w:r w:rsidRPr="00815B8B">
        <w:rPr>
          <w:rFonts w:ascii="Verdana" w:hAnsi="Verdana" w:cs="Arial"/>
          <w:b/>
          <w:snapToGrid w:val="0"/>
          <w:sz w:val="20"/>
          <w:szCs w:val="20"/>
          <w:lang w:val="bg-BG"/>
        </w:rPr>
        <w:t>*</w:t>
      </w:r>
      <w:r w:rsidRPr="00815B8B">
        <w:rPr>
          <w:rFonts w:ascii="Verdana" w:hAnsi="Verdana" w:cs="Arial"/>
          <w:snapToGrid w:val="0"/>
          <w:sz w:val="20"/>
          <w:szCs w:val="20"/>
          <w:lang w:val="bg-BG"/>
        </w:rPr>
        <w:t xml:space="preserve"> Попълва се от Възложителя на етап подписване на договора.</w:t>
      </w:r>
    </w:p>
    <w:p w14:paraId="324383AD"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145" w:right="1440" w:bottom="1134" w:left="1440" w:header="426" w:footer="526" w:gutter="0"/>
          <w:cols w:space="708"/>
          <w:docGrid w:linePitch="360"/>
        </w:sectPr>
      </w:pPr>
    </w:p>
    <w:bookmarkEnd w:id="17"/>
    <w:bookmarkEnd w:id="18"/>
    <w:p w14:paraId="631F56A4"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pgMar w:top="1440" w:right="1440" w:bottom="1440" w:left="1440" w:header="709" w:footer="303" w:gutter="0"/>
          <w:cols w:space="708"/>
          <w:vAlign w:val="center"/>
          <w:docGrid w:linePitch="360"/>
        </w:sectPr>
      </w:pPr>
      <w:r w:rsidRPr="00815B8B">
        <w:rPr>
          <w:rFonts w:ascii="Verdana" w:hAnsi="Verdana"/>
          <w:b/>
          <w:bCs/>
          <w:kern w:val="32"/>
          <w:sz w:val="20"/>
          <w:szCs w:val="20"/>
          <w:lang w:val="bg-BG"/>
        </w:rPr>
        <w:lastRenderedPageBreak/>
        <w:t xml:space="preserve">РАЗДЕЛ А: ТЕХНИЧЕСКО ЗАДАНИЕ – ПРЕДМЕТ НА ДОГОВОРА </w:t>
      </w:r>
    </w:p>
    <w:p w14:paraId="25AA87D2" w14:textId="77777777" w:rsidR="004B3EDF" w:rsidRDefault="004B3EDF" w:rsidP="004B3EDF">
      <w:pPr>
        <w:tabs>
          <w:tab w:val="num" w:pos="501"/>
          <w:tab w:val="num" w:pos="1080"/>
        </w:tabs>
        <w:spacing w:before="120" w:after="120"/>
        <w:ind w:left="453"/>
        <w:jc w:val="both"/>
        <w:rPr>
          <w:rFonts w:ascii="Verdana" w:hAnsi="Verdana"/>
          <w:bCs/>
          <w:spacing w:val="-3"/>
          <w:sz w:val="20"/>
          <w:szCs w:val="20"/>
          <w:lang w:val="bg-BG"/>
        </w:rPr>
      </w:pPr>
    </w:p>
    <w:p w14:paraId="5473CCE1" w14:textId="77777777" w:rsidR="00263760" w:rsidRPr="00263760" w:rsidRDefault="00263760" w:rsidP="00263760">
      <w:pPr>
        <w:tabs>
          <w:tab w:val="num" w:pos="720"/>
        </w:tabs>
        <w:spacing w:after="120"/>
        <w:jc w:val="both"/>
        <w:rPr>
          <w:rFonts w:ascii="Verdana" w:hAnsi="Verdana"/>
          <w:b/>
          <w:bCs/>
          <w:snapToGrid w:val="0"/>
          <w:sz w:val="20"/>
          <w:szCs w:val="20"/>
          <w:lang w:val="bg-BG"/>
        </w:rPr>
      </w:pPr>
      <w:r w:rsidRPr="00263760">
        <w:rPr>
          <w:rFonts w:ascii="Verdana" w:hAnsi="Verdana"/>
          <w:b/>
          <w:bCs/>
          <w:snapToGrid w:val="0"/>
          <w:sz w:val="20"/>
          <w:szCs w:val="20"/>
          <w:lang w:val="bg-BG"/>
        </w:rPr>
        <w:t>ТЕХНИЧЕСКО ЗАДАНИЕ - ПРЕДМЕТ НА ДОГОВОРА</w:t>
      </w:r>
    </w:p>
    <w:p w14:paraId="21B5EBD6" w14:textId="77777777" w:rsidR="002200C8" w:rsidRPr="00397546"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Cs/>
          <w:iCs/>
          <w:sz w:val="20"/>
          <w:szCs w:val="20"/>
          <w:lang w:val="ru-RU"/>
        </w:rPr>
      </w:pPr>
      <w:r w:rsidRPr="00397546">
        <w:rPr>
          <w:sz w:val="20"/>
          <w:szCs w:val="20"/>
          <w:lang w:val="ru-RU"/>
        </w:rPr>
        <w:t>Доставка, монтаж, настройка и въвеждане в експлоатация на процесни контролно-измервателни уреди за измерване на качествени показатели за питейна и отпадъчна вода на обекти на „Софийска вода"АД.</w:t>
      </w:r>
    </w:p>
    <w:p w14:paraId="7969F48C" w14:textId="77777777" w:rsidR="00161910" w:rsidRPr="00397546" w:rsidRDefault="00161910" w:rsidP="009D01BA">
      <w:pPr>
        <w:tabs>
          <w:tab w:val="right" w:pos="709"/>
          <w:tab w:val="center" w:pos="1418"/>
          <w:tab w:val="right" w:pos="1560"/>
          <w:tab w:val="left" w:pos="1701"/>
          <w:tab w:val="center" w:pos="4320"/>
          <w:tab w:val="right" w:pos="8640"/>
        </w:tabs>
        <w:spacing w:before="90" w:after="90"/>
        <w:ind w:left="720" w:right="57"/>
        <w:contextualSpacing/>
        <w:jc w:val="both"/>
        <w:rPr>
          <w:bCs/>
          <w:iCs/>
          <w:sz w:val="20"/>
          <w:szCs w:val="20"/>
          <w:lang w:val="ru-RU"/>
        </w:rPr>
      </w:pPr>
    </w:p>
    <w:p w14:paraId="5B252B69" w14:textId="77777777" w:rsidR="002200C8" w:rsidRPr="00397546" w:rsidRDefault="002200C8" w:rsidP="002200C8">
      <w:pPr>
        <w:numPr>
          <w:ilvl w:val="1"/>
          <w:numId w:val="49"/>
        </w:numPr>
        <w:tabs>
          <w:tab w:val="right" w:pos="709"/>
          <w:tab w:val="center" w:pos="1418"/>
          <w:tab w:val="right" w:pos="1560"/>
          <w:tab w:val="left" w:pos="1701"/>
          <w:tab w:val="center" w:pos="4320"/>
          <w:tab w:val="right" w:pos="8640"/>
        </w:tabs>
        <w:spacing w:before="90" w:after="90"/>
        <w:ind w:right="57"/>
        <w:contextualSpacing/>
        <w:jc w:val="both"/>
        <w:rPr>
          <w:bCs/>
          <w:iCs/>
          <w:sz w:val="20"/>
          <w:szCs w:val="20"/>
          <w:lang w:val="ru-RU"/>
        </w:rPr>
      </w:pPr>
      <w:r w:rsidRPr="00397546">
        <w:rPr>
          <w:bCs/>
          <w:iCs/>
          <w:sz w:val="20"/>
          <w:szCs w:val="20"/>
          <w:lang w:val="ru-RU"/>
        </w:rPr>
        <w:t>Обществената поръчка е разделена на пет обособени позиции, както следва:</w:t>
      </w:r>
    </w:p>
    <w:p w14:paraId="3BFF3D9A" w14:textId="77777777" w:rsidR="002200C8" w:rsidRPr="00397546" w:rsidRDefault="002200C8" w:rsidP="002200C8">
      <w:pPr>
        <w:numPr>
          <w:ilvl w:val="2"/>
          <w:numId w:val="49"/>
        </w:numPr>
        <w:tabs>
          <w:tab w:val="clear" w:pos="720"/>
          <w:tab w:val="right" w:pos="709"/>
          <w:tab w:val="center" w:pos="1418"/>
          <w:tab w:val="right" w:pos="1560"/>
          <w:tab w:val="left" w:pos="1701"/>
          <w:tab w:val="center" w:pos="4320"/>
          <w:tab w:val="right" w:pos="8640"/>
        </w:tabs>
        <w:spacing w:before="90" w:after="90"/>
        <w:ind w:right="57" w:hanging="11"/>
        <w:contextualSpacing/>
        <w:jc w:val="both"/>
        <w:rPr>
          <w:bCs/>
          <w:iCs/>
          <w:sz w:val="20"/>
          <w:szCs w:val="20"/>
          <w:lang w:val="ru-RU"/>
        </w:rPr>
      </w:pPr>
      <w:r w:rsidRPr="00397546">
        <w:rPr>
          <w:bCs/>
          <w:iCs/>
          <w:sz w:val="20"/>
          <w:szCs w:val="20"/>
          <w:lang w:val="ru-RU"/>
        </w:rPr>
        <w:t xml:space="preserve">Обособена позиция 1 - </w:t>
      </w:r>
      <w:r w:rsidRPr="00397546">
        <w:rPr>
          <w:rFonts w:cs="Arial"/>
          <w:bCs/>
          <w:iCs/>
          <w:sz w:val="20"/>
          <w:szCs w:val="20"/>
          <w:lang w:val="ru-RU"/>
        </w:rPr>
        <w:t>Доставка, монтаж, настройка и въвеждане в експлоатация на процесни контролно-измервателни уреди за измерване на качествени показатели за питейна вода чрез проточна система</w:t>
      </w:r>
      <w:r w:rsidRPr="00A4153E">
        <w:rPr>
          <w:rFonts w:cs="Arial"/>
          <w:bCs/>
          <w:iCs/>
          <w:sz w:val="20"/>
          <w:szCs w:val="20"/>
          <w:lang w:val="ru-RU"/>
        </w:rPr>
        <w:t xml:space="preserve">, </w:t>
      </w:r>
      <w:r w:rsidRPr="00397546">
        <w:rPr>
          <w:rFonts w:cs="Arial"/>
          <w:bCs/>
          <w:iCs/>
          <w:sz w:val="20"/>
          <w:szCs w:val="20"/>
          <w:lang w:val="ru-RU"/>
        </w:rPr>
        <w:t>при наличие на ел.</w:t>
      </w:r>
      <w:r w:rsidRPr="00A4153E">
        <w:rPr>
          <w:rFonts w:cs="Arial"/>
          <w:bCs/>
          <w:iCs/>
          <w:sz w:val="20"/>
          <w:szCs w:val="20"/>
          <w:lang w:val="ru-RU"/>
        </w:rPr>
        <w:t>захранване - 230</w:t>
      </w:r>
      <w:r w:rsidRPr="00A4153E">
        <w:rPr>
          <w:rFonts w:cs="Arial"/>
          <w:bCs/>
          <w:iCs/>
          <w:sz w:val="20"/>
          <w:szCs w:val="20"/>
        </w:rPr>
        <w:t>V</w:t>
      </w:r>
      <w:r w:rsidRPr="00A4153E">
        <w:rPr>
          <w:rFonts w:cs="Arial"/>
          <w:bCs/>
          <w:iCs/>
          <w:sz w:val="20"/>
          <w:szCs w:val="20"/>
          <w:lang w:val="ru-RU"/>
        </w:rPr>
        <w:t xml:space="preserve"> </w:t>
      </w:r>
      <w:r w:rsidRPr="00A4153E">
        <w:rPr>
          <w:rFonts w:cs="Arial"/>
          <w:bCs/>
          <w:iCs/>
          <w:sz w:val="20"/>
          <w:szCs w:val="20"/>
        </w:rPr>
        <w:t>AC</w:t>
      </w:r>
      <w:r w:rsidRPr="00A4153E">
        <w:rPr>
          <w:rFonts w:cs="Arial"/>
          <w:bCs/>
          <w:iCs/>
          <w:sz w:val="20"/>
          <w:szCs w:val="20"/>
          <w:lang w:val="ru-RU"/>
        </w:rPr>
        <w:t>, 50</w:t>
      </w:r>
      <w:r w:rsidRPr="00A4153E">
        <w:rPr>
          <w:rFonts w:cs="Arial"/>
          <w:bCs/>
          <w:iCs/>
          <w:sz w:val="20"/>
          <w:szCs w:val="20"/>
        </w:rPr>
        <w:t>Hz</w:t>
      </w:r>
      <w:r w:rsidRPr="00397546">
        <w:rPr>
          <w:bCs/>
          <w:iCs/>
          <w:sz w:val="20"/>
          <w:szCs w:val="20"/>
          <w:lang w:val="ru-RU"/>
        </w:rPr>
        <w:t>;</w:t>
      </w:r>
    </w:p>
    <w:p w14:paraId="637FC435" w14:textId="77777777" w:rsidR="009D01BA" w:rsidRPr="00397546" w:rsidRDefault="009D01BA" w:rsidP="009D01BA">
      <w:pPr>
        <w:tabs>
          <w:tab w:val="center" w:pos="1418"/>
          <w:tab w:val="right" w:pos="1560"/>
          <w:tab w:val="left" w:pos="1701"/>
          <w:tab w:val="center" w:pos="4320"/>
          <w:tab w:val="right" w:pos="8640"/>
        </w:tabs>
        <w:spacing w:before="90" w:after="90"/>
        <w:ind w:left="720" w:right="57"/>
        <w:contextualSpacing/>
        <w:jc w:val="both"/>
        <w:rPr>
          <w:bCs/>
          <w:iCs/>
          <w:sz w:val="20"/>
          <w:szCs w:val="20"/>
          <w:lang w:val="ru-RU"/>
        </w:rPr>
      </w:pPr>
    </w:p>
    <w:p w14:paraId="49EB0A59" w14:textId="77777777" w:rsidR="002200C8" w:rsidRPr="00397546" w:rsidRDefault="002200C8" w:rsidP="002200C8">
      <w:pPr>
        <w:numPr>
          <w:ilvl w:val="2"/>
          <w:numId w:val="49"/>
        </w:numPr>
        <w:tabs>
          <w:tab w:val="clear" w:pos="720"/>
          <w:tab w:val="right" w:pos="709"/>
          <w:tab w:val="center" w:pos="1418"/>
          <w:tab w:val="right" w:pos="1560"/>
          <w:tab w:val="left" w:pos="1701"/>
          <w:tab w:val="center" w:pos="4320"/>
          <w:tab w:val="right" w:pos="8640"/>
        </w:tabs>
        <w:spacing w:before="90" w:after="90"/>
        <w:ind w:right="57" w:hanging="11"/>
        <w:contextualSpacing/>
        <w:jc w:val="both"/>
        <w:rPr>
          <w:bCs/>
          <w:iCs/>
          <w:sz w:val="20"/>
          <w:szCs w:val="20"/>
          <w:lang w:val="ru-RU"/>
        </w:rPr>
      </w:pPr>
      <w:r w:rsidRPr="00397546">
        <w:rPr>
          <w:bCs/>
          <w:iCs/>
          <w:sz w:val="20"/>
          <w:szCs w:val="20"/>
          <w:lang w:val="ru-RU"/>
        </w:rPr>
        <w:t>Обособена позиция 2 – Доставка, монтаж, настройка и въвеждане в експлоатация на процесни контролно-измервателни уреди за измерване на качествени показатели за питейна вода чрез проточна система, с възможност за работа с автономно ел.захранване - 12-36</w:t>
      </w:r>
      <w:r w:rsidRPr="00A4153E">
        <w:rPr>
          <w:bCs/>
          <w:iCs/>
          <w:sz w:val="20"/>
          <w:szCs w:val="20"/>
        </w:rPr>
        <w:t>V</w:t>
      </w:r>
      <w:r w:rsidRPr="00397546">
        <w:rPr>
          <w:bCs/>
          <w:iCs/>
          <w:sz w:val="20"/>
          <w:szCs w:val="20"/>
          <w:lang w:val="ru-RU"/>
        </w:rPr>
        <w:t xml:space="preserve"> </w:t>
      </w:r>
      <w:r w:rsidRPr="00A4153E">
        <w:rPr>
          <w:bCs/>
          <w:iCs/>
          <w:sz w:val="20"/>
          <w:szCs w:val="20"/>
        </w:rPr>
        <w:t>DC</w:t>
      </w:r>
      <w:r w:rsidRPr="00397546">
        <w:rPr>
          <w:bCs/>
          <w:iCs/>
          <w:sz w:val="20"/>
          <w:szCs w:val="20"/>
          <w:lang w:val="ru-RU"/>
        </w:rPr>
        <w:t>;</w:t>
      </w:r>
    </w:p>
    <w:p w14:paraId="3C3FE548" w14:textId="77777777" w:rsidR="009D01BA" w:rsidRPr="00397546" w:rsidRDefault="009D01BA" w:rsidP="009D01BA">
      <w:pPr>
        <w:pStyle w:val="ListParagraph"/>
        <w:rPr>
          <w:bCs/>
          <w:iCs/>
          <w:sz w:val="20"/>
          <w:szCs w:val="20"/>
          <w:lang w:val="ru-RU"/>
        </w:rPr>
      </w:pPr>
    </w:p>
    <w:p w14:paraId="58F8C429" w14:textId="77777777" w:rsidR="002200C8" w:rsidRPr="00397546" w:rsidRDefault="002200C8" w:rsidP="002200C8">
      <w:pPr>
        <w:numPr>
          <w:ilvl w:val="2"/>
          <w:numId w:val="49"/>
        </w:numPr>
        <w:tabs>
          <w:tab w:val="clear" w:pos="720"/>
          <w:tab w:val="right" w:pos="709"/>
          <w:tab w:val="center" w:pos="1418"/>
          <w:tab w:val="right" w:pos="1560"/>
          <w:tab w:val="left" w:pos="1701"/>
          <w:tab w:val="center" w:pos="4320"/>
          <w:tab w:val="right" w:pos="8640"/>
        </w:tabs>
        <w:spacing w:before="90" w:after="90"/>
        <w:ind w:right="57" w:hanging="11"/>
        <w:contextualSpacing/>
        <w:jc w:val="both"/>
        <w:rPr>
          <w:bCs/>
          <w:iCs/>
          <w:sz w:val="20"/>
          <w:szCs w:val="20"/>
          <w:lang w:val="ru-RU"/>
        </w:rPr>
      </w:pPr>
      <w:r w:rsidRPr="00397546">
        <w:rPr>
          <w:bCs/>
          <w:iCs/>
          <w:sz w:val="20"/>
          <w:szCs w:val="20"/>
          <w:lang w:val="ru-RU"/>
        </w:rPr>
        <w:t>Обособена позиция 3 - Доставка, настройка и въвеждане в експлоатация на процесни контролно-измервателни уреди за измерване на качествени показатели на сурова вода при речни водоизточници чрез потопен монтаж с възможност за работа с автономно ел.захранване - 12-36</w:t>
      </w:r>
      <w:r w:rsidRPr="00A4153E">
        <w:rPr>
          <w:bCs/>
          <w:iCs/>
          <w:sz w:val="20"/>
          <w:szCs w:val="20"/>
        </w:rPr>
        <w:t>V</w:t>
      </w:r>
      <w:r w:rsidRPr="00397546">
        <w:rPr>
          <w:bCs/>
          <w:iCs/>
          <w:sz w:val="20"/>
          <w:szCs w:val="20"/>
          <w:lang w:val="ru-RU"/>
        </w:rPr>
        <w:t xml:space="preserve"> </w:t>
      </w:r>
      <w:r w:rsidRPr="00A4153E">
        <w:rPr>
          <w:bCs/>
          <w:iCs/>
          <w:sz w:val="20"/>
          <w:szCs w:val="20"/>
        </w:rPr>
        <w:t>DC</w:t>
      </w:r>
      <w:r w:rsidRPr="00397546">
        <w:rPr>
          <w:bCs/>
          <w:iCs/>
          <w:sz w:val="20"/>
          <w:szCs w:val="20"/>
          <w:lang w:val="ru-RU"/>
        </w:rPr>
        <w:t>.</w:t>
      </w:r>
    </w:p>
    <w:p w14:paraId="4C1CD674" w14:textId="77777777" w:rsidR="009D01BA" w:rsidRPr="00397546" w:rsidRDefault="009D01BA" w:rsidP="009D01BA">
      <w:pPr>
        <w:tabs>
          <w:tab w:val="center" w:pos="1418"/>
          <w:tab w:val="right" w:pos="1560"/>
          <w:tab w:val="left" w:pos="1701"/>
          <w:tab w:val="center" w:pos="4320"/>
          <w:tab w:val="right" w:pos="8640"/>
        </w:tabs>
        <w:spacing w:before="90" w:after="90"/>
        <w:ind w:right="57"/>
        <w:contextualSpacing/>
        <w:jc w:val="both"/>
        <w:rPr>
          <w:bCs/>
          <w:iCs/>
          <w:sz w:val="20"/>
          <w:szCs w:val="20"/>
          <w:lang w:val="ru-RU"/>
        </w:rPr>
      </w:pPr>
    </w:p>
    <w:p w14:paraId="5A8A2BD7" w14:textId="77777777" w:rsidR="002200C8" w:rsidRPr="00397546" w:rsidRDefault="002200C8" w:rsidP="002200C8">
      <w:pPr>
        <w:numPr>
          <w:ilvl w:val="2"/>
          <w:numId w:val="49"/>
        </w:numPr>
        <w:tabs>
          <w:tab w:val="clear" w:pos="720"/>
          <w:tab w:val="right" w:pos="709"/>
          <w:tab w:val="center" w:pos="1418"/>
          <w:tab w:val="right" w:pos="1560"/>
          <w:tab w:val="left" w:pos="1701"/>
          <w:tab w:val="center" w:pos="4320"/>
          <w:tab w:val="right" w:pos="8640"/>
        </w:tabs>
        <w:spacing w:before="90" w:after="90"/>
        <w:ind w:right="57" w:hanging="11"/>
        <w:contextualSpacing/>
        <w:jc w:val="both"/>
        <w:rPr>
          <w:bCs/>
          <w:iCs/>
          <w:sz w:val="20"/>
          <w:szCs w:val="20"/>
          <w:lang w:val="ru-RU"/>
        </w:rPr>
      </w:pPr>
      <w:r w:rsidRPr="00397546">
        <w:rPr>
          <w:bCs/>
          <w:iCs/>
          <w:sz w:val="20"/>
          <w:szCs w:val="20"/>
          <w:lang w:val="ru-RU"/>
        </w:rPr>
        <w:t xml:space="preserve">Обособена позиция 4 – Доставка, настройка и въвеждане в експлоатация на </w:t>
      </w:r>
      <w:r w:rsidRPr="00397546">
        <w:rPr>
          <w:rFonts w:cs="Arial"/>
          <w:bCs/>
          <w:iCs/>
          <w:sz w:val="20"/>
          <w:szCs w:val="20"/>
          <w:lang w:val="ru-RU"/>
        </w:rPr>
        <w:t>мултипараметрична сонда за измерване на качествени показатели на сурова вода при водоизточник – язовир чрез потопен монтаж и наличие на ел.</w:t>
      </w:r>
      <w:r w:rsidRPr="00A4153E">
        <w:rPr>
          <w:rFonts w:cs="Arial"/>
          <w:bCs/>
          <w:iCs/>
          <w:sz w:val="20"/>
          <w:szCs w:val="20"/>
          <w:lang w:val="ru-RU"/>
        </w:rPr>
        <w:t>захранване - 230</w:t>
      </w:r>
      <w:r w:rsidRPr="00A4153E">
        <w:rPr>
          <w:rFonts w:cs="Arial"/>
          <w:bCs/>
          <w:iCs/>
          <w:sz w:val="20"/>
          <w:szCs w:val="20"/>
        </w:rPr>
        <w:t>V</w:t>
      </w:r>
      <w:r w:rsidRPr="00A4153E">
        <w:rPr>
          <w:rFonts w:cs="Arial"/>
          <w:bCs/>
          <w:iCs/>
          <w:sz w:val="20"/>
          <w:szCs w:val="20"/>
          <w:lang w:val="ru-RU"/>
        </w:rPr>
        <w:t xml:space="preserve"> </w:t>
      </w:r>
      <w:r w:rsidRPr="00A4153E">
        <w:rPr>
          <w:rFonts w:cs="Arial"/>
          <w:bCs/>
          <w:iCs/>
          <w:sz w:val="20"/>
          <w:szCs w:val="20"/>
        </w:rPr>
        <w:t>AC</w:t>
      </w:r>
      <w:r w:rsidRPr="00397546">
        <w:rPr>
          <w:bCs/>
          <w:iCs/>
          <w:sz w:val="20"/>
          <w:szCs w:val="20"/>
          <w:lang w:val="ru-RU"/>
        </w:rPr>
        <w:t>.</w:t>
      </w:r>
    </w:p>
    <w:p w14:paraId="50C46322" w14:textId="77777777" w:rsidR="009D01BA" w:rsidRPr="00397546" w:rsidRDefault="009D01BA" w:rsidP="009D01BA">
      <w:pPr>
        <w:pStyle w:val="ListParagraph"/>
        <w:rPr>
          <w:bCs/>
          <w:iCs/>
          <w:sz w:val="20"/>
          <w:szCs w:val="20"/>
          <w:lang w:val="ru-RU"/>
        </w:rPr>
      </w:pPr>
    </w:p>
    <w:p w14:paraId="01C0B3DF" w14:textId="77777777" w:rsidR="002200C8" w:rsidRPr="00397546" w:rsidRDefault="002200C8" w:rsidP="00CB65BF">
      <w:pPr>
        <w:numPr>
          <w:ilvl w:val="2"/>
          <w:numId w:val="49"/>
        </w:numPr>
        <w:tabs>
          <w:tab w:val="center" w:pos="1418"/>
          <w:tab w:val="right" w:pos="1560"/>
          <w:tab w:val="left" w:pos="1701"/>
          <w:tab w:val="center" w:pos="4320"/>
          <w:tab w:val="right" w:pos="8640"/>
        </w:tabs>
        <w:spacing w:before="90" w:after="90"/>
        <w:ind w:right="57" w:hanging="11"/>
        <w:contextualSpacing/>
        <w:jc w:val="both"/>
        <w:rPr>
          <w:bCs/>
          <w:iCs/>
          <w:sz w:val="20"/>
          <w:szCs w:val="20"/>
          <w:lang w:val="ru-RU"/>
        </w:rPr>
      </w:pPr>
      <w:r w:rsidRPr="00397546">
        <w:rPr>
          <w:bCs/>
          <w:iCs/>
          <w:sz w:val="20"/>
          <w:szCs w:val="20"/>
          <w:lang w:val="ru-RU"/>
        </w:rPr>
        <w:t>Обособена</w:t>
      </w:r>
      <w:r w:rsidRPr="00A4153E">
        <w:rPr>
          <w:rFonts w:cs="Arial"/>
          <w:sz w:val="20"/>
          <w:szCs w:val="20"/>
          <w:lang w:val="ru-RU"/>
        </w:rPr>
        <w:t xml:space="preserve"> позиция 5  – Доставка, монтаж, настройка и въвеждане в експлоатация на процесни контролно-измервателни уреди за измерване на качествени показатели на отпадъчна вода</w:t>
      </w:r>
      <w:r w:rsidRPr="00397546">
        <w:rPr>
          <w:bCs/>
          <w:iCs/>
          <w:sz w:val="20"/>
          <w:szCs w:val="20"/>
          <w:lang w:val="ru-RU"/>
        </w:rPr>
        <w:t xml:space="preserve"> с възможност за работа с автономно ел.захранване - 12-36</w:t>
      </w:r>
      <w:r w:rsidRPr="00A4153E">
        <w:rPr>
          <w:bCs/>
          <w:iCs/>
          <w:sz w:val="20"/>
          <w:szCs w:val="20"/>
        </w:rPr>
        <w:t>V</w:t>
      </w:r>
      <w:r w:rsidRPr="00397546">
        <w:rPr>
          <w:bCs/>
          <w:iCs/>
          <w:sz w:val="20"/>
          <w:szCs w:val="20"/>
          <w:lang w:val="ru-RU"/>
        </w:rPr>
        <w:t xml:space="preserve"> </w:t>
      </w:r>
      <w:r w:rsidRPr="00A4153E">
        <w:rPr>
          <w:bCs/>
          <w:iCs/>
          <w:sz w:val="20"/>
          <w:szCs w:val="20"/>
        </w:rPr>
        <w:t>DC</w:t>
      </w:r>
      <w:r w:rsidRPr="00397546">
        <w:rPr>
          <w:bCs/>
          <w:iCs/>
          <w:sz w:val="20"/>
          <w:szCs w:val="20"/>
          <w:lang w:val="ru-RU"/>
        </w:rPr>
        <w:t>.</w:t>
      </w:r>
    </w:p>
    <w:p w14:paraId="58C1208A" w14:textId="77777777" w:rsidR="002200C8" w:rsidRPr="00397546" w:rsidRDefault="002200C8" w:rsidP="002200C8">
      <w:pPr>
        <w:numPr>
          <w:ilvl w:val="1"/>
          <w:numId w:val="49"/>
        </w:numPr>
        <w:tabs>
          <w:tab w:val="right" w:pos="709"/>
          <w:tab w:val="center" w:pos="1418"/>
          <w:tab w:val="right" w:pos="1560"/>
          <w:tab w:val="left" w:pos="1701"/>
          <w:tab w:val="center" w:pos="4320"/>
          <w:tab w:val="right" w:pos="8640"/>
        </w:tabs>
        <w:spacing w:before="90" w:after="90"/>
        <w:ind w:right="57"/>
        <w:contextualSpacing/>
        <w:jc w:val="both"/>
        <w:rPr>
          <w:bCs/>
          <w:iCs/>
          <w:sz w:val="20"/>
          <w:szCs w:val="20"/>
          <w:lang w:val="ru-RU"/>
        </w:rPr>
      </w:pPr>
      <w:r w:rsidRPr="00397546">
        <w:rPr>
          <w:bCs/>
          <w:iCs/>
          <w:sz w:val="20"/>
          <w:szCs w:val="20"/>
          <w:lang w:val="ru-RU"/>
        </w:rPr>
        <w:t>М</w:t>
      </w:r>
      <w:bookmarkStart w:id="19" w:name="мястонадоставка"/>
      <w:bookmarkEnd w:id="19"/>
      <w:r w:rsidRPr="00397546">
        <w:rPr>
          <w:bCs/>
          <w:iCs/>
          <w:sz w:val="20"/>
          <w:szCs w:val="20"/>
          <w:lang w:val="ru-RU"/>
        </w:rPr>
        <w:t>ясто за изпълнение на дейностите, предмет на Договора: обекти на „Софийска вода” АД на територията на Столична Община и Община Самоков. Възложителят индивидуализира конкретния обект в съответното възлагателно писмо.</w:t>
      </w:r>
    </w:p>
    <w:p w14:paraId="040A46A0" w14:textId="77777777" w:rsidR="002200C8" w:rsidRPr="00397546" w:rsidRDefault="002200C8" w:rsidP="002200C8">
      <w:pPr>
        <w:numPr>
          <w:ilvl w:val="1"/>
          <w:numId w:val="49"/>
        </w:numPr>
        <w:tabs>
          <w:tab w:val="right" w:pos="709"/>
          <w:tab w:val="center" w:pos="1418"/>
          <w:tab w:val="right" w:pos="1560"/>
          <w:tab w:val="left" w:pos="1701"/>
          <w:tab w:val="center" w:pos="4320"/>
          <w:tab w:val="right" w:pos="8640"/>
        </w:tabs>
        <w:spacing w:before="90" w:after="90"/>
        <w:ind w:right="57"/>
        <w:jc w:val="both"/>
        <w:rPr>
          <w:bCs/>
          <w:iCs/>
          <w:sz w:val="20"/>
          <w:szCs w:val="20"/>
          <w:lang w:val="ru-RU"/>
        </w:rPr>
      </w:pPr>
      <w:r w:rsidRPr="00397546">
        <w:rPr>
          <w:bCs/>
          <w:iCs/>
          <w:sz w:val="20"/>
          <w:szCs w:val="20"/>
          <w:lang w:val="ru-RU"/>
        </w:rPr>
        <w:t xml:space="preserve">Дейностите, предмет на Договора включват: </w:t>
      </w:r>
    </w:p>
    <w:p w14:paraId="19440F3E" w14:textId="77777777" w:rsidR="002200C8" w:rsidRPr="000A3FCB" w:rsidRDefault="002200C8" w:rsidP="002200C8">
      <w:pPr>
        <w:numPr>
          <w:ilvl w:val="2"/>
          <w:numId w:val="49"/>
        </w:numPr>
        <w:tabs>
          <w:tab w:val="clear" w:pos="720"/>
          <w:tab w:val="left" w:pos="709"/>
          <w:tab w:val="center" w:pos="1418"/>
          <w:tab w:val="right" w:pos="1560"/>
          <w:tab w:val="center" w:pos="4320"/>
          <w:tab w:val="right" w:pos="8640"/>
        </w:tabs>
        <w:spacing w:before="90" w:after="90"/>
        <w:ind w:right="57" w:hanging="11"/>
        <w:jc w:val="both"/>
        <w:rPr>
          <w:bCs/>
          <w:iCs/>
          <w:sz w:val="20"/>
          <w:szCs w:val="20"/>
          <w:lang w:val="ru-RU"/>
        </w:rPr>
      </w:pPr>
      <w:r w:rsidRPr="000A3FCB">
        <w:rPr>
          <w:bCs/>
          <w:iCs/>
          <w:sz w:val="20"/>
          <w:szCs w:val="20"/>
          <w:lang w:val="ru-RU"/>
        </w:rPr>
        <w:t>Доставка на контролно - измервателни уреди;</w:t>
      </w:r>
    </w:p>
    <w:p w14:paraId="630969F4" w14:textId="77777777" w:rsidR="002200C8" w:rsidRPr="000A3FCB" w:rsidRDefault="002200C8" w:rsidP="002200C8">
      <w:pPr>
        <w:numPr>
          <w:ilvl w:val="2"/>
          <w:numId w:val="49"/>
        </w:numPr>
        <w:tabs>
          <w:tab w:val="clear" w:pos="720"/>
          <w:tab w:val="left" w:pos="709"/>
          <w:tab w:val="center" w:pos="1418"/>
          <w:tab w:val="right" w:pos="1560"/>
          <w:tab w:val="center" w:pos="4320"/>
          <w:tab w:val="right" w:pos="8640"/>
        </w:tabs>
        <w:spacing w:before="90" w:after="90"/>
        <w:ind w:right="57" w:hanging="11"/>
        <w:jc w:val="both"/>
        <w:rPr>
          <w:bCs/>
          <w:iCs/>
          <w:sz w:val="20"/>
          <w:szCs w:val="20"/>
          <w:lang w:val="ru-RU"/>
        </w:rPr>
      </w:pPr>
      <w:r w:rsidRPr="000A3FCB">
        <w:rPr>
          <w:bCs/>
          <w:iCs/>
          <w:sz w:val="20"/>
          <w:szCs w:val="20"/>
          <w:lang w:val="ru-RU"/>
        </w:rPr>
        <w:t>Монтаж и настройка на всички уреди;</w:t>
      </w:r>
    </w:p>
    <w:p w14:paraId="7B32AAD3" w14:textId="77777777" w:rsidR="002200C8" w:rsidRPr="000A3FCB" w:rsidRDefault="002200C8" w:rsidP="002200C8">
      <w:pPr>
        <w:numPr>
          <w:ilvl w:val="2"/>
          <w:numId w:val="49"/>
        </w:numPr>
        <w:tabs>
          <w:tab w:val="clear" w:pos="720"/>
          <w:tab w:val="left" w:pos="709"/>
          <w:tab w:val="center" w:pos="1418"/>
          <w:tab w:val="right" w:pos="1560"/>
          <w:tab w:val="center" w:pos="4320"/>
          <w:tab w:val="right" w:pos="8640"/>
        </w:tabs>
        <w:spacing w:before="90" w:after="90"/>
        <w:ind w:right="57" w:hanging="11"/>
        <w:jc w:val="both"/>
        <w:rPr>
          <w:bCs/>
          <w:iCs/>
          <w:sz w:val="20"/>
          <w:szCs w:val="20"/>
          <w:lang w:val="ru-RU"/>
        </w:rPr>
      </w:pPr>
      <w:r w:rsidRPr="000A3FCB">
        <w:rPr>
          <w:bCs/>
          <w:iCs/>
          <w:sz w:val="20"/>
          <w:szCs w:val="20"/>
          <w:lang w:val="ru-RU"/>
        </w:rPr>
        <w:t>Въвеждане в експлоатация на всички уреди;</w:t>
      </w:r>
    </w:p>
    <w:p w14:paraId="61D06426" w14:textId="77777777" w:rsidR="002200C8" w:rsidRPr="000A3FCB" w:rsidRDefault="002200C8" w:rsidP="002200C8">
      <w:pPr>
        <w:numPr>
          <w:ilvl w:val="2"/>
          <w:numId w:val="49"/>
        </w:numPr>
        <w:tabs>
          <w:tab w:val="clear" w:pos="720"/>
          <w:tab w:val="left" w:pos="709"/>
          <w:tab w:val="center" w:pos="1418"/>
          <w:tab w:val="right" w:pos="1560"/>
          <w:tab w:val="center" w:pos="4320"/>
          <w:tab w:val="right" w:pos="8640"/>
        </w:tabs>
        <w:spacing w:before="90" w:after="90"/>
        <w:ind w:right="57" w:hanging="11"/>
        <w:jc w:val="both"/>
        <w:rPr>
          <w:bCs/>
          <w:iCs/>
          <w:sz w:val="20"/>
          <w:szCs w:val="20"/>
          <w:lang w:val="ru-RU"/>
        </w:rPr>
      </w:pPr>
      <w:r w:rsidRPr="000A3FCB">
        <w:rPr>
          <w:bCs/>
          <w:iCs/>
          <w:sz w:val="20"/>
          <w:szCs w:val="20"/>
          <w:lang w:val="ru-RU"/>
        </w:rPr>
        <w:t>Обучение на персонала на Възложителя - Доставчикът трябва да обучи персонала на възложителя, който ще експлоатира и извършва основните дейности по поддръжка на инсталацията и да предостави ръководство за експлоатация и поддръжка на български език;</w:t>
      </w:r>
    </w:p>
    <w:p w14:paraId="18F151B0" w14:textId="6FC1DA6B" w:rsidR="00B211E5" w:rsidRPr="000A3FCB" w:rsidRDefault="002614C3" w:rsidP="002200C8">
      <w:pPr>
        <w:numPr>
          <w:ilvl w:val="2"/>
          <w:numId w:val="49"/>
        </w:numPr>
        <w:tabs>
          <w:tab w:val="clear" w:pos="720"/>
          <w:tab w:val="left" w:pos="709"/>
          <w:tab w:val="center" w:pos="1418"/>
          <w:tab w:val="right" w:pos="1560"/>
          <w:tab w:val="center" w:pos="4320"/>
          <w:tab w:val="right" w:pos="8640"/>
        </w:tabs>
        <w:spacing w:before="90" w:after="90"/>
        <w:ind w:right="57" w:hanging="11"/>
        <w:jc w:val="both"/>
        <w:rPr>
          <w:bCs/>
          <w:iCs/>
          <w:sz w:val="20"/>
          <w:szCs w:val="20"/>
          <w:lang w:val="ru-RU"/>
        </w:rPr>
      </w:pPr>
      <w:r>
        <w:rPr>
          <w:bCs/>
          <w:iCs/>
          <w:sz w:val="20"/>
          <w:szCs w:val="20"/>
          <w:lang w:val="bg-BG"/>
        </w:rPr>
        <w:t>Г</w:t>
      </w:r>
      <w:r w:rsidR="00B211E5">
        <w:rPr>
          <w:bCs/>
          <w:iCs/>
          <w:sz w:val="20"/>
          <w:szCs w:val="20"/>
          <w:lang w:val="bg-BG"/>
        </w:rPr>
        <w:t>аранционн</w:t>
      </w:r>
      <w:r>
        <w:rPr>
          <w:bCs/>
          <w:iCs/>
          <w:sz w:val="20"/>
          <w:szCs w:val="20"/>
          <w:lang w:val="bg-BG"/>
        </w:rPr>
        <w:t>о</w:t>
      </w:r>
      <w:r w:rsidR="00B211E5">
        <w:rPr>
          <w:bCs/>
          <w:iCs/>
          <w:sz w:val="20"/>
          <w:szCs w:val="20"/>
          <w:lang w:val="bg-BG"/>
        </w:rPr>
        <w:t xml:space="preserve"> </w:t>
      </w:r>
      <w:r>
        <w:rPr>
          <w:bCs/>
          <w:iCs/>
          <w:sz w:val="20"/>
          <w:szCs w:val="20"/>
          <w:lang w:val="bg-BG"/>
        </w:rPr>
        <w:t xml:space="preserve">обслужване за </w:t>
      </w:r>
      <w:r w:rsidR="00B211E5">
        <w:rPr>
          <w:bCs/>
          <w:iCs/>
          <w:sz w:val="20"/>
          <w:szCs w:val="20"/>
          <w:lang w:val="bg-BG"/>
        </w:rPr>
        <w:t>срок</w:t>
      </w:r>
      <w:r w:rsidR="00B303E4">
        <w:rPr>
          <w:bCs/>
          <w:iCs/>
          <w:sz w:val="20"/>
          <w:szCs w:val="20"/>
          <w:lang w:val="bg-BG"/>
        </w:rPr>
        <w:t xml:space="preserve"> от 24 (двадесет и четири) месеца.</w:t>
      </w:r>
    </w:p>
    <w:p w14:paraId="129EFD9E" w14:textId="77777777" w:rsidR="002200C8" w:rsidRPr="00A4153E" w:rsidRDefault="002200C8" w:rsidP="002200C8">
      <w:pPr>
        <w:numPr>
          <w:ilvl w:val="1"/>
          <w:numId w:val="49"/>
        </w:numPr>
        <w:tabs>
          <w:tab w:val="num" w:pos="720"/>
        </w:tabs>
        <w:spacing w:before="90" w:after="90"/>
        <w:jc w:val="both"/>
        <w:rPr>
          <w:bCs/>
          <w:iCs/>
          <w:color w:val="000000"/>
          <w:sz w:val="20"/>
          <w:szCs w:val="20"/>
          <w:lang w:val="ru-RU"/>
        </w:rPr>
      </w:pPr>
      <w:r w:rsidRPr="00A4153E">
        <w:rPr>
          <w:bCs/>
          <w:iCs/>
          <w:color w:val="000000"/>
          <w:sz w:val="20"/>
          <w:szCs w:val="20"/>
          <w:lang w:val="ru-RU"/>
        </w:rPr>
        <w:t>Доставчикът извършва работите, предмет на Договора, на мястото, посочено в т. 1.2. от настоящия раздел. Преди извършване на работи, предмет на Договора, Доставчикът или негов представител трябва да се свърже и уточни с Контролиращия служител или негов представител изпълнението им.</w:t>
      </w:r>
    </w:p>
    <w:p w14:paraId="78745AE1" w14:textId="77777777" w:rsidR="002200C8" w:rsidRPr="00A4153E" w:rsidRDefault="002200C8" w:rsidP="002200C8">
      <w:pPr>
        <w:spacing w:before="90" w:after="90"/>
        <w:ind w:left="1004"/>
        <w:jc w:val="both"/>
        <w:rPr>
          <w:bCs/>
          <w:iCs/>
          <w:color w:val="000000"/>
          <w:sz w:val="20"/>
          <w:szCs w:val="20"/>
          <w:lang w:val="ru-RU"/>
        </w:rPr>
      </w:pPr>
    </w:p>
    <w:p w14:paraId="22CF6AB1" w14:textId="77777777" w:rsidR="002200C8" w:rsidRPr="00A4153E"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sz w:val="20"/>
          <w:szCs w:val="20"/>
          <w:lang w:val="bg-BG"/>
        </w:rPr>
      </w:pPr>
      <w:r w:rsidRPr="000A3FCB">
        <w:rPr>
          <w:b/>
          <w:sz w:val="20"/>
          <w:szCs w:val="20"/>
          <w:lang w:val="ru-RU"/>
        </w:rPr>
        <w:t>ТЕХНИЧЕСКИ ИЗИСКВАНИЯ</w:t>
      </w:r>
      <w:r w:rsidRPr="00A4153E">
        <w:rPr>
          <w:b/>
          <w:sz w:val="20"/>
          <w:szCs w:val="20"/>
          <w:lang w:val="ru-RU"/>
        </w:rPr>
        <w:t xml:space="preserve"> </w:t>
      </w:r>
      <w:r w:rsidRPr="000A3FCB">
        <w:rPr>
          <w:b/>
          <w:sz w:val="20"/>
          <w:szCs w:val="20"/>
          <w:lang w:val="ru-RU"/>
        </w:rPr>
        <w:t>ЗА ПЪРВА ОБОСОБЕНА ПОЗИЦИЯ</w:t>
      </w:r>
    </w:p>
    <w:p w14:paraId="0A3CD302" w14:textId="77777777" w:rsidR="002200C8" w:rsidRPr="000A3FCB" w:rsidRDefault="002200C8" w:rsidP="002200C8">
      <w:pPr>
        <w:tabs>
          <w:tab w:val="center" w:pos="1418"/>
          <w:tab w:val="right" w:pos="1560"/>
          <w:tab w:val="left" w:pos="1701"/>
          <w:tab w:val="center" w:pos="4320"/>
          <w:tab w:val="right" w:pos="8640"/>
        </w:tabs>
        <w:spacing w:before="90" w:after="90"/>
        <w:ind w:right="57" w:firstLine="426"/>
        <w:jc w:val="both"/>
        <w:rPr>
          <w:sz w:val="20"/>
          <w:szCs w:val="20"/>
          <w:lang w:val="ru-RU"/>
        </w:rPr>
      </w:pPr>
      <w:r w:rsidRPr="000A3FCB">
        <w:rPr>
          <w:bCs/>
          <w:iCs/>
          <w:sz w:val="20"/>
          <w:szCs w:val="20"/>
          <w:lang w:val="ru-RU"/>
        </w:rPr>
        <w:t>Предмет на обособената позиция са</w:t>
      </w:r>
      <w:r w:rsidRPr="00A4153E">
        <w:rPr>
          <w:bCs/>
          <w:iCs/>
          <w:sz w:val="20"/>
          <w:szCs w:val="20"/>
          <w:lang w:val="ru-RU"/>
        </w:rPr>
        <w:t xml:space="preserve"> </w:t>
      </w:r>
      <w:r w:rsidRPr="000A3FCB">
        <w:rPr>
          <w:bCs/>
          <w:iCs/>
          <w:sz w:val="20"/>
          <w:szCs w:val="20"/>
          <w:lang w:val="ru-RU"/>
        </w:rPr>
        <w:t>доставката, монтажа, настройката и въвеждането в експлоатация на процесни контролно-измервателни уреди за измерване на качествените показатели</w:t>
      </w:r>
      <w:r w:rsidRPr="000A3FCB">
        <w:rPr>
          <w:rFonts w:cs="Arial"/>
          <w:bCs/>
          <w:iCs/>
          <w:sz w:val="20"/>
          <w:szCs w:val="20"/>
          <w:lang w:val="ru-RU"/>
        </w:rPr>
        <w:t xml:space="preserve"> на питейната вода чрез проточна система на ел.</w:t>
      </w:r>
      <w:r w:rsidRPr="00A4153E">
        <w:rPr>
          <w:rFonts w:cs="Arial"/>
          <w:bCs/>
          <w:iCs/>
          <w:sz w:val="20"/>
          <w:szCs w:val="20"/>
          <w:lang w:val="ru-RU"/>
        </w:rPr>
        <w:t>захранване - 230</w:t>
      </w:r>
      <w:r w:rsidRPr="00A4153E">
        <w:rPr>
          <w:rFonts w:cs="Arial"/>
          <w:bCs/>
          <w:iCs/>
          <w:sz w:val="20"/>
          <w:szCs w:val="20"/>
        </w:rPr>
        <w:t>V</w:t>
      </w:r>
      <w:r w:rsidRPr="00A4153E">
        <w:rPr>
          <w:rFonts w:cs="Arial"/>
          <w:bCs/>
          <w:iCs/>
          <w:sz w:val="20"/>
          <w:szCs w:val="20"/>
          <w:lang w:val="ru-RU"/>
        </w:rPr>
        <w:t xml:space="preserve"> </w:t>
      </w:r>
      <w:r w:rsidRPr="00A4153E">
        <w:rPr>
          <w:rFonts w:cs="Arial"/>
          <w:bCs/>
          <w:iCs/>
          <w:sz w:val="20"/>
          <w:szCs w:val="20"/>
        </w:rPr>
        <w:t>AC</w:t>
      </w:r>
      <w:r w:rsidRPr="00A4153E">
        <w:rPr>
          <w:rFonts w:cs="Arial"/>
          <w:bCs/>
          <w:iCs/>
          <w:sz w:val="20"/>
          <w:szCs w:val="20"/>
          <w:lang w:val="ru-RU"/>
        </w:rPr>
        <w:t>, 50</w:t>
      </w:r>
      <w:r w:rsidRPr="00A4153E">
        <w:rPr>
          <w:rFonts w:cs="Arial"/>
          <w:bCs/>
          <w:iCs/>
          <w:sz w:val="20"/>
          <w:szCs w:val="20"/>
        </w:rPr>
        <w:t>Hz</w:t>
      </w:r>
      <w:r w:rsidRPr="000A3FCB">
        <w:rPr>
          <w:bCs/>
          <w:iCs/>
          <w:sz w:val="20"/>
          <w:szCs w:val="20"/>
          <w:lang w:val="ru-RU"/>
        </w:rPr>
        <w:t xml:space="preserve"> включващо:</w:t>
      </w:r>
    </w:p>
    <w:p w14:paraId="5A77AADF" w14:textId="77777777" w:rsidR="002200C8" w:rsidRPr="000A3FCB" w:rsidRDefault="002200C8" w:rsidP="002200C8">
      <w:pPr>
        <w:numPr>
          <w:ilvl w:val="0"/>
          <w:numId w:val="50"/>
        </w:numPr>
        <w:tabs>
          <w:tab w:val="center" w:pos="1418"/>
          <w:tab w:val="right" w:pos="1560"/>
          <w:tab w:val="left" w:pos="1701"/>
          <w:tab w:val="center" w:pos="4320"/>
          <w:tab w:val="right" w:pos="8640"/>
        </w:tabs>
        <w:spacing w:before="90" w:after="90"/>
        <w:ind w:right="57"/>
        <w:contextualSpacing/>
        <w:jc w:val="both"/>
        <w:rPr>
          <w:sz w:val="20"/>
          <w:szCs w:val="20"/>
          <w:lang w:val="ru-RU"/>
        </w:rPr>
      </w:pPr>
      <w:r w:rsidRPr="000A3FCB">
        <w:rPr>
          <w:bCs/>
          <w:iCs/>
          <w:sz w:val="20"/>
          <w:szCs w:val="20"/>
          <w:lang w:val="ru-RU"/>
        </w:rPr>
        <w:lastRenderedPageBreak/>
        <w:t>Измервателни уреди за измерване на следните показатели – посочени в таблицата:</w:t>
      </w:r>
    </w:p>
    <w:tbl>
      <w:tblPr>
        <w:tblW w:w="9426" w:type="dxa"/>
        <w:tblLayout w:type="fixed"/>
        <w:tblCellMar>
          <w:left w:w="70" w:type="dxa"/>
          <w:right w:w="70" w:type="dxa"/>
        </w:tblCellMar>
        <w:tblLook w:val="04A0" w:firstRow="1" w:lastRow="0" w:firstColumn="1" w:lastColumn="0" w:noHBand="0" w:noVBand="1"/>
      </w:tblPr>
      <w:tblGrid>
        <w:gridCol w:w="535"/>
        <w:gridCol w:w="1520"/>
        <w:gridCol w:w="2126"/>
        <w:gridCol w:w="1134"/>
        <w:gridCol w:w="1134"/>
        <w:gridCol w:w="1843"/>
        <w:gridCol w:w="1134"/>
      </w:tblGrid>
      <w:tr w:rsidR="002200C8" w:rsidRPr="000A0260" w14:paraId="5F3AC838" w14:textId="77777777" w:rsidTr="000D0B04">
        <w:trPr>
          <w:trHeight w:val="1626"/>
        </w:trPr>
        <w:tc>
          <w:tcPr>
            <w:tcW w:w="535" w:type="dxa"/>
            <w:tcBorders>
              <w:top w:val="single" w:sz="4" w:space="0" w:color="auto"/>
              <w:left w:val="single" w:sz="4" w:space="0" w:color="auto"/>
              <w:bottom w:val="nil"/>
              <w:right w:val="single" w:sz="4" w:space="0" w:color="auto"/>
            </w:tcBorders>
            <w:vAlign w:val="center"/>
            <w:hideMark/>
          </w:tcPr>
          <w:p w14:paraId="3BE3213A" w14:textId="77777777" w:rsidR="002200C8" w:rsidRPr="00A4153E" w:rsidRDefault="002200C8">
            <w:pPr>
              <w:jc w:val="center"/>
              <w:rPr>
                <w:b/>
                <w:bCs/>
                <w:sz w:val="20"/>
                <w:szCs w:val="20"/>
                <w:lang w:eastAsia="bg-BG"/>
              </w:rPr>
            </w:pPr>
            <w:r w:rsidRPr="00A4153E">
              <w:rPr>
                <w:b/>
                <w:bCs/>
                <w:sz w:val="20"/>
                <w:szCs w:val="20"/>
                <w:lang w:eastAsia="bg-BG"/>
              </w:rPr>
              <w:t>№</w:t>
            </w:r>
          </w:p>
        </w:tc>
        <w:tc>
          <w:tcPr>
            <w:tcW w:w="1520" w:type="dxa"/>
            <w:tcBorders>
              <w:top w:val="single" w:sz="4" w:space="0" w:color="auto"/>
              <w:left w:val="nil"/>
              <w:bottom w:val="nil"/>
              <w:right w:val="single" w:sz="4" w:space="0" w:color="auto"/>
            </w:tcBorders>
            <w:vAlign w:val="center"/>
            <w:hideMark/>
          </w:tcPr>
          <w:p w14:paraId="137E7D59" w14:textId="77777777" w:rsidR="002200C8" w:rsidRPr="00A4153E" w:rsidRDefault="002200C8">
            <w:pPr>
              <w:jc w:val="center"/>
              <w:rPr>
                <w:b/>
                <w:bCs/>
                <w:sz w:val="20"/>
                <w:szCs w:val="20"/>
                <w:lang w:eastAsia="bg-BG"/>
              </w:rPr>
            </w:pPr>
            <w:r w:rsidRPr="00A4153E">
              <w:rPr>
                <w:b/>
                <w:bCs/>
                <w:sz w:val="20"/>
                <w:szCs w:val="20"/>
                <w:lang w:eastAsia="bg-BG"/>
              </w:rPr>
              <w:t>Наименование</w:t>
            </w:r>
          </w:p>
        </w:tc>
        <w:tc>
          <w:tcPr>
            <w:tcW w:w="2126" w:type="dxa"/>
            <w:tcBorders>
              <w:top w:val="single" w:sz="4" w:space="0" w:color="auto"/>
              <w:left w:val="nil"/>
              <w:bottom w:val="nil"/>
              <w:right w:val="single" w:sz="4" w:space="0" w:color="auto"/>
            </w:tcBorders>
            <w:noWrap/>
            <w:vAlign w:val="center"/>
            <w:hideMark/>
          </w:tcPr>
          <w:p w14:paraId="769B798C"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Метод на измерване</w:t>
            </w:r>
          </w:p>
        </w:tc>
        <w:tc>
          <w:tcPr>
            <w:tcW w:w="1134" w:type="dxa"/>
            <w:tcBorders>
              <w:top w:val="single" w:sz="4" w:space="0" w:color="auto"/>
              <w:left w:val="nil"/>
              <w:bottom w:val="nil"/>
              <w:right w:val="single" w:sz="4" w:space="0" w:color="auto"/>
            </w:tcBorders>
            <w:noWrap/>
            <w:vAlign w:val="center"/>
            <w:hideMark/>
          </w:tcPr>
          <w:p w14:paraId="4592F53B"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Мерни единици</w:t>
            </w:r>
          </w:p>
        </w:tc>
        <w:tc>
          <w:tcPr>
            <w:tcW w:w="1134" w:type="dxa"/>
            <w:tcBorders>
              <w:top w:val="single" w:sz="4" w:space="0" w:color="auto"/>
              <w:left w:val="nil"/>
              <w:bottom w:val="nil"/>
              <w:right w:val="single" w:sz="4" w:space="0" w:color="auto"/>
            </w:tcBorders>
            <w:vAlign w:val="center"/>
            <w:hideMark/>
          </w:tcPr>
          <w:p w14:paraId="31D6BE90"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Минимален диапазон на измерване</w:t>
            </w:r>
          </w:p>
        </w:tc>
        <w:tc>
          <w:tcPr>
            <w:tcW w:w="1843" w:type="dxa"/>
            <w:tcBorders>
              <w:top w:val="single" w:sz="4" w:space="0" w:color="auto"/>
              <w:left w:val="nil"/>
              <w:bottom w:val="nil"/>
              <w:right w:val="single" w:sz="4" w:space="0" w:color="auto"/>
            </w:tcBorders>
            <w:vAlign w:val="center"/>
            <w:hideMark/>
          </w:tcPr>
          <w:p w14:paraId="165963E5"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точност на измерване или по-добра</w:t>
            </w:r>
          </w:p>
        </w:tc>
        <w:tc>
          <w:tcPr>
            <w:tcW w:w="1134" w:type="dxa"/>
            <w:tcBorders>
              <w:top w:val="single" w:sz="4" w:space="0" w:color="auto"/>
              <w:left w:val="nil"/>
              <w:bottom w:val="nil"/>
              <w:right w:val="single" w:sz="4" w:space="0" w:color="auto"/>
            </w:tcBorders>
            <w:vAlign w:val="center"/>
            <w:hideMark/>
          </w:tcPr>
          <w:p w14:paraId="7E5A09E6"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разделителна способност или по-добра</w:t>
            </w:r>
          </w:p>
        </w:tc>
      </w:tr>
      <w:tr w:rsidR="002200C8" w:rsidRPr="00A4153E" w14:paraId="1AA2A75C" w14:textId="77777777" w:rsidTr="000D0B04">
        <w:trPr>
          <w:trHeight w:val="1002"/>
        </w:trPr>
        <w:tc>
          <w:tcPr>
            <w:tcW w:w="535" w:type="dxa"/>
            <w:tcBorders>
              <w:top w:val="single" w:sz="4" w:space="0" w:color="auto"/>
              <w:left w:val="single" w:sz="4" w:space="0" w:color="auto"/>
              <w:bottom w:val="single" w:sz="4" w:space="0" w:color="auto"/>
              <w:right w:val="single" w:sz="4" w:space="0" w:color="auto"/>
            </w:tcBorders>
            <w:vAlign w:val="center"/>
            <w:hideMark/>
          </w:tcPr>
          <w:p w14:paraId="6D1FFC5C" w14:textId="77777777" w:rsidR="002200C8" w:rsidRPr="00A4153E" w:rsidRDefault="002200C8">
            <w:pPr>
              <w:jc w:val="center"/>
              <w:rPr>
                <w:sz w:val="20"/>
                <w:szCs w:val="20"/>
                <w:lang w:eastAsia="bg-BG"/>
              </w:rPr>
            </w:pPr>
            <w:r w:rsidRPr="00A4153E">
              <w:rPr>
                <w:sz w:val="20"/>
                <w:szCs w:val="20"/>
                <w:lang w:eastAsia="bg-BG"/>
              </w:rPr>
              <w:t>1</w:t>
            </w:r>
          </w:p>
        </w:tc>
        <w:tc>
          <w:tcPr>
            <w:tcW w:w="1520" w:type="dxa"/>
            <w:tcBorders>
              <w:top w:val="single" w:sz="4" w:space="0" w:color="auto"/>
              <w:left w:val="nil"/>
              <w:bottom w:val="single" w:sz="4" w:space="0" w:color="auto"/>
              <w:right w:val="single" w:sz="4" w:space="0" w:color="auto"/>
            </w:tcBorders>
            <w:vAlign w:val="center"/>
            <w:hideMark/>
          </w:tcPr>
          <w:p w14:paraId="7F214476" w14:textId="77777777" w:rsidR="002200C8" w:rsidRPr="00A4153E" w:rsidRDefault="002200C8">
            <w:pPr>
              <w:jc w:val="both"/>
              <w:rPr>
                <w:b/>
                <w:bCs/>
                <w:sz w:val="20"/>
                <w:szCs w:val="20"/>
                <w:lang w:eastAsia="bg-BG"/>
              </w:rPr>
            </w:pPr>
            <w:r w:rsidRPr="00A4153E">
              <w:rPr>
                <w:b/>
                <w:bCs/>
                <w:sz w:val="20"/>
                <w:szCs w:val="20"/>
                <w:lang w:eastAsia="bg-BG"/>
              </w:rPr>
              <w:t>Мътност</w:t>
            </w:r>
          </w:p>
        </w:tc>
        <w:tc>
          <w:tcPr>
            <w:tcW w:w="2126" w:type="dxa"/>
            <w:tcBorders>
              <w:top w:val="single" w:sz="4" w:space="0" w:color="auto"/>
              <w:left w:val="nil"/>
              <w:bottom w:val="single" w:sz="4" w:space="0" w:color="auto"/>
              <w:right w:val="single" w:sz="4" w:space="0" w:color="auto"/>
            </w:tcBorders>
            <w:noWrap/>
            <w:vAlign w:val="center"/>
            <w:hideMark/>
          </w:tcPr>
          <w:p w14:paraId="3A4C6A90" w14:textId="77777777" w:rsidR="002200C8" w:rsidRPr="000A3FCB" w:rsidRDefault="002200C8">
            <w:pPr>
              <w:jc w:val="both"/>
              <w:rPr>
                <w:color w:val="000000"/>
                <w:sz w:val="20"/>
                <w:szCs w:val="20"/>
                <w:lang w:val="ru-RU" w:eastAsia="bg-BG"/>
              </w:rPr>
            </w:pPr>
            <w:r w:rsidRPr="000A3FCB">
              <w:rPr>
                <w:color w:val="000000"/>
                <w:sz w:val="20"/>
                <w:szCs w:val="20"/>
                <w:lang w:val="ru-RU" w:eastAsia="bg-BG"/>
              </w:rPr>
              <w:t>Оптичен с пречупване на лъча през 90</w:t>
            </w:r>
            <w:r w:rsidRPr="000A3FCB">
              <w:rPr>
                <w:color w:val="000000"/>
                <w:sz w:val="20"/>
                <w:szCs w:val="20"/>
                <w:vertAlign w:val="superscript"/>
                <w:lang w:val="ru-RU" w:eastAsia="bg-BG"/>
              </w:rPr>
              <w:t xml:space="preserve"> о</w:t>
            </w:r>
          </w:p>
        </w:tc>
        <w:tc>
          <w:tcPr>
            <w:tcW w:w="1134" w:type="dxa"/>
            <w:tcBorders>
              <w:top w:val="single" w:sz="4" w:space="0" w:color="auto"/>
              <w:left w:val="nil"/>
              <w:bottom w:val="single" w:sz="4" w:space="0" w:color="auto"/>
              <w:right w:val="single" w:sz="4" w:space="0" w:color="auto"/>
            </w:tcBorders>
            <w:noWrap/>
            <w:vAlign w:val="center"/>
            <w:hideMark/>
          </w:tcPr>
          <w:p w14:paraId="20A0EE5B" w14:textId="77777777" w:rsidR="002200C8" w:rsidRPr="00A4153E" w:rsidRDefault="002200C8">
            <w:pPr>
              <w:jc w:val="both"/>
              <w:rPr>
                <w:color w:val="000000"/>
                <w:sz w:val="20"/>
                <w:szCs w:val="20"/>
                <w:lang w:eastAsia="bg-BG"/>
              </w:rPr>
            </w:pPr>
            <w:r w:rsidRPr="00A4153E">
              <w:rPr>
                <w:color w:val="000000"/>
                <w:sz w:val="20"/>
                <w:szCs w:val="20"/>
                <w:lang w:eastAsia="bg-BG"/>
              </w:rPr>
              <w:t>FNU(</w:t>
            </w:r>
            <w:r w:rsidRPr="00A4153E">
              <w:rPr>
                <w:color w:val="000000"/>
                <w:sz w:val="20"/>
                <w:szCs w:val="20"/>
                <w:lang w:val="en-US" w:eastAsia="bg-BG"/>
              </w:rPr>
              <w:t>NTU</w:t>
            </w:r>
            <w:r w:rsidRPr="00A4153E">
              <w:rPr>
                <w:color w:val="000000"/>
                <w:sz w:val="20"/>
                <w:szCs w:val="20"/>
                <w:lang w:eastAsia="bg-BG"/>
              </w:rPr>
              <w:t>)</w:t>
            </w:r>
          </w:p>
        </w:tc>
        <w:tc>
          <w:tcPr>
            <w:tcW w:w="1134" w:type="dxa"/>
            <w:tcBorders>
              <w:top w:val="single" w:sz="4" w:space="0" w:color="auto"/>
              <w:left w:val="nil"/>
              <w:bottom w:val="single" w:sz="4" w:space="0" w:color="auto"/>
              <w:right w:val="single" w:sz="4" w:space="0" w:color="auto"/>
            </w:tcBorders>
            <w:noWrap/>
            <w:vAlign w:val="center"/>
            <w:hideMark/>
          </w:tcPr>
          <w:p w14:paraId="58E4DCF1" w14:textId="77777777" w:rsidR="002200C8" w:rsidRPr="00A4153E" w:rsidRDefault="002200C8">
            <w:pPr>
              <w:jc w:val="both"/>
              <w:rPr>
                <w:color w:val="000000"/>
                <w:sz w:val="20"/>
                <w:szCs w:val="20"/>
                <w:lang w:eastAsia="bg-BG"/>
              </w:rPr>
            </w:pPr>
            <w:r w:rsidRPr="00A4153E">
              <w:rPr>
                <w:color w:val="000000"/>
                <w:sz w:val="20"/>
                <w:szCs w:val="20"/>
                <w:lang w:eastAsia="bg-BG"/>
              </w:rPr>
              <w:t xml:space="preserve">0 - 100 </w:t>
            </w:r>
          </w:p>
          <w:p w14:paraId="5EFCF91E" w14:textId="77777777" w:rsidR="002200C8" w:rsidRPr="00A4153E" w:rsidRDefault="002200C8">
            <w:pPr>
              <w:jc w:val="both"/>
              <w:rPr>
                <w:color w:val="000000"/>
                <w:sz w:val="20"/>
                <w:szCs w:val="20"/>
                <w:lang w:eastAsia="bg-BG"/>
              </w:rPr>
            </w:pPr>
            <w:r w:rsidRPr="00A4153E">
              <w:rPr>
                <w:color w:val="000000"/>
                <w:sz w:val="20"/>
                <w:szCs w:val="20"/>
                <w:lang w:eastAsia="bg-BG"/>
              </w:rPr>
              <w:t>FNU (</w:t>
            </w:r>
            <w:r w:rsidRPr="00A4153E">
              <w:rPr>
                <w:color w:val="000000"/>
                <w:sz w:val="20"/>
                <w:szCs w:val="20"/>
                <w:lang w:val="en-US" w:eastAsia="bg-BG"/>
              </w:rPr>
              <w:t>NTU</w:t>
            </w:r>
            <w:r w:rsidRPr="00A4153E">
              <w:rPr>
                <w:color w:val="000000"/>
                <w:sz w:val="20"/>
                <w:szCs w:val="20"/>
                <w:lang w:eastAsia="bg-BG"/>
              </w:rPr>
              <w:t>)</w:t>
            </w:r>
          </w:p>
        </w:tc>
        <w:tc>
          <w:tcPr>
            <w:tcW w:w="1843" w:type="dxa"/>
            <w:tcBorders>
              <w:top w:val="single" w:sz="4" w:space="0" w:color="auto"/>
              <w:left w:val="nil"/>
              <w:bottom w:val="single" w:sz="4" w:space="0" w:color="auto"/>
              <w:right w:val="single" w:sz="4" w:space="0" w:color="auto"/>
            </w:tcBorders>
            <w:vAlign w:val="center"/>
            <w:hideMark/>
          </w:tcPr>
          <w:p w14:paraId="29EDDF7F" w14:textId="77777777" w:rsidR="002200C8" w:rsidRPr="00A4153E" w:rsidRDefault="002200C8">
            <w:pPr>
              <w:jc w:val="both"/>
              <w:rPr>
                <w:color w:val="000000"/>
                <w:sz w:val="20"/>
                <w:szCs w:val="20"/>
                <w:lang w:eastAsia="bg-BG"/>
              </w:rPr>
            </w:pPr>
            <w:r w:rsidRPr="00A4153E">
              <w:rPr>
                <w:color w:val="000000"/>
                <w:sz w:val="20"/>
                <w:szCs w:val="20"/>
                <w:lang w:eastAsia="bg-BG"/>
              </w:rPr>
              <w:t>± 2 % в диап. 0-10 FNU(</w:t>
            </w:r>
            <w:r w:rsidRPr="00A4153E">
              <w:rPr>
                <w:color w:val="000000"/>
                <w:sz w:val="20"/>
                <w:szCs w:val="20"/>
                <w:lang w:val="en-US" w:eastAsia="bg-BG"/>
              </w:rPr>
              <w:t>NTU</w:t>
            </w:r>
            <w:r w:rsidRPr="00A4153E">
              <w:rPr>
                <w:color w:val="000000"/>
                <w:sz w:val="20"/>
                <w:szCs w:val="20"/>
                <w:lang w:eastAsia="bg-BG"/>
              </w:rPr>
              <w:t>)</w:t>
            </w:r>
          </w:p>
        </w:tc>
        <w:tc>
          <w:tcPr>
            <w:tcW w:w="1134" w:type="dxa"/>
            <w:tcBorders>
              <w:top w:val="single" w:sz="4" w:space="0" w:color="auto"/>
              <w:left w:val="nil"/>
              <w:bottom w:val="single" w:sz="4" w:space="0" w:color="auto"/>
              <w:right w:val="single" w:sz="4" w:space="0" w:color="auto"/>
            </w:tcBorders>
            <w:noWrap/>
            <w:vAlign w:val="center"/>
            <w:hideMark/>
          </w:tcPr>
          <w:p w14:paraId="25A3DEAF"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0,01 FNU(</w:t>
            </w:r>
            <w:r w:rsidRPr="00A4153E">
              <w:rPr>
                <w:color w:val="000000"/>
                <w:sz w:val="20"/>
                <w:szCs w:val="20"/>
                <w:lang w:val="en-US" w:eastAsia="bg-BG"/>
              </w:rPr>
              <w:t>NTU</w:t>
            </w:r>
            <w:r w:rsidRPr="00A4153E">
              <w:rPr>
                <w:color w:val="000000"/>
                <w:sz w:val="20"/>
                <w:szCs w:val="20"/>
                <w:lang w:eastAsia="bg-BG"/>
              </w:rPr>
              <w:t>)</w:t>
            </w:r>
          </w:p>
        </w:tc>
      </w:tr>
      <w:tr w:rsidR="002200C8" w:rsidRPr="00A4153E" w14:paraId="3A6625F6" w14:textId="77777777" w:rsidTr="000D0B04">
        <w:trPr>
          <w:trHeight w:val="1002"/>
        </w:trPr>
        <w:tc>
          <w:tcPr>
            <w:tcW w:w="535" w:type="dxa"/>
            <w:tcBorders>
              <w:top w:val="nil"/>
              <w:left w:val="single" w:sz="4" w:space="0" w:color="auto"/>
              <w:bottom w:val="single" w:sz="4" w:space="0" w:color="auto"/>
              <w:right w:val="single" w:sz="4" w:space="0" w:color="auto"/>
            </w:tcBorders>
            <w:noWrap/>
            <w:vAlign w:val="center"/>
            <w:hideMark/>
          </w:tcPr>
          <w:p w14:paraId="6CFB2858" w14:textId="77777777" w:rsidR="002200C8" w:rsidRPr="00A4153E" w:rsidRDefault="002200C8">
            <w:pPr>
              <w:jc w:val="center"/>
              <w:rPr>
                <w:color w:val="000000"/>
                <w:sz w:val="20"/>
                <w:szCs w:val="20"/>
                <w:lang w:eastAsia="bg-BG"/>
              </w:rPr>
            </w:pPr>
            <w:r w:rsidRPr="00A4153E">
              <w:rPr>
                <w:color w:val="000000"/>
                <w:sz w:val="20"/>
                <w:szCs w:val="20"/>
                <w:lang w:eastAsia="bg-BG"/>
              </w:rPr>
              <w:t>2</w:t>
            </w:r>
          </w:p>
        </w:tc>
        <w:tc>
          <w:tcPr>
            <w:tcW w:w="1520" w:type="dxa"/>
            <w:tcBorders>
              <w:top w:val="nil"/>
              <w:left w:val="nil"/>
              <w:bottom w:val="single" w:sz="4" w:space="0" w:color="auto"/>
              <w:right w:val="single" w:sz="4" w:space="0" w:color="auto"/>
            </w:tcBorders>
            <w:noWrap/>
            <w:vAlign w:val="center"/>
            <w:hideMark/>
          </w:tcPr>
          <w:p w14:paraId="7A47B373"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рН</w:t>
            </w:r>
          </w:p>
        </w:tc>
        <w:tc>
          <w:tcPr>
            <w:tcW w:w="2126" w:type="dxa"/>
            <w:tcBorders>
              <w:top w:val="nil"/>
              <w:left w:val="nil"/>
              <w:bottom w:val="single" w:sz="4" w:space="0" w:color="auto"/>
              <w:right w:val="single" w:sz="4" w:space="0" w:color="auto"/>
            </w:tcBorders>
            <w:noWrap/>
            <w:vAlign w:val="center"/>
            <w:hideMark/>
          </w:tcPr>
          <w:p w14:paraId="2BBC29CE" w14:textId="77777777" w:rsidR="002200C8" w:rsidRPr="00A4153E" w:rsidRDefault="002200C8">
            <w:pPr>
              <w:jc w:val="both"/>
              <w:rPr>
                <w:color w:val="000000"/>
                <w:sz w:val="20"/>
                <w:szCs w:val="20"/>
                <w:lang w:eastAsia="bg-BG"/>
              </w:rPr>
            </w:pPr>
            <w:r w:rsidRPr="00A4153E">
              <w:rPr>
                <w:color w:val="000000"/>
                <w:sz w:val="20"/>
                <w:szCs w:val="20"/>
                <w:lang w:eastAsia="bg-BG"/>
              </w:rPr>
              <w:t>електрохимичен</w:t>
            </w:r>
          </w:p>
        </w:tc>
        <w:tc>
          <w:tcPr>
            <w:tcW w:w="1134" w:type="dxa"/>
            <w:tcBorders>
              <w:top w:val="nil"/>
              <w:left w:val="nil"/>
              <w:bottom w:val="single" w:sz="4" w:space="0" w:color="auto"/>
              <w:right w:val="single" w:sz="4" w:space="0" w:color="auto"/>
            </w:tcBorders>
            <w:noWrap/>
            <w:vAlign w:val="center"/>
            <w:hideMark/>
          </w:tcPr>
          <w:p w14:paraId="6C9C9462" w14:textId="77777777" w:rsidR="002200C8" w:rsidRPr="00A4153E" w:rsidRDefault="002200C8">
            <w:pPr>
              <w:jc w:val="both"/>
              <w:rPr>
                <w:color w:val="000000"/>
                <w:sz w:val="20"/>
                <w:szCs w:val="20"/>
                <w:lang w:eastAsia="bg-BG"/>
              </w:rPr>
            </w:pPr>
            <w:r w:rsidRPr="00A4153E">
              <w:rPr>
                <w:color w:val="000000"/>
                <w:sz w:val="20"/>
                <w:szCs w:val="20"/>
                <w:lang w:eastAsia="bg-BG"/>
              </w:rPr>
              <w:t>pH единици</w:t>
            </w:r>
          </w:p>
        </w:tc>
        <w:tc>
          <w:tcPr>
            <w:tcW w:w="1134" w:type="dxa"/>
            <w:tcBorders>
              <w:top w:val="nil"/>
              <w:left w:val="nil"/>
              <w:bottom w:val="single" w:sz="4" w:space="0" w:color="auto"/>
              <w:right w:val="single" w:sz="4" w:space="0" w:color="auto"/>
            </w:tcBorders>
            <w:noWrap/>
            <w:vAlign w:val="center"/>
            <w:hideMark/>
          </w:tcPr>
          <w:p w14:paraId="4DF5578E" w14:textId="77777777" w:rsidR="002200C8" w:rsidRPr="00A4153E" w:rsidRDefault="002200C8">
            <w:pPr>
              <w:jc w:val="both"/>
              <w:rPr>
                <w:color w:val="000000"/>
                <w:sz w:val="20"/>
                <w:szCs w:val="20"/>
                <w:lang w:eastAsia="bg-BG"/>
              </w:rPr>
            </w:pPr>
            <w:r w:rsidRPr="00A4153E">
              <w:rPr>
                <w:color w:val="000000"/>
                <w:sz w:val="20"/>
                <w:szCs w:val="20"/>
                <w:lang w:eastAsia="bg-BG"/>
              </w:rPr>
              <w:t>0 - 14 pH единици</w:t>
            </w:r>
          </w:p>
        </w:tc>
        <w:tc>
          <w:tcPr>
            <w:tcW w:w="1843" w:type="dxa"/>
            <w:tcBorders>
              <w:top w:val="nil"/>
              <w:left w:val="nil"/>
              <w:bottom w:val="single" w:sz="4" w:space="0" w:color="auto"/>
              <w:right w:val="single" w:sz="4" w:space="0" w:color="auto"/>
            </w:tcBorders>
            <w:noWrap/>
            <w:vAlign w:val="center"/>
            <w:hideMark/>
          </w:tcPr>
          <w:p w14:paraId="582CC86A" w14:textId="77777777" w:rsidR="002200C8" w:rsidRPr="00A4153E" w:rsidRDefault="002200C8">
            <w:pPr>
              <w:jc w:val="both"/>
              <w:rPr>
                <w:color w:val="000000"/>
                <w:sz w:val="20"/>
                <w:szCs w:val="20"/>
                <w:lang w:eastAsia="bg-BG"/>
              </w:rPr>
            </w:pPr>
            <w:r w:rsidRPr="00A4153E">
              <w:rPr>
                <w:color w:val="000000"/>
                <w:sz w:val="20"/>
                <w:szCs w:val="20"/>
                <w:lang w:eastAsia="bg-BG"/>
              </w:rPr>
              <w:t>±0,1 pH</w:t>
            </w:r>
          </w:p>
        </w:tc>
        <w:tc>
          <w:tcPr>
            <w:tcW w:w="1134" w:type="dxa"/>
            <w:tcBorders>
              <w:top w:val="nil"/>
              <w:left w:val="nil"/>
              <w:bottom w:val="single" w:sz="4" w:space="0" w:color="auto"/>
              <w:right w:val="single" w:sz="4" w:space="0" w:color="auto"/>
            </w:tcBorders>
            <w:noWrap/>
            <w:vAlign w:val="center"/>
            <w:hideMark/>
          </w:tcPr>
          <w:p w14:paraId="49115E94" w14:textId="77777777" w:rsidR="002200C8" w:rsidRPr="00A4153E" w:rsidRDefault="002200C8">
            <w:pPr>
              <w:jc w:val="both"/>
              <w:rPr>
                <w:color w:val="000000"/>
                <w:sz w:val="20"/>
                <w:szCs w:val="20"/>
                <w:lang w:eastAsia="bg-BG"/>
              </w:rPr>
            </w:pPr>
            <w:r w:rsidRPr="00A4153E">
              <w:rPr>
                <w:color w:val="000000"/>
                <w:sz w:val="20"/>
                <w:szCs w:val="20"/>
                <w:lang w:eastAsia="bg-BG"/>
              </w:rPr>
              <w:t>0,01 pH</w:t>
            </w:r>
          </w:p>
        </w:tc>
      </w:tr>
      <w:tr w:rsidR="002200C8" w:rsidRPr="00A4153E" w14:paraId="120DEE70" w14:textId="77777777" w:rsidTr="000D0B04">
        <w:trPr>
          <w:trHeight w:val="1002"/>
        </w:trPr>
        <w:tc>
          <w:tcPr>
            <w:tcW w:w="535" w:type="dxa"/>
            <w:tcBorders>
              <w:top w:val="nil"/>
              <w:left w:val="single" w:sz="4" w:space="0" w:color="auto"/>
              <w:bottom w:val="single" w:sz="4" w:space="0" w:color="auto"/>
              <w:right w:val="single" w:sz="4" w:space="0" w:color="auto"/>
            </w:tcBorders>
            <w:vAlign w:val="center"/>
            <w:hideMark/>
          </w:tcPr>
          <w:p w14:paraId="7BCB322B" w14:textId="77777777" w:rsidR="002200C8" w:rsidRPr="00A4153E" w:rsidRDefault="002200C8">
            <w:pPr>
              <w:jc w:val="center"/>
              <w:rPr>
                <w:sz w:val="20"/>
                <w:szCs w:val="20"/>
                <w:lang w:eastAsia="bg-BG"/>
              </w:rPr>
            </w:pPr>
            <w:r w:rsidRPr="00A4153E">
              <w:rPr>
                <w:sz w:val="20"/>
                <w:szCs w:val="20"/>
                <w:lang w:eastAsia="bg-BG"/>
              </w:rPr>
              <w:t>3</w:t>
            </w:r>
          </w:p>
        </w:tc>
        <w:tc>
          <w:tcPr>
            <w:tcW w:w="1520" w:type="dxa"/>
            <w:tcBorders>
              <w:top w:val="nil"/>
              <w:left w:val="nil"/>
              <w:bottom w:val="single" w:sz="4" w:space="0" w:color="auto"/>
              <w:right w:val="single" w:sz="4" w:space="0" w:color="auto"/>
            </w:tcBorders>
            <w:noWrap/>
            <w:vAlign w:val="center"/>
            <w:hideMark/>
          </w:tcPr>
          <w:p w14:paraId="3D5099BA" w14:textId="77777777" w:rsidR="002200C8" w:rsidRPr="00A4153E" w:rsidRDefault="002200C8">
            <w:pPr>
              <w:jc w:val="both"/>
              <w:rPr>
                <w:b/>
                <w:bCs/>
                <w:color w:val="000000"/>
                <w:sz w:val="20"/>
                <w:szCs w:val="20"/>
                <w:lang w:eastAsia="bg-BG"/>
              </w:rPr>
            </w:pPr>
            <w:r w:rsidRPr="00A4153E">
              <w:rPr>
                <w:b/>
                <w:bCs/>
                <w:color w:val="000000"/>
                <w:sz w:val="20"/>
                <w:szCs w:val="20"/>
                <w:lang w:eastAsia="bg-BG"/>
              </w:rPr>
              <w:t>Електропроводимост</w:t>
            </w:r>
          </w:p>
        </w:tc>
        <w:tc>
          <w:tcPr>
            <w:tcW w:w="2126" w:type="dxa"/>
            <w:tcBorders>
              <w:top w:val="nil"/>
              <w:left w:val="nil"/>
              <w:bottom w:val="single" w:sz="4" w:space="0" w:color="auto"/>
              <w:right w:val="single" w:sz="4" w:space="0" w:color="auto"/>
            </w:tcBorders>
            <w:noWrap/>
            <w:vAlign w:val="center"/>
            <w:hideMark/>
          </w:tcPr>
          <w:p w14:paraId="58264305" w14:textId="77777777" w:rsidR="002200C8" w:rsidRPr="00A4153E" w:rsidRDefault="002200C8">
            <w:pPr>
              <w:jc w:val="both"/>
              <w:rPr>
                <w:color w:val="000000"/>
                <w:sz w:val="20"/>
                <w:szCs w:val="20"/>
                <w:lang w:eastAsia="bg-BG"/>
              </w:rPr>
            </w:pPr>
            <w:r w:rsidRPr="00A4153E">
              <w:rPr>
                <w:color w:val="000000"/>
                <w:sz w:val="20"/>
                <w:szCs w:val="20"/>
                <w:lang w:eastAsia="bg-BG"/>
              </w:rPr>
              <w:t>кондуктивен</w:t>
            </w:r>
          </w:p>
        </w:tc>
        <w:tc>
          <w:tcPr>
            <w:tcW w:w="1134" w:type="dxa"/>
            <w:tcBorders>
              <w:top w:val="nil"/>
              <w:left w:val="nil"/>
              <w:bottom w:val="single" w:sz="4" w:space="0" w:color="auto"/>
              <w:right w:val="single" w:sz="4" w:space="0" w:color="auto"/>
            </w:tcBorders>
            <w:noWrap/>
            <w:vAlign w:val="center"/>
            <w:hideMark/>
          </w:tcPr>
          <w:p w14:paraId="4EE5F779" w14:textId="77777777" w:rsidR="002200C8" w:rsidRPr="00A4153E" w:rsidRDefault="002200C8">
            <w:pPr>
              <w:jc w:val="both"/>
              <w:rPr>
                <w:color w:val="000000"/>
                <w:sz w:val="20"/>
                <w:szCs w:val="20"/>
                <w:lang w:eastAsia="bg-BG"/>
              </w:rPr>
            </w:pPr>
            <w:r w:rsidRPr="00A4153E">
              <w:rPr>
                <w:color w:val="000000"/>
                <w:sz w:val="20"/>
                <w:szCs w:val="20"/>
                <w:lang w:eastAsia="bg-BG"/>
              </w:rPr>
              <w:t>μЅ/cm</w:t>
            </w:r>
          </w:p>
        </w:tc>
        <w:tc>
          <w:tcPr>
            <w:tcW w:w="1134" w:type="dxa"/>
            <w:tcBorders>
              <w:top w:val="nil"/>
              <w:left w:val="nil"/>
              <w:bottom w:val="single" w:sz="4" w:space="0" w:color="auto"/>
              <w:right w:val="single" w:sz="4" w:space="0" w:color="auto"/>
            </w:tcBorders>
            <w:noWrap/>
            <w:vAlign w:val="center"/>
            <w:hideMark/>
          </w:tcPr>
          <w:p w14:paraId="6753C2EF" w14:textId="77777777" w:rsidR="002200C8" w:rsidRPr="00A4153E" w:rsidRDefault="002200C8">
            <w:pPr>
              <w:jc w:val="both"/>
              <w:rPr>
                <w:color w:val="000000"/>
                <w:sz w:val="20"/>
                <w:szCs w:val="20"/>
                <w:lang w:eastAsia="bg-BG"/>
              </w:rPr>
            </w:pPr>
            <w:r w:rsidRPr="00A4153E">
              <w:rPr>
                <w:color w:val="000000"/>
                <w:sz w:val="20"/>
                <w:szCs w:val="20"/>
                <w:lang w:eastAsia="bg-BG"/>
              </w:rPr>
              <w:t>1 - 500μЅ/cm</w:t>
            </w:r>
          </w:p>
        </w:tc>
        <w:tc>
          <w:tcPr>
            <w:tcW w:w="1843" w:type="dxa"/>
            <w:tcBorders>
              <w:top w:val="nil"/>
              <w:left w:val="nil"/>
              <w:bottom w:val="single" w:sz="4" w:space="0" w:color="auto"/>
              <w:right w:val="single" w:sz="4" w:space="0" w:color="auto"/>
            </w:tcBorders>
            <w:vAlign w:val="center"/>
            <w:hideMark/>
          </w:tcPr>
          <w:p w14:paraId="136A2CD5" w14:textId="77777777" w:rsidR="002200C8" w:rsidRPr="00A4153E" w:rsidRDefault="002200C8">
            <w:pPr>
              <w:jc w:val="both"/>
              <w:rPr>
                <w:color w:val="000000"/>
                <w:sz w:val="20"/>
                <w:szCs w:val="20"/>
                <w:lang w:eastAsia="bg-BG"/>
              </w:rPr>
            </w:pPr>
            <w:r w:rsidRPr="00A4153E">
              <w:rPr>
                <w:color w:val="000000"/>
                <w:sz w:val="20"/>
                <w:szCs w:val="20"/>
                <w:lang w:eastAsia="bg-BG"/>
              </w:rPr>
              <w:t>±2 %</w:t>
            </w:r>
          </w:p>
        </w:tc>
        <w:tc>
          <w:tcPr>
            <w:tcW w:w="1134" w:type="dxa"/>
            <w:tcBorders>
              <w:top w:val="nil"/>
              <w:left w:val="nil"/>
              <w:bottom w:val="single" w:sz="4" w:space="0" w:color="auto"/>
              <w:right w:val="single" w:sz="4" w:space="0" w:color="auto"/>
            </w:tcBorders>
            <w:noWrap/>
            <w:vAlign w:val="center"/>
            <w:hideMark/>
          </w:tcPr>
          <w:p w14:paraId="6B46B155" w14:textId="77777777" w:rsidR="002200C8" w:rsidRPr="00A4153E" w:rsidRDefault="002200C8">
            <w:pPr>
              <w:jc w:val="both"/>
              <w:rPr>
                <w:color w:val="000000"/>
                <w:sz w:val="20"/>
                <w:szCs w:val="20"/>
                <w:lang w:eastAsia="bg-BG"/>
              </w:rPr>
            </w:pPr>
            <w:r w:rsidRPr="00A4153E">
              <w:rPr>
                <w:color w:val="000000"/>
                <w:sz w:val="20"/>
                <w:szCs w:val="20"/>
                <w:lang w:eastAsia="bg-BG"/>
              </w:rPr>
              <w:t>0,1 μЅ/cm</w:t>
            </w:r>
          </w:p>
        </w:tc>
      </w:tr>
      <w:tr w:rsidR="002200C8" w:rsidRPr="00A4153E" w14:paraId="25E5F228" w14:textId="77777777" w:rsidTr="000D0B04">
        <w:trPr>
          <w:trHeight w:val="1002"/>
        </w:trPr>
        <w:tc>
          <w:tcPr>
            <w:tcW w:w="535" w:type="dxa"/>
            <w:tcBorders>
              <w:top w:val="nil"/>
              <w:left w:val="single" w:sz="4" w:space="0" w:color="auto"/>
              <w:bottom w:val="single" w:sz="4" w:space="0" w:color="auto"/>
              <w:right w:val="single" w:sz="4" w:space="0" w:color="auto"/>
            </w:tcBorders>
            <w:noWrap/>
            <w:vAlign w:val="center"/>
            <w:hideMark/>
          </w:tcPr>
          <w:p w14:paraId="3B80E92C" w14:textId="77777777" w:rsidR="002200C8" w:rsidRPr="00A4153E" w:rsidRDefault="002200C8">
            <w:pPr>
              <w:jc w:val="center"/>
              <w:rPr>
                <w:color w:val="000000"/>
                <w:sz w:val="20"/>
                <w:szCs w:val="20"/>
                <w:lang w:eastAsia="bg-BG"/>
              </w:rPr>
            </w:pPr>
            <w:r w:rsidRPr="00A4153E">
              <w:rPr>
                <w:color w:val="000000"/>
                <w:sz w:val="20"/>
                <w:szCs w:val="20"/>
                <w:lang w:eastAsia="bg-BG"/>
              </w:rPr>
              <w:t>4</w:t>
            </w:r>
          </w:p>
        </w:tc>
        <w:tc>
          <w:tcPr>
            <w:tcW w:w="1520" w:type="dxa"/>
            <w:tcBorders>
              <w:top w:val="nil"/>
              <w:left w:val="nil"/>
              <w:bottom w:val="single" w:sz="4" w:space="0" w:color="auto"/>
              <w:right w:val="single" w:sz="4" w:space="0" w:color="auto"/>
            </w:tcBorders>
            <w:vAlign w:val="center"/>
            <w:hideMark/>
          </w:tcPr>
          <w:p w14:paraId="5B7E1673" w14:textId="77777777" w:rsidR="002200C8" w:rsidRPr="00A4153E" w:rsidRDefault="002200C8">
            <w:pPr>
              <w:jc w:val="both"/>
              <w:rPr>
                <w:b/>
                <w:bCs/>
                <w:sz w:val="20"/>
                <w:szCs w:val="20"/>
                <w:lang w:eastAsia="bg-BG"/>
              </w:rPr>
            </w:pPr>
            <w:r w:rsidRPr="00A4153E">
              <w:rPr>
                <w:b/>
                <w:bCs/>
                <w:sz w:val="20"/>
                <w:szCs w:val="20"/>
                <w:lang w:eastAsia="bg-BG"/>
              </w:rPr>
              <w:t>Общ органичен въглерод (ТОС)</w:t>
            </w:r>
          </w:p>
        </w:tc>
        <w:tc>
          <w:tcPr>
            <w:tcW w:w="2126" w:type="dxa"/>
            <w:tcBorders>
              <w:top w:val="nil"/>
              <w:left w:val="nil"/>
              <w:bottom w:val="single" w:sz="4" w:space="0" w:color="auto"/>
              <w:right w:val="single" w:sz="4" w:space="0" w:color="auto"/>
            </w:tcBorders>
            <w:noWrap/>
            <w:vAlign w:val="center"/>
            <w:hideMark/>
          </w:tcPr>
          <w:p w14:paraId="0F300EF9" w14:textId="77777777" w:rsidR="002200C8" w:rsidRPr="000A3FCB" w:rsidRDefault="002200C8">
            <w:pPr>
              <w:jc w:val="both"/>
              <w:rPr>
                <w:color w:val="000000"/>
                <w:sz w:val="20"/>
                <w:szCs w:val="20"/>
                <w:lang w:val="ru-RU" w:eastAsia="bg-BG"/>
              </w:rPr>
            </w:pPr>
            <w:r w:rsidRPr="000A3FCB">
              <w:rPr>
                <w:color w:val="000000"/>
                <w:sz w:val="20"/>
                <w:szCs w:val="20"/>
                <w:lang w:val="ru-RU" w:eastAsia="bg-BG"/>
              </w:rPr>
              <w:t xml:space="preserve">инфрачервено измерване на </w:t>
            </w:r>
            <w:r w:rsidRPr="00A4153E">
              <w:rPr>
                <w:color w:val="000000"/>
                <w:sz w:val="20"/>
                <w:szCs w:val="20"/>
                <w:lang w:val="en-US" w:eastAsia="bg-BG"/>
              </w:rPr>
              <w:t>CO</w:t>
            </w:r>
            <w:r w:rsidRPr="00A4153E">
              <w:rPr>
                <w:color w:val="000000"/>
                <w:sz w:val="20"/>
                <w:szCs w:val="20"/>
                <w:lang w:val="ru-RU" w:eastAsia="bg-BG"/>
              </w:rPr>
              <w:t xml:space="preserve">2 </w:t>
            </w:r>
            <w:r w:rsidRPr="000A3FCB">
              <w:rPr>
                <w:color w:val="000000"/>
                <w:sz w:val="20"/>
                <w:szCs w:val="20"/>
                <w:lang w:val="ru-RU" w:eastAsia="bg-BG"/>
              </w:rPr>
              <w:t>след окисляване</w:t>
            </w:r>
          </w:p>
        </w:tc>
        <w:tc>
          <w:tcPr>
            <w:tcW w:w="1134" w:type="dxa"/>
            <w:tcBorders>
              <w:top w:val="nil"/>
              <w:left w:val="nil"/>
              <w:bottom w:val="single" w:sz="4" w:space="0" w:color="auto"/>
              <w:right w:val="single" w:sz="4" w:space="0" w:color="auto"/>
            </w:tcBorders>
            <w:noWrap/>
            <w:vAlign w:val="center"/>
            <w:hideMark/>
          </w:tcPr>
          <w:p w14:paraId="41BB2E17" w14:textId="77777777" w:rsidR="002200C8" w:rsidRPr="00A4153E" w:rsidRDefault="002200C8">
            <w:pPr>
              <w:jc w:val="both"/>
              <w:rPr>
                <w:color w:val="000000"/>
                <w:sz w:val="20"/>
                <w:szCs w:val="20"/>
                <w:lang w:val="en-US" w:eastAsia="bg-BG"/>
              </w:rPr>
            </w:pPr>
            <w:r w:rsidRPr="000A3FCB">
              <w:rPr>
                <w:color w:val="000000"/>
                <w:sz w:val="20"/>
                <w:szCs w:val="20"/>
                <w:lang w:val="ru-RU" w:eastAsia="bg-BG"/>
              </w:rPr>
              <w:t xml:space="preserve"> </w:t>
            </w:r>
            <w:r w:rsidRPr="00A4153E">
              <w:rPr>
                <w:color w:val="000000"/>
                <w:sz w:val="20"/>
                <w:szCs w:val="20"/>
                <w:lang w:val="en-US" w:eastAsia="bg-BG"/>
              </w:rPr>
              <w:t>mg/l</w:t>
            </w:r>
          </w:p>
        </w:tc>
        <w:tc>
          <w:tcPr>
            <w:tcW w:w="1134" w:type="dxa"/>
            <w:tcBorders>
              <w:top w:val="nil"/>
              <w:left w:val="nil"/>
              <w:bottom w:val="single" w:sz="4" w:space="0" w:color="auto"/>
              <w:right w:val="single" w:sz="4" w:space="0" w:color="auto"/>
            </w:tcBorders>
            <w:noWrap/>
            <w:vAlign w:val="center"/>
            <w:hideMark/>
          </w:tcPr>
          <w:p w14:paraId="44E3F4B5" w14:textId="77777777" w:rsidR="002200C8" w:rsidRPr="00A4153E" w:rsidRDefault="002200C8">
            <w:pPr>
              <w:jc w:val="both"/>
              <w:rPr>
                <w:color w:val="000000"/>
                <w:sz w:val="20"/>
                <w:szCs w:val="20"/>
                <w:lang w:val="en-US" w:eastAsia="bg-BG"/>
              </w:rPr>
            </w:pPr>
            <w:r w:rsidRPr="00A4153E">
              <w:rPr>
                <w:color w:val="000000"/>
                <w:sz w:val="20"/>
                <w:szCs w:val="20"/>
                <w:lang w:val="en-US" w:eastAsia="bg-BG"/>
              </w:rPr>
              <w:t>0 – 25 mg/l</w:t>
            </w:r>
          </w:p>
        </w:tc>
        <w:tc>
          <w:tcPr>
            <w:tcW w:w="1843" w:type="dxa"/>
            <w:tcBorders>
              <w:top w:val="nil"/>
              <w:left w:val="nil"/>
              <w:bottom w:val="single" w:sz="4" w:space="0" w:color="auto"/>
              <w:right w:val="single" w:sz="4" w:space="0" w:color="auto"/>
            </w:tcBorders>
            <w:noWrap/>
            <w:vAlign w:val="center"/>
            <w:hideMark/>
          </w:tcPr>
          <w:p w14:paraId="782FA11D" w14:textId="77777777" w:rsidR="002200C8" w:rsidRPr="00A4153E" w:rsidRDefault="002200C8">
            <w:pPr>
              <w:jc w:val="both"/>
              <w:rPr>
                <w:color w:val="000000"/>
                <w:sz w:val="20"/>
                <w:szCs w:val="20"/>
                <w:lang w:eastAsia="bg-BG"/>
              </w:rPr>
            </w:pPr>
            <w:r w:rsidRPr="00A4153E">
              <w:rPr>
                <w:color w:val="000000"/>
                <w:sz w:val="20"/>
                <w:szCs w:val="20"/>
                <w:lang w:eastAsia="bg-BG"/>
              </w:rPr>
              <w:t>±</w:t>
            </w:r>
            <w:r w:rsidRPr="00A4153E">
              <w:rPr>
                <w:color w:val="000000"/>
                <w:sz w:val="20"/>
                <w:szCs w:val="20"/>
                <w:lang w:val="en-US" w:eastAsia="bg-BG"/>
              </w:rPr>
              <w:t>3</w:t>
            </w:r>
            <w:r w:rsidRPr="00A4153E">
              <w:rPr>
                <w:color w:val="000000"/>
                <w:sz w:val="20"/>
                <w:szCs w:val="20"/>
                <w:lang w:eastAsia="bg-BG"/>
              </w:rPr>
              <w:t xml:space="preserve"> %</w:t>
            </w:r>
          </w:p>
        </w:tc>
        <w:tc>
          <w:tcPr>
            <w:tcW w:w="1134" w:type="dxa"/>
            <w:tcBorders>
              <w:top w:val="nil"/>
              <w:left w:val="nil"/>
              <w:bottom w:val="single" w:sz="4" w:space="0" w:color="auto"/>
              <w:right w:val="single" w:sz="4" w:space="0" w:color="auto"/>
            </w:tcBorders>
            <w:noWrap/>
            <w:vAlign w:val="center"/>
            <w:hideMark/>
          </w:tcPr>
          <w:p w14:paraId="5644BBD0" w14:textId="77777777" w:rsidR="002200C8" w:rsidRPr="00A4153E" w:rsidRDefault="002200C8">
            <w:pPr>
              <w:jc w:val="both"/>
              <w:rPr>
                <w:color w:val="000000"/>
                <w:sz w:val="20"/>
                <w:szCs w:val="20"/>
                <w:lang w:val="en-US" w:eastAsia="bg-BG"/>
              </w:rPr>
            </w:pPr>
            <w:r w:rsidRPr="00A4153E">
              <w:rPr>
                <w:color w:val="000000"/>
                <w:sz w:val="20"/>
                <w:szCs w:val="20"/>
                <w:lang w:eastAsia="bg-BG"/>
              </w:rPr>
              <w:t xml:space="preserve"> 0,01 </w:t>
            </w:r>
            <w:r w:rsidRPr="00A4153E">
              <w:rPr>
                <w:color w:val="000000"/>
                <w:sz w:val="20"/>
                <w:szCs w:val="20"/>
                <w:lang w:val="en-US" w:eastAsia="bg-BG"/>
              </w:rPr>
              <w:t>mg/l</w:t>
            </w:r>
          </w:p>
        </w:tc>
      </w:tr>
      <w:tr w:rsidR="002200C8" w:rsidRPr="00A4153E" w14:paraId="55ED2AB9" w14:textId="77777777" w:rsidTr="000D0B04">
        <w:trPr>
          <w:trHeight w:val="1002"/>
        </w:trPr>
        <w:tc>
          <w:tcPr>
            <w:tcW w:w="535" w:type="dxa"/>
            <w:tcBorders>
              <w:top w:val="nil"/>
              <w:left w:val="single" w:sz="4" w:space="0" w:color="auto"/>
              <w:bottom w:val="single" w:sz="4" w:space="0" w:color="auto"/>
              <w:right w:val="single" w:sz="4" w:space="0" w:color="auto"/>
            </w:tcBorders>
            <w:vAlign w:val="center"/>
            <w:hideMark/>
          </w:tcPr>
          <w:p w14:paraId="0187A8F9" w14:textId="77777777" w:rsidR="002200C8" w:rsidRPr="00A4153E" w:rsidRDefault="002200C8">
            <w:pPr>
              <w:jc w:val="center"/>
              <w:rPr>
                <w:sz w:val="20"/>
                <w:szCs w:val="20"/>
                <w:lang w:eastAsia="bg-BG"/>
              </w:rPr>
            </w:pPr>
            <w:r w:rsidRPr="00A4153E">
              <w:rPr>
                <w:sz w:val="20"/>
                <w:szCs w:val="20"/>
                <w:lang w:eastAsia="bg-BG"/>
              </w:rPr>
              <w:t>5</w:t>
            </w:r>
          </w:p>
        </w:tc>
        <w:tc>
          <w:tcPr>
            <w:tcW w:w="1520" w:type="dxa"/>
            <w:tcBorders>
              <w:top w:val="nil"/>
              <w:left w:val="nil"/>
              <w:bottom w:val="single" w:sz="4" w:space="0" w:color="auto"/>
              <w:right w:val="single" w:sz="4" w:space="0" w:color="auto"/>
            </w:tcBorders>
            <w:vAlign w:val="center"/>
            <w:hideMark/>
          </w:tcPr>
          <w:p w14:paraId="4C6A1406" w14:textId="77777777" w:rsidR="002200C8" w:rsidRPr="00A4153E" w:rsidRDefault="002200C8">
            <w:pPr>
              <w:jc w:val="both"/>
              <w:rPr>
                <w:b/>
                <w:bCs/>
                <w:sz w:val="20"/>
                <w:szCs w:val="20"/>
                <w:lang w:eastAsia="bg-BG"/>
              </w:rPr>
            </w:pPr>
            <w:r w:rsidRPr="00A4153E">
              <w:rPr>
                <w:b/>
                <w:bCs/>
                <w:sz w:val="20"/>
                <w:szCs w:val="20"/>
                <w:lang w:eastAsia="bg-BG"/>
              </w:rPr>
              <w:t>Остатъчен хлор</w:t>
            </w:r>
          </w:p>
        </w:tc>
        <w:tc>
          <w:tcPr>
            <w:tcW w:w="2126" w:type="dxa"/>
            <w:tcBorders>
              <w:top w:val="nil"/>
              <w:left w:val="nil"/>
              <w:bottom w:val="single" w:sz="4" w:space="0" w:color="auto"/>
              <w:right w:val="single" w:sz="4" w:space="0" w:color="auto"/>
            </w:tcBorders>
            <w:noWrap/>
            <w:vAlign w:val="center"/>
            <w:hideMark/>
          </w:tcPr>
          <w:p w14:paraId="1C8F1388" w14:textId="77777777" w:rsidR="002200C8" w:rsidRPr="00A4153E" w:rsidRDefault="002200C8">
            <w:pPr>
              <w:jc w:val="both"/>
              <w:rPr>
                <w:color w:val="000000"/>
                <w:sz w:val="20"/>
                <w:szCs w:val="20"/>
                <w:lang w:eastAsia="bg-BG"/>
              </w:rPr>
            </w:pPr>
            <w:r w:rsidRPr="00A4153E">
              <w:rPr>
                <w:color w:val="000000"/>
                <w:sz w:val="20"/>
                <w:szCs w:val="20"/>
                <w:lang w:eastAsia="bg-BG"/>
              </w:rPr>
              <w:t>фотометричен</w:t>
            </w:r>
          </w:p>
        </w:tc>
        <w:tc>
          <w:tcPr>
            <w:tcW w:w="1134" w:type="dxa"/>
            <w:tcBorders>
              <w:top w:val="nil"/>
              <w:left w:val="nil"/>
              <w:bottom w:val="single" w:sz="4" w:space="0" w:color="auto"/>
              <w:right w:val="single" w:sz="4" w:space="0" w:color="auto"/>
            </w:tcBorders>
            <w:noWrap/>
            <w:vAlign w:val="center"/>
            <w:hideMark/>
          </w:tcPr>
          <w:p w14:paraId="37ED162F" w14:textId="77777777" w:rsidR="002200C8" w:rsidRPr="00A4153E" w:rsidRDefault="002200C8">
            <w:pPr>
              <w:jc w:val="both"/>
              <w:rPr>
                <w:color w:val="000000"/>
                <w:sz w:val="20"/>
                <w:szCs w:val="20"/>
                <w:lang w:eastAsia="bg-BG"/>
              </w:rPr>
            </w:pPr>
            <w:r w:rsidRPr="00A4153E">
              <w:rPr>
                <w:color w:val="000000"/>
                <w:sz w:val="20"/>
                <w:szCs w:val="20"/>
                <w:lang w:eastAsia="bg-BG"/>
              </w:rPr>
              <w:t>mg/L</w:t>
            </w:r>
          </w:p>
        </w:tc>
        <w:tc>
          <w:tcPr>
            <w:tcW w:w="1134" w:type="dxa"/>
            <w:tcBorders>
              <w:top w:val="nil"/>
              <w:left w:val="nil"/>
              <w:bottom w:val="single" w:sz="4" w:space="0" w:color="auto"/>
              <w:right w:val="single" w:sz="4" w:space="0" w:color="auto"/>
            </w:tcBorders>
            <w:noWrap/>
            <w:vAlign w:val="center"/>
            <w:hideMark/>
          </w:tcPr>
          <w:p w14:paraId="1D78D162" w14:textId="77777777" w:rsidR="002200C8" w:rsidRPr="00A4153E" w:rsidRDefault="002200C8">
            <w:pPr>
              <w:jc w:val="both"/>
              <w:rPr>
                <w:color w:val="000000"/>
                <w:sz w:val="20"/>
                <w:szCs w:val="20"/>
                <w:lang w:eastAsia="bg-BG"/>
              </w:rPr>
            </w:pPr>
            <w:r w:rsidRPr="00A4153E">
              <w:rPr>
                <w:color w:val="000000"/>
                <w:sz w:val="20"/>
                <w:szCs w:val="20"/>
                <w:lang w:eastAsia="bg-BG"/>
              </w:rPr>
              <w:t>0 - 5 mg/L</w:t>
            </w:r>
          </w:p>
        </w:tc>
        <w:tc>
          <w:tcPr>
            <w:tcW w:w="1843" w:type="dxa"/>
            <w:tcBorders>
              <w:top w:val="nil"/>
              <w:left w:val="nil"/>
              <w:bottom w:val="single" w:sz="4" w:space="0" w:color="auto"/>
              <w:right w:val="single" w:sz="4" w:space="0" w:color="auto"/>
            </w:tcBorders>
            <w:noWrap/>
            <w:vAlign w:val="center"/>
            <w:hideMark/>
          </w:tcPr>
          <w:p w14:paraId="3F055AF1" w14:textId="77777777" w:rsidR="002200C8" w:rsidRPr="00A4153E" w:rsidRDefault="002200C8">
            <w:pPr>
              <w:jc w:val="both"/>
              <w:rPr>
                <w:color w:val="000000"/>
                <w:sz w:val="20"/>
                <w:szCs w:val="20"/>
                <w:lang w:eastAsia="bg-BG"/>
              </w:rPr>
            </w:pPr>
            <w:r w:rsidRPr="00A4153E">
              <w:rPr>
                <w:color w:val="000000"/>
                <w:sz w:val="20"/>
                <w:szCs w:val="20"/>
                <w:lang w:eastAsia="bg-BG"/>
              </w:rPr>
              <w:t>±5 %</w:t>
            </w:r>
          </w:p>
        </w:tc>
        <w:tc>
          <w:tcPr>
            <w:tcW w:w="1134" w:type="dxa"/>
            <w:tcBorders>
              <w:top w:val="nil"/>
              <w:left w:val="nil"/>
              <w:bottom w:val="single" w:sz="4" w:space="0" w:color="auto"/>
              <w:right w:val="single" w:sz="4" w:space="0" w:color="auto"/>
            </w:tcBorders>
            <w:noWrap/>
            <w:vAlign w:val="center"/>
            <w:hideMark/>
          </w:tcPr>
          <w:p w14:paraId="4B7EAE2F" w14:textId="77777777" w:rsidR="002200C8" w:rsidRPr="00A4153E" w:rsidRDefault="002200C8">
            <w:pPr>
              <w:jc w:val="both"/>
              <w:rPr>
                <w:color w:val="000000"/>
                <w:sz w:val="20"/>
                <w:szCs w:val="20"/>
                <w:lang w:eastAsia="bg-BG"/>
              </w:rPr>
            </w:pPr>
            <w:r w:rsidRPr="00A4153E">
              <w:rPr>
                <w:color w:val="000000"/>
                <w:sz w:val="20"/>
                <w:szCs w:val="20"/>
                <w:lang w:eastAsia="bg-BG"/>
              </w:rPr>
              <w:t>0,01 mg/l</w:t>
            </w:r>
          </w:p>
        </w:tc>
      </w:tr>
      <w:tr w:rsidR="002200C8" w:rsidRPr="00A4153E" w14:paraId="4CC988EE" w14:textId="77777777" w:rsidTr="000D0B04">
        <w:trPr>
          <w:trHeight w:val="1002"/>
        </w:trPr>
        <w:tc>
          <w:tcPr>
            <w:tcW w:w="535" w:type="dxa"/>
            <w:tcBorders>
              <w:top w:val="nil"/>
              <w:left w:val="single" w:sz="4" w:space="0" w:color="auto"/>
              <w:bottom w:val="single" w:sz="4" w:space="0" w:color="auto"/>
              <w:right w:val="single" w:sz="4" w:space="0" w:color="auto"/>
            </w:tcBorders>
            <w:vAlign w:val="center"/>
            <w:hideMark/>
          </w:tcPr>
          <w:p w14:paraId="068CD965" w14:textId="77777777" w:rsidR="002200C8" w:rsidRPr="00A4153E" w:rsidRDefault="002200C8">
            <w:pPr>
              <w:jc w:val="center"/>
              <w:rPr>
                <w:sz w:val="20"/>
                <w:szCs w:val="20"/>
                <w:lang w:eastAsia="bg-BG"/>
              </w:rPr>
            </w:pPr>
            <w:r w:rsidRPr="00A4153E">
              <w:rPr>
                <w:sz w:val="20"/>
                <w:szCs w:val="20"/>
                <w:lang w:eastAsia="bg-BG"/>
              </w:rPr>
              <w:t>6</w:t>
            </w:r>
          </w:p>
        </w:tc>
        <w:tc>
          <w:tcPr>
            <w:tcW w:w="1520" w:type="dxa"/>
            <w:tcBorders>
              <w:top w:val="nil"/>
              <w:left w:val="nil"/>
              <w:bottom w:val="single" w:sz="4" w:space="0" w:color="auto"/>
              <w:right w:val="single" w:sz="4" w:space="0" w:color="auto"/>
            </w:tcBorders>
            <w:noWrap/>
            <w:vAlign w:val="center"/>
            <w:hideMark/>
          </w:tcPr>
          <w:p w14:paraId="647CB787" w14:textId="77777777" w:rsidR="002200C8" w:rsidRPr="00A4153E" w:rsidRDefault="002200C8">
            <w:pPr>
              <w:jc w:val="both"/>
              <w:rPr>
                <w:b/>
                <w:bCs/>
                <w:color w:val="000000"/>
                <w:sz w:val="20"/>
                <w:szCs w:val="20"/>
                <w:lang w:eastAsia="bg-BG"/>
              </w:rPr>
            </w:pPr>
            <w:r w:rsidRPr="00A4153E">
              <w:rPr>
                <w:b/>
                <w:bCs/>
                <w:color w:val="000000"/>
                <w:sz w:val="20"/>
                <w:szCs w:val="20"/>
                <w:lang w:eastAsia="bg-BG"/>
              </w:rPr>
              <w:t>Температура</w:t>
            </w:r>
          </w:p>
        </w:tc>
        <w:tc>
          <w:tcPr>
            <w:tcW w:w="2126" w:type="dxa"/>
            <w:tcBorders>
              <w:top w:val="nil"/>
              <w:left w:val="nil"/>
              <w:bottom w:val="single" w:sz="4" w:space="0" w:color="auto"/>
              <w:right w:val="single" w:sz="4" w:space="0" w:color="auto"/>
            </w:tcBorders>
            <w:noWrap/>
            <w:vAlign w:val="center"/>
            <w:hideMark/>
          </w:tcPr>
          <w:p w14:paraId="1F99ACF5" w14:textId="77777777" w:rsidR="002200C8" w:rsidRPr="00A4153E" w:rsidRDefault="002200C8">
            <w:pPr>
              <w:jc w:val="both"/>
              <w:rPr>
                <w:color w:val="000000"/>
                <w:sz w:val="20"/>
                <w:szCs w:val="20"/>
                <w:lang w:eastAsia="bg-BG"/>
              </w:rPr>
            </w:pPr>
            <w:r w:rsidRPr="00A4153E">
              <w:rPr>
                <w:color w:val="000000"/>
                <w:sz w:val="20"/>
                <w:szCs w:val="20"/>
                <w:lang w:eastAsia="bg-BG"/>
              </w:rPr>
              <w:t>термо</w:t>
            </w:r>
            <w:r w:rsidRPr="00A4153E">
              <w:rPr>
                <w:color w:val="000000"/>
                <w:sz w:val="20"/>
                <w:szCs w:val="20"/>
                <w:lang w:val="en-US" w:eastAsia="bg-BG"/>
              </w:rPr>
              <w:t>-</w:t>
            </w:r>
            <w:r w:rsidRPr="00A4153E">
              <w:rPr>
                <w:color w:val="000000"/>
                <w:sz w:val="20"/>
                <w:szCs w:val="20"/>
                <w:lang w:eastAsia="bg-BG"/>
              </w:rPr>
              <w:t>съпротивителен</w:t>
            </w:r>
          </w:p>
        </w:tc>
        <w:tc>
          <w:tcPr>
            <w:tcW w:w="1134" w:type="dxa"/>
            <w:tcBorders>
              <w:top w:val="nil"/>
              <w:left w:val="nil"/>
              <w:bottom w:val="single" w:sz="4" w:space="0" w:color="auto"/>
              <w:right w:val="single" w:sz="4" w:space="0" w:color="auto"/>
            </w:tcBorders>
            <w:noWrap/>
            <w:vAlign w:val="center"/>
            <w:hideMark/>
          </w:tcPr>
          <w:p w14:paraId="658CF098" w14:textId="77777777" w:rsidR="002200C8" w:rsidRPr="00A4153E" w:rsidRDefault="002200C8">
            <w:pPr>
              <w:jc w:val="both"/>
              <w:rPr>
                <w:color w:val="000000"/>
                <w:sz w:val="20"/>
                <w:szCs w:val="20"/>
                <w:lang w:eastAsia="bg-BG"/>
              </w:rPr>
            </w:pPr>
            <w:r w:rsidRPr="00A4153E">
              <w:rPr>
                <w:color w:val="000000"/>
                <w:sz w:val="20"/>
                <w:szCs w:val="20"/>
                <w:lang w:eastAsia="bg-BG"/>
              </w:rPr>
              <w:t>°С</w:t>
            </w:r>
          </w:p>
        </w:tc>
        <w:tc>
          <w:tcPr>
            <w:tcW w:w="1134" w:type="dxa"/>
            <w:tcBorders>
              <w:top w:val="nil"/>
              <w:left w:val="nil"/>
              <w:bottom w:val="single" w:sz="4" w:space="0" w:color="auto"/>
              <w:right w:val="single" w:sz="4" w:space="0" w:color="auto"/>
            </w:tcBorders>
            <w:noWrap/>
            <w:vAlign w:val="center"/>
            <w:hideMark/>
          </w:tcPr>
          <w:p w14:paraId="6AF6DCE5" w14:textId="77777777" w:rsidR="002200C8" w:rsidRPr="00A4153E" w:rsidRDefault="002200C8">
            <w:pPr>
              <w:jc w:val="both"/>
              <w:rPr>
                <w:color w:val="000000"/>
                <w:sz w:val="20"/>
                <w:szCs w:val="20"/>
                <w:lang w:eastAsia="bg-BG"/>
              </w:rPr>
            </w:pPr>
            <w:r w:rsidRPr="00A4153E">
              <w:rPr>
                <w:color w:val="000000"/>
                <w:sz w:val="20"/>
                <w:szCs w:val="20"/>
                <w:lang w:eastAsia="bg-BG"/>
              </w:rPr>
              <w:t>0 - 40°С</w:t>
            </w:r>
          </w:p>
        </w:tc>
        <w:tc>
          <w:tcPr>
            <w:tcW w:w="1843" w:type="dxa"/>
            <w:tcBorders>
              <w:top w:val="nil"/>
              <w:left w:val="nil"/>
              <w:bottom w:val="single" w:sz="4" w:space="0" w:color="auto"/>
              <w:right w:val="single" w:sz="4" w:space="0" w:color="auto"/>
            </w:tcBorders>
            <w:noWrap/>
            <w:vAlign w:val="center"/>
            <w:hideMark/>
          </w:tcPr>
          <w:p w14:paraId="1B8529B1" w14:textId="77777777" w:rsidR="002200C8" w:rsidRPr="00A4153E" w:rsidRDefault="002200C8">
            <w:pPr>
              <w:jc w:val="both"/>
              <w:rPr>
                <w:color w:val="000000"/>
                <w:sz w:val="20"/>
                <w:szCs w:val="20"/>
                <w:lang w:eastAsia="bg-BG"/>
              </w:rPr>
            </w:pPr>
            <w:r w:rsidRPr="00A4153E">
              <w:rPr>
                <w:color w:val="000000"/>
                <w:sz w:val="20"/>
                <w:szCs w:val="20"/>
                <w:lang w:eastAsia="bg-BG"/>
              </w:rPr>
              <w:t>± 1 %</w:t>
            </w:r>
          </w:p>
        </w:tc>
        <w:tc>
          <w:tcPr>
            <w:tcW w:w="1134" w:type="dxa"/>
            <w:tcBorders>
              <w:top w:val="nil"/>
              <w:left w:val="nil"/>
              <w:bottom w:val="single" w:sz="4" w:space="0" w:color="auto"/>
              <w:right w:val="single" w:sz="4" w:space="0" w:color="auto"/>
            </w:tcBorders>
            <w:noWrap/>
            <w:vAlign w:val="center"/>
            <w:hideMark/>
          </w:tcPr>
          <w:p w14:paraId="5E9D1F60" w14:textId="77777777" w:rsidR="002200C8" w:rsidRPr="00A4153E" w:rsidRDefault="002200C8">
            <w:pPr>
              <w:jc w:val="both"/>
              <w:rPr>
                <w:color w:val="000000"/>
                <w:sz w:val="20"/>
                <w:szCs w:val="20"/>
                <w:lang w:eastAsia="bg-BG"/>
              </w:rPr>
            </w:pPr>
            <w:r w:rsidRPr="00A4153E">
              <w:rPr>
                <w:color w:val="000000"/>
                <w:sz w:val="20"/>
                <w:szCs w:val="20"/>
                <w:lang w:eastAsia="bg-BG"/>
              </w:rPr>
              <w:t>0.1 °C</w:t>
            </w:r>
          </w:p>
        </w:tc>
      </w:tr>
      <w:tr w:rsidR="002200C8" w:rsidRPr="00A4153E" w14:paraId="00C7E7A7" w14:textId="77777777" w:rsidTr="000D0B04">
        <w:trPr>
          <w:trHeight w:val="975"/>
        </w:trPr>
        <w:tc>
          <w:tcPr>
            <w:tcW w:w="535" w:type="dxa"/>
            <w:tcBorders>
              <w:top w:val="nil"/>
              <w:left w:val="single" w:sz="4" w:space="0" w:color="auto"/>
              <w:bottom w:val="single" w:sz="4" w:space="0" w:color="auto"/>
              <w:right w:val="single" w:sz="4" w:space="0" w:color="auto"/>
            </w:tcBorders>
            <w:noWrap/>
            <w:vAlign w:val="center"/>
            <w:hideMark/>
          </w:tcPr>
          <w:p w14:paraId="6A96F13E" w14:textId="77777777" w:rsidR="002200C8" w:rsidRPr="00A4153E" w:rsidRDefault="002200C8">
            <w:pPr>
              <w:jc w:val="center"/>
              <w:rPr>
                <w:color w:val="000000"/>
                <w:sz w:val="20"/>
                <w:szCs w:val="20"/>
                <w:lang w:eastAsia="bg-BG"/>
              </w:rPr>
            </w:pPr>
            <w:r w:rsidRPr="00A4153E">
              <w:rPr>
                <w:color w:val="000000"/>
                <w:sz w:val="20"/>
                <w:szCs w:val="20"/>
                <w:lang w:eastAsia="bg-BG"/>
              </w:rPr>
              <w:t>7</w:t>
            </w:r>
          </w:p>
        </w:tc>
        <w:tc>
          <w:tcPr>
            <w:tcW w:w="1520" w:type="dxa"/>
            <w:tcBorders>
              <w:top w:val="nil"/>
              <w:left w:val="nil"/>
              <w:bottom w:val="single" w:sz="4" w:space="0" w:color="auto"/>
              <w:right w:val="single" w:sz="4" w:space="0" w:color="auto"/>
            </w:tcBorders>
            <w:noWrap/>
            <w:vAlign w:val="center"/>
            <w:hideMark/>
          </w:tcPr>
          <w:p w14:paraId="3BB1CF1C"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Разтворен кислород</w:t>
            </w:r>
          </w:p>
        </w:tc>
        <w:tc>
          <w:tcPr>
            <w:tcW w:w="2126" w:type="dxa"/>
            <w:tcBorders>
              <w:top w:val="nil"/>
              <w:left w:val="nil"/>
              <w:bottom w:val="single" w:sz="4" w:space="0" w:color="auto"/>
              <w:right w:val="single" w:sz="4" w:space="0" w:color="auto"/>
            </w:tcBorders>
            <w:noWrap/>
            <w:vAlign w:val="center"/>
            <w:hideMark/>
          </w:tcPr>
          <w:p w14:paraId="2F633B1E" w14:textId="77777777" w:rsidR="002200C8" w:rsidRPr="00A4153E" w:rsidRDefault="002200C8">
            <w:pPr>
              <w:jc w:val="both"/>
              <w:rPr>
                <w:color w:val="000000"/>
                <w:sz w:val="20"/>
                <w:szCs w:val="20"/>
                <w:lang w:eastAsia="bg-BG"/>
              </w:rPr>
            </w:pPr>
            <w:r w:rsidRPr="00A4153E">
              <w:rPr>
                <w:color w:val="000000"/>
                <w:sz w:val="20"/>
                <w:szCs w:val="20"/>
                <w:lang w:eastAsia="bg-BG"/>
              </w:rPr>
              <w:t>оптичен</w:t>
            </w:r>
          </w:p>
        </w:tc>
        <w:tc>
          <w:tcPr>
            <w:tcW w:w="1134" w:type="dxa"/>
            <w:tcBorders>
              <w:top w:val="nil"/>
              <w:left w:val="nil"/>
              <w:bottom w:val="single" w:sz="4" w:space="0" w:color="auto"/>
              <w:right w:val="single" w:sz="4" w:space="0" w:color="auto"/>
            </w:tcBorders>
            <w:noWrap/>
            <w:vAlign w:val="center"/>
            <w:hideMark/>
          </w:tcPr>
          <w:p w14:paraId="0CDFAE7D" w14:textId="77777777" w:rsidR="002200C8" w:rsidRPr="00A4153E" w:rsidRDefault="002200C8">
            <w:pPr>
              <w:jc w:val="both"/>
              <w:rPr>
                <w:color w:val="000000"/>
                <w:sz w:val="20"/>
                <w:szCs w:val="20"/>
                <w:lang w:eastAsia="bg-BG"/>
              </w:rPr>
            </w:pPr>
            <w:r w:rsidRPr="00A4153E">
              <w:rPr>
                <w:color w:val="000000"/>
                <w:sz w:val="20"/>
                <w:szCs w:val="20"/>
                <w:lang w:eastAsia="bg-BG"/>
              </w:rPr>
              <w:t>mg/L</w:t>
            </w:r>
          </w:p>
        </w:tc>
        <w:tc>
          <w:tcPr>
            <w:tcW w:w="1134" w:type="dxa"/>
            <w:tcBorders>
              <w:top w:val="nil"/>
              <w:left w:val="nil"/>
              <w:bottom w:val="single" w:sz="4" w:space="0" w:color="auto"/>
              <w:right w:val="single" w:sz="4" w:space="0" w:color="auto"/>
            </w:tcBorders>
            <w:noWrap/>
            <w:vAlign w:val="center"/>
            <w:hideMark/>
          </w:tcPr>
          <w:p w14:paraId="7C35BAE9" w14:textId="77777777" w:rsidR="002200C8" w:rsidRPr="00A4153E" w:rsidRDefault="002200C8">
            <w:pPr>
              <w:jc w:val="both"/>
              <w:rPr>
                <w:color w:val="000000"/>
                <w:sz w:val="20"/>
                <w:szCs w:val="20"/>
                <w:lang w:eastAsia="bg-BG"/>
              </w:rPr>
            </w:pPr>
            <w:r w:rsidRPr="00A4153E">
              <w:rPr>
                <w:color w:val="000000"/>
                <w:sz w:val="20"/>
                <w:szCs w:val="20"/>
                <w:lang w:eastAsia="bg-BG"/>
              </w:rPr>
              <w:t>0 - 20 мг/л</w:t>
            </w:r>
          </w:p>
        </w:tc>
        <w:tc>
          <w:tcPr>
            <w:tcW w:w="1843" w:type="dxa"/>
            <w:tcBorders>
              <w:top w:val="nil"/>
              <w:left w:val="nil"/>
              <w:bottom w:val="single" w:sz="4" w:space="0" w:color="auto"/>
              <w:right w:val="single" w:sz="4" w:space="0" w:color="auto"/>
            </w:tcBorders>
            <w:vAlign w:val="center"/>
            <w:hideMark/>
          </w:tcPr>
          <w:p w14:paraId="3450841E" w14:textId="77777777" w:rsidR="002200C8" w:rsidRPr="00A4153E" w:rsidRDefault="002200C8">
            <w:pPr>
              <w:jc w:val="both"/>
              <w:rPr>
                <w:color w:val="000000"/>
                <w:sz w:val="20"/>
                <w:szCs w:val="20"/>
                <w:lang w:eastAsia="bg-BG"/>
              </w:rPr>
            </w:pPr>
            <w:r w:rsidRPr="00A4153E">
              <w:rPr>
                <w:color w:val="000000"/>
                <w:sz w:val="20"/>
                <w:szCs w:val="20"/>
                <w:lang w:eastAsia="bg-BG"/>
              </w:rPr>
              <w:t>± 0.2 mg/L</w:t>
            </w:r>
          </w:p>
        </w:tc>
        <w:tc>
          <w:tcPr>
            <w:tcW w:w="1134" w:type="dxa"/>
            <w:tcBorders>
              <w:top w:val="nil"/>
              <w:left w:val="nil"/>
              <w:bottom w:val="single" w:sz="4" w:space="0" w:color="auto"/>
              <w:right w:val="single" w:sz="4" w:space="0" w:color="auto"/>
            </w:tcBorders>
            <w:noWrap/>
            <w:vAlign w:val="center"/>
            <w:hideMark/>
          </w:tcPr>
          <w:p w14:paraId="0FE935F6" w14:textId="77777777" w:rsidR="002200C8" w:rsidRPr="00A4153E" w:rsidRDefault="002200C8">
            <w:pPr>
              <w:jc w:val="both"/>
              <w:rPr>
                <w:color w:val="000000"/>
                <w:sz w:val="20"/>
                <w:szCs w:val="20"/>
                <w:lang w:eastAsia="bg-BG"/>
              </w:rPr>
            </w:pPr>
            <w:r w:rsidRPr="00A4153E">
              <w:rPr>
                <w:color w:val="000000"/>
                <w:sz w:val="20"/>
                <w:szCs w:val="20"/>
                <w:lang w:eastAsia="bg-BG"/>
              </w:rPr>
              <w:t>0,01 mg/L</w:t>
            </w:r>
          </w:p>
        </w:tc>
      </w:tr>
    </w:tbl>
    <w:p w14:paraId="100E9783"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contextualSpacing/>
        <w:jc w:val="both"/>
        <w:rPr>
          <w:rFonts w:asciiTheme="minorHAnsi" w:hAnsiTheme="minorHAnsi"/>
          <w:bCs/>
          <w:iCs/>
          <w:sz w:val="20"/>
          <w:szCs w:val="20"/>
          <w:lang w:val="ru-RU"/>
        </w:rPr>
      </w:pPr>
      <w:r w:rsidRPr="000A3FCB">
        <w:rPr>
          <w:bCs/>
          <w:iCs/>
          <w:sz w:val="20"/>
          <w:szCs w:val="20"/>
          <w:lang w:val="ru-RU"/>
        </w:rPr>
        <w:t>Всички уреди трябва да бъдат доставени с комплект за калибриране, съгласно инструкциите за експлоатация на производителя;</w:t>
      </w:r>
    </w:p>
    <w:p w14:paraId="1AD725A8" w14:textId="7AE52FD5"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уреди трябва да бъдат доставени с един комп</w:t>
      </w:r>
      <w:r w:rsidR="00E64145">
        <w:rPr>
          <w:bCs/>
          <w:iCs/>
          <w:sz w:val="20"/>
          <w:szCs w:val="20"/>
          <w:lang w:val="ru-RU"/>
        </w:rPr>
        <w:t>л</w:t>
      </w:r>
      <w:r w:rsidRPr="000A3FCB">
        <w:rPr>
          <w:bCs/>
          <w:iCs/>
          <w:sz w:val="20"/>
          <w:szCs w:val="20"/>
          <w:lang w:val="ru-RU"/>
        </w:rPr>
        <w:t>ект консумативи ако има такива.</w:t>
      </w:r>
    </w:p>
    <w:p w14:paraId="4ACC4B53"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Всички уреди трябва да са с влагозащита минимум </w:t>
      </w:r>
      <w:r w:rsidRPr="00A4153E">
        <w:rPr>
          <w:bCs/>
          <w:iCs/>
          <w:sz w:val="20"/>
          <w:szCs w:val="20"/>
        </w:rPr>
        <w:t>IP</w:t>
      </w:r>
      <w:r w:rsidRPr="00A4153E">
        <w:rPr>
          <w:bCs/>
          <w:iCs/>
          <w:sz w:val="20"/>
          <w:szCs w:val="20"/>
          <w:lang w:val="ru-RU"/>
        </w:rPr>
        <w:t xml:space="preserve">62, </w:t>
      </w:r>
      <w:r w:rsidRPr="000A3FCB">
        <w:rPr>
          <w:bCs/>
          <w:iCs/>
          <w:sz w:val="20"/>
          <w:szCs w:val="20"/>
          <w:lang w:val="ru-RU"/>
        </w:rPr>
        <w:t xml:space="preserve">за анализатора на общ органичен въглерод (ТОС) да бъде минимум </w:t>
      </w:r>
      <w:r w:rsidRPr="00A4153E">
        <w:rPr>
          <w:bCs/>
          <w:iCs/>
          <w:sz w:val="20"/>
          <w:szCs w:val="20"/>
          <w:lang w:val="en-US"/>
        </w:rPr>
        <w:t>IP</w:t>
      </w:r>
      <w:r w:rsidRPr="00A4153E">
        <w:rPr>
          <w:bCs/>
          <w:iCs/>
          <w:sz w:val="20"/>
          <w:szCs w:val="20"/>
          <w:lang w:val="ru-RU"/>
        </w:rPr>
        <w:t>44</w:t>
      </w:r>
      <w:r w:rsidRPr="000A3FCB">
        <w:rPr>
          <w:bCs/>
          <w:iCs/>
          <w:sz w:val="20"/>
          <w:szCs w:val="20"/>
          <w:lang w:val="ru-RU"/>
        </w:rPr>
        <w:t>;</w:t>
      </w:r>
    </w:p>
    <w:p w14:paraId="1A729492"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Всеки уред да бъде с пълна кабелна комплектовка за връзка със съответния му вторичен прибор</w:t>
      </w:r>
      <w:r w:rsidRPr="00A4153E">
        <w:rPr>
          <w:bCs/>
          <w:iCs/>
          <w:sz w:val="20"/>
          <w:szCs w:val="20"/>
          <w:lang w:val="ru-RU"/>
        </w:rPr>
        <w:t>;</w:t>
      </w:r>
    </w:p>
    <w:p w14:paraId="38BA65EE"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jc w:val="both"/>
        <w:rPr>
          <w:b/>
          <w:bCs/>
          <w:iCs/>
          <w:sz w:val="20"/>
          <w:szCs w:val="20"/>
          <w:lang w:val="ru-RU"/>
        </w:rPr>
      </w:pPr>
      <w:r w:rsidRPr="000A3FCB">
        <w:rPr>
          <w:b/>
          <w:bCs/>
          <w:iCs/>
          <w:sz w:val="20"/>
          <w:szCs w:val="20"/>
          <w:lang w:val="ru-RU"/>
        </w:rPr>
        <w:t>Отдалечеността на сензорите от вторичния прибор за събиране и предаване на данни да бъде стандартно до 10 м, като цената е включена в Ценова таблица 1. В случай на необходимост за дължини на кабела над 10 м.до 100м. възложителя поръчва  кабела по цена на линеен метър от списъка с резервни части и консумативи ;</w:t>
      </w:r>
    </w:p>
    <w:p w14:paraId="61E51A79"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Вторичния прибор за събиране и предаване на данните от измерванията от един или няколко уреди да бъде с минимум следните технически характеристики:</w:t>
      </w:r>
    </w:p>
    <w:p w14:paraId="2D358AF2" w14:textId="77777777" w:rsidR="002200C8" w:rsidRPr="000A3FCB"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Дисплей за визуализация на измерваните стойности и настройки;</w:t>
      </w:r>
    </w:p>
    <w:p w14:paraId="7A202A78" w14:textId="77777777" w:rsidR="002200C8" w:rsidRPr="000A3FCB"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Комуникация с потребителски интерфейс за свързване със СКАДА: </w:t>
      </w:r>
      <w:r w:rsidRPr="00A4153E">
        <w:rPr>
          <w:bCs/>
          <w:iCs/>
          <w:sz w:val="20"/>
          <w:szCs w:val="20"/>
          <w:lang w:val="en-US"/>
        </w:rPr>
        <w:t>Modbus</w:t>
      </w:r>
      <w:r w:rsidRPr="00A4153E">
        <w:rPr>
          <w:bCs/>
          <w:iCs/>
          <w:sz w:val="20"/>
          <w:szCs w:val="20"/>
          <w:lang w:val="ru-RU"/>
        </w:rPr>
        <w:t xml:space="preserve"> </w:t>
      </w:r>
      <w:r w:rsidRPr="00A4153E">
        <w:rPr>
          <w:bCs/>
          <w:iCs/>
          <w:sz w:val="20"/>
          <w:szCs w:val="20"/>
          <w:lang w:val="en-US"/>
        </w:rPr>
        <w:t>RTU</w:t>
      </w:r>
      <w:r w:rsidRPr="000A3FCB">
        <w:rPr>
          <w:bCs/>
          <w:iCs/>
          <w:sz w:val="20"/>
          <w:szCs w:val="20"/>
          <w:lang w:val="ru-RU"/>
        </w:rPr>
        <w:t>;</w:t>
      </w:r>
    </w:p>
    <w:p w14:paraId="3F0A4584" w14:textId="77777777" w:rsidR="002200C8" w:rsidRPr="000A3FCB"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Възможност за извършване на дистанционна настройка през </w:t>
      </w:r>
      <w:r w:rsidRPr="00A4153E">
        <w:rPr>
          <w:bCs/>
          <w:iCs/>
          <w:sz w:val="20"/>
          <w:szCs w:val="20"/>
        </w:rPr>
        <w:t>GSM</w:t>
      </w:r>
      <w:r w:rsidRPr="000A3FCB">
        <w:rPr>
          <w:bCs/>
          <w:iCs/>
          <w:sz w:val="20"/>
          <w:szCs w:val="20"/>
          <w:lang w:val="ru-RU"/>
        </w:rPr>
        <w:t>/</w:t>
      </w:r>
      <w:r w:rsidRPr="00A4153E">
        <w:rPr>
          <w:bCs/>
          <w:iCs/>
          <w:sz w:val="20"/>
          <w:szCs w:val="20"/>
        </w:rPr>
        <w:t>GPRS</w:t>
      </w:r>
      <w:r w:rsidRPr="000A3FCB">
        <w:rPr>
          <w:bCs/>
          <w:iCs/>
          <w:sz w:val="20"/>
          <w:szCs w:val="20"/>
          <w:lang w:val="ru-RU"/>
        </w:rPr>
        <w:t>;</w:t>
      </w:r>
    </w:p>
    <w:p w14:paraId="08199F9D" w14:textId="77777777" w:rsidR="002200C8" w:rsidRPr="00A4153E"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rPr>
      </w:pPr>
      <w:r w:rsidRPr="00A4153E">
        <w:rPr>
          <w:bCs/>
          <w:iCs/>
          <w:sz w:val="20"/>
          <w:szCs w:val="20"/>
        </w:rPr>
        <w:lastRenderedPageBreak/>
        <w:t>Аналогови входове  0/4-20mA;</w:t>
      </w:r>
    </w:p>
    <w:p w14:paraId="5A0D0886" w14:textId="77777777" w:rsidR="002200C8" w:rsidRPr="00A4153E"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rPr>
      </w:pPr>
      <w:r w:rsidRPr="00A4153E">
        <w:rPr>
          <w:bCs/>
          <w:iCs/>
          <w:sz w:val="20"/>
          <w:szCs w:val="20"/>
        </w:rPr>
        <w:t>Аналогови изходи  0/4-20mA;</w:t>
      </w:r>
    </w:p>
    <w:p w14:paraId="410CE940" w14:textId="77777777" w:rsidR="002200C8" w:rsidRPr="000A3FCB" w:rsidRDefault="002200C8" w:rsidP="002200C8">
      <w:pPr>
        <w:numPr>
          <w:ilvl w:val="1"/>
          <w:numId w:val="51"/>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Влагозащита – да покрива минимум стандарт </w:t>
      </w:r>
      <w:r w:rsidRPr="00A4153E">
        <w:rPr>
          <w:bCs/>
          <w:iCs/>
          <w:sz w:val="20"/>
          <w:szCs w:val="20"/>
        </w:rPr>
        <w:t>IP</w:t>
      </w:r>
      <w:r w:rsidRPr="000A3FCB">
        <w:rPr>
          <w:bCs/>
          <w:iCs/>
          <w:sz w:val="20"/>
          <w:szCs w:val="20"/>
          <w:lang w:val="ru-RU"/>
        </w:rPr>
        <w:t>65;</w:t>
      </w:r>
    </w:p>
    <w:p w14:paraId="275D1DA9" w14:textId="77777777" w:rsidR="002200C8" w:rsidRPr="000A3FCB" w:rsidRDefault="002200C8" w:rsidP="002200C8">
      <w:pPr>
        <w:numPr>
          <w:ilvl w:val="0"/>
          <w:numId w:val="5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Табло за монтаж на уредите</w:t>
      </w:r>
      <w:r w:rsidRPr="00A4153E">
        <w:rPr>
          <w:bCs/>
          <w:iCs/>
          <w:sz w:val="20"/>
          <w:szCs w:val="20"/>
          <w:lang w:val="ru-RU"/>
        </w:rPr>
        <w:t xml:space="preserve"> </w:t>
      </w:r>
      <w:r w:rsidRPr="000A3FCB">
        <w:rPr>
          <w:bCs/>
          <w:iCs/>
          <w:sz w:val="20"/>
          <w:szCs w:val="20"/>
          <w:lang w:val="ru-RU"/>
        </w:rPr>
        <w:t>и вторичен прибор/и за събиране и предаване на данните от измерванията, включително всички необходими съдове, тръби, фитинги и арматури за изграждане на проточната система.</w:t>
      </w:r>
    </w:p>
    <w:p w14:paraId="3A4794F7" w14:textId="77777777" w:rsidR="002200C8" w:rsidRPr="000A3FCB" w:rsidRDefault="002200C8" w:rsidP="002200C8">
      <w:pPr>
        <w:numPr>
          <w:ilvl w:val="0"/>
          <w:numId w:val="52"/>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Материал за изработка на таблото – </w:t>
      </w:r>
      <w:r w:rsidRPr="00A4153E">
        <w:rPr>
          <w:bCs/>
          <w:iCs/>
          <w:sz w:val="20"/>
          <w:szCs w:val="20"/>
        </w:rPr>
        <w:t>PPR</w:t>
      </w:r>
      <w:r w:rsidRPr="000A3FCB">
        <w:rPr>
          <w:bCs/>
          <w:iCs/>
          <w:sz w:val="20"/>
          <w:szCs w:val="20"/>
          <w:lang w:val="ru-RU"/>
        </w:rPr>
        <w:t>;</w:t>
      </w:r>
    </w:p>
    <w:p w14:paraId="672AA6E3" w14:textId="77777777" w:rsidR="002200C8" w:rsidRPr="00A4153E" w:rsidRDefault="002200C8" w:rsidP="002200C8">
      <w:pPr>
        <w:numPr>
          <w:ilvl w:val="0"/>
          <w:numId w:val="53"/>
        </w:numPr>
        <w:tabs>
          <w:tab w:val="center" w:pos="1418"/>
          <w:tab w:val="right" w:pos="1560"/>
          <w:tab w:val="left" w:pos="1701"/>
          <w:tab w:val="center" w:pos="4320"/>
          <w:tab w:val="right" w:pos="8640"/>
        </w:tabs>
        <w:spacing w:before="90" w:after="90"/>
        <w:ind w:right="57"/>
        <w:contextualSpacing/>
        <w:jc w:val="both"/>
        <w:rPr>
          <w:bCs/>
          <w:iCs/>
          <w:sz w:val="20"/>
          <w:szCs w:val="20"/>
        </w:rPr>
      </w:pPr>
      <w:r w:rsidRPr="00A4153E">
        <w:rPr>
          <w:bCs/>
          <w:iCs/>
          <w:sz w:val="20"/>
          <w:szCs w:val="20"/>
        </w:rPr>
        <w:t>Подготовка за стенен монтаж;</w:t>
      </w:r>
    </w:p>
    <w:p w14:paraId="6A514687" w14:textId="77777777" w:rsidR="002200C8" w:rsidRPr="000A3FCB" w:rsidRDefault="002200C8" w:rsidP="002200C8">
      <w:pPr>
        <w:numPr>
          <w:ilvl w:val="0"/>
          <w:numId w:val="5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Към таблото да бъде предвидено отвеждане на водата, след преминаване през системата;</w:t>
      </w:r>
    </w:p>
    <w:p w14:paraId="4B0B90BE" w14:textId="77777777" w:rsidR="002200C8" w:rsidRPr="000A3FCB" w:rsidRDefault="002200C8" w:rsidP="002200C8">
      <w:pPr>
        <w:numPr>
          <w:ilvl w:val="0"/>
          <w:numId w:val="54"/>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контролно-измервателни уреди и вторични прибори да работят с външно ел.захранване - 230</w:t>
      </w:r>
      <w:r w:rsidRPr="00A4153E">
        <w:rPr>
          <w:bCs/>
          <w:iCs/>
          <w:sz w:val="20"/>
          <w:szCs w:val="20"/>
        </w:rPr>
        <w:t>V</w:t>
      </w:r>
      <w:r w:rsidRPr="000A3FCB">
        <w:rPr>
          <w:bCs/>
          <w:iCs/>
          <w:sz w:val="20"/>
          <w:szCs w:val="20"/>
          <w:lang w:val="ru-RU"/>
        </w:rPr>
        <w:t xml:space="preserve"> </w:t>
      </w:r>
      <w:r w:rsidRPr="00A4153E">
        <w:rPr>
          <w:bCs/>
          <w:iCs/>
          <w:sz w:val="20"/>
          <w:szCs w:val="20"/>
        </w:rPr>
        <w:t>AC</w:t>
      </w:r>
      <w:r w:rsidRPr="000A3FCB">
        <w:rPr>
          <w:bCs/>
          <w:iCs/>
          <w:sz w:val="20"/>
          <w:szCs w:val="20"/>
          <w:lang w:val="ru-RU"/>
        </w:rPr>
        <w:t>, 50</w:t>
      </w:r>
      <w:r w:rsidRPr="00A4153E">
        <w:rPr>
          <w:bCs/>
          <w:iCs/>
          <w:sz w:val="20"/>
          <w:szCs w:val="20"/>
        </w:rPr>
        <w:t>Hz</w:t>
      </w:r>
    </w:p>
    <w:p w14:paraId="15BCB1DA" w14:textId="77777777" w:rsidR="002200C8" w:rsidRPr="000A3FCB" w:rsidRDefault="002200C8" w:rsidP="002200C8">
      <w:pPr>
        <w:tabs>
          <w:tab w:val="center" w:pos="1418"/>
          <w:tab w:val="right" w:pos="1560"/>
          <w:tab w:val="left" w:pos="1701"/>
          <w:tab w:val="center" w:pos="4320"/>
          <w:tab w:val="right" w:pos="8640"/>
        </w:tabs>
        <w:spacing w:before="90" w:after="90"/>
        <w:ind w:left="1146" w:right="57"/>
        <w:contextualSpacing/>
        <w:jc w:val="both"/>
        <w:rPr>
          <w:bCs/>
          <w:iCs/>
          <w:sz w:val="20"/>
          <w:szCs w:val="20"/>
          <w:lang w:val="ru-RU"/>
        </w:rPr>
      </w:pPr>
    </w:p>
    <w:p w14:paraId="02FFB019" w14:textId="77777777" w:rsidR="002200C8" w:rsidRPr="000A3FCB"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sz w:val="20"/>
          <w:szCs w:val="20"/>
          <w:lang w:val="ru-RU"/>
        </w:rPr>
      </w:pPr>
      <w:r w:rsidRPr="000A3FCB">
        <w:rPr>
          <w:b/>
          <w:sz w:val="20"/>
          <w:szCs w:val="20"/>
          <w:lang w:val="ru-RU"/>
        </w:rPr>
        <w:t>ТЕХНИЧЕСКИ ИЗИСКВАНИЯ</w:t>
      </w:r>
      <w:r w:rsidRPr="00A4153E">
        <w:rPr>
          <w:b/>
          <w:sz w:val="20"/>
          <w:szCs w:val="20"/>
          <w:lang w:val="ru-RU"/>
        </w:rPr>
        <w:t xml:space="preserve"> </w:t>
      </w:r>
      <w:r w:rsidRPr="000A3FCB">
        <w:rPr>
          <w:b/>
          <w:sz w:val="20"/>
          <w:szCs w:val="20"/>
          <w:lang w:val="ru-RU"/>
        </w:rPr>
        <w:t>ЗА ВТОРА ОБОСОБЕНА ПОЗИЦИЯ</w:t>
      </w:r>
    </w:p>
    <w:p w14:paraId="26134F87" w14:textId="77777777" w:rsidR="002200C8" w:rsidRPr="000A3FCB"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sz w:val="20"/>
          <w:szCs w:val="20"/>
          <w:lang w:val="ru-RU"/>
        </w:rPr>
      </w:pPr>
    </w:p>
    <w:p w14:paraId="4DDEBA79" w14:textId="77777777" w:rsidR="002200C8" w:rsidRPr="000A3FCB" w:rsidRDefault="002200C8" w:rsidP="002200C8">
      <w:p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0A3FCB">
        <w:rPr>
          <w:bCs/>
          <w:iCs/>
          <w:sz w:val="20"/>
          <w:szCs w:val="20"/>
          <w:lang w:val="ru-RU"/>
        </w:rPr>
        <w:t>Предмет на обособената позиция са доставката, монтажа, настройката и въвеждането в експлоатация на процесни контролно-измервателни уреди за измерване на качествените показатели</w:t>
      </w:r>
      <w:r w:rsidRPr="000A3FCB">
        <w:rPr>
          <w:rFonts w:cs="Arial"/>
          <w:bCs/>
          <w:iCs/>
          <w:sz w:val="20"/>
          <w:szCs w:val="20"/>
          <w:lang w:val="ru-RU"/>
        </w:rPr>
        <w:t xml:space="preserve"> на питейната вода чрез проточна система с възможност за работа с автономно ел.</w:t>
      </w:r>
      <w:r w:rsidRPr="00A4153E">
        <w:rPr>
          <w:rFonts w:cs="Arial"/>
          <w:bCs/>
          <w:iCs/>
          <w:sz w:val="20"/>
          <w:szCs w:val="20"/>
          <w:lang w:val="ru-RU"/>
        </w:rPr>
        <w:t xml:space="preserve">захранване - </w:t>
      </w:r>
      <w:r w:rsidRPr="000A3FCB">
        <w:rPr>
          <w:rFonts w:cs="Arial"/>
          <w:bCs/>
          <w:iCs/>
          <w:sz w:val="20"/>
          <w:szCs w:val="20"/>
          <w:lang w:val="ru-RU"/>
        </w:rPr>
        <w:t>1</w:t>
      </w:r>
      <w:r w:rsidRPr="00A4153E">
        <w:rPr>
          <w:rFonts w:cs="Arial"/>
          <w:bCs/>
          <w:iCs/>
          <w:sz w:val="20"/>
          <w:szCs w:val="20"/>
          <w:lang w:val="ru-RU"/>
        </w:rPr>
        <w:t>2-36</w:t>
      </w:r>
      <w:r w:rsidRPr="00A4153E">
        <w:rPr>
          <w:rFonts w:cs="Arial"/>
          <w:bCs/>
          <w:iCs/>
          <w:sz w:val="20"/>
          <w:szCs w:val="20"/>
        </w:rPr>
        <w:t>V</w:t>
      </w:r>
      <w:r w:rsidRPr="00A4153E">
        <w:rPr>
          <w:rFonts w:cs="Arial"/>
          <w:bCs/>
          <w:iCs/>
          <w:sz w:val="20"/>
          <w:szCs w:val="20"/>
          <w:lang w:val="ru-RU"/>
        </w:rPr>
        <w:t xml:space="preserve"> </w:t>
      </w:r>
      <w:r w:rsidRPr="00A4153E">
        <w:rPr>
          <w:rFonts w:cs="Arial"/>
          <w:bCs/>
          <w:iCs/>
          <w:sz w:val="20"/>
          <w:szCs w:val="20"/>
        </w:rPr>
        <w:t>DC</w:t>
      </w:r>
      <w:r w:rsidRPr="000A3FCB">
        <w:rPr>
          <w:rFonts w:cs="Arial"/>
          <w:bCs/>
          <w:iCs/>
          <w:sz w:val="20"/>
          <w:szCs w:val="20"/>
          <w:lang w:val="ru-RU"/>
        </w:rPr>
        <w:t xml:space="preserve">, </w:t>
      </w:r>
      <w:r w:rsidRPr="000A3FCB">
        <w:rPr>
          <w:bCs/>
          <w:iCs/>
          <w:sz w:val="20"/>
          <w:szCs w:val="20"/>
          <w:lang w:val="ru-RU"/>
        </w:rPr>
        <w:t>включващо:</w:t>
      </w:r>
    </w:p>
    <w:p w14:paraId="74A488EC" w14:textId="77777777" w:rsidR="002200C8" w:rsidRPr="000A3FCB" w:rsidRDefault="002200C8" w:rsidP="002200C8">
      <w:pPr>
        <w:numPr>
          <w:ilvl w:val="0"/>
          <w:numId w:val="55"/>
        </w:numPr>
        <w:tabs>
          <w:tab w:val="center" w:pos="1418"/>
          <w:tab w:val="right" w:pos="1560"/>
          <w:tab w:val="left" w:pos="1701"/>
          <w:tab w:val="center" w:pos="4320"/>
          <w:tab w:val="right" w:pos="8640"/>
        </w:tabs>
        <w:spacing w:before="90" w:after="90"/>
        <w:ind w:right="57"/>
        <w:contextualSpacing/>
        <w:jc w:val="both"/>
        <w:rPr>
          <w:sz w:val="20"/>
          <w:szCs w:val="20"/>
          <w:lang w:val="ru-RU"/>
        </w:rPr>
      </w:pPr>
      <w:r w:rsidRPr="000A3FCB">
        <w:rPr>
          <w:bCs/>
          <w:iCs/>
          <w:sz w:val="20"/>
          <w:szCs w:val="20"/>
          <w:lang w:val="ru-RU"/>
        </w:rPr>
        <w:t>Измервателни уреди за измерване на следните показатели – посочени в таблицата:</w:t>
      </w:r>
    </w:p>
    <w:tbl>
      <w:tblPr>
        <w:tblW w:w="9883" w:type="dxa"/>
        <w:jc w:val="center"/>
        <w:tblCellMar>
          <w:left w:w="70" w:type="dxa"/>
          <w:right w:w="70" w:type="dxa"/>
        </w:tblCellMar>
        <w:tblLook w:val="04A0" w:firstRow="1" w:lastRow="0" w:firstColumn="1" w:lastColumn="0" w:noHBand="0" w:noVBand="1"/>
      </w:tblPr>
      <w:tblGrid>
        <w:gridCol w:w="362"/>
        <w:gridCol w:w="2492"/>
        <w:gridCol w:w="2012"/>
        <w:gridCol w:w="1197"/>
        <w:gridCol w:w="1559"/>
        <w:gridCol w:w="1408"/>
        <w:gridCol w:w="1617"/>
      </w:tblGrid>
      <w:tr w:rsidR="002200C8" w:rsidRPr="000A0260" w14:paraId="6C9958E3" w14:textId="77777777" w:rsidTr="000D0B04">
        <w:trPr>
          <w:trHeight w:val="1626"/>
          <w:jc w:val="center"/>
        </w:trPr>
        <w:tc>
          <w:tcPr>
            <w:tcW w:w="362" w:type="dxa"/>
            <w:tcBorders>
              <w:top w:val="single" w:sz="4" w:space="0" w:color="auto"/>
              <w:left w:val="single" w:sz="4" w:space="0" w:color="auto"/>
              <w:bottom w:val="nil"/>
              <w:right w:val="single" w:sz="4" w:space="0" w:color="auto"/>
            </w:tcBorders>
            <w:vAlign w:val="center"/>
            <w:hideMark/>
          </w:tcPr>
          <w:p w14:paraId="6725C52F" w14:textId="77777777" w:rsidR="002200C8" w:rsidRPr="00A4153E" w:rsidRDefault="002200C8">
            <w:pPr>
              <w:jc w:val="center"/>
              <w:rPr>
                <w:b/>
                <w:bCs/>
                <w:sz w:val="20"/>
                <w:szCs w:val="20"/>
                <w:lang w:eastAsia="bg-BG"/>
              </w:rPr>
            </w:pPr>
            <w:r w:rsidRPr="00A4153E">
              <w:rPr>
                <w:b/>
                <w:bCs/>
                <w:sz w:val="20"/>
                <w:szCs w:val="20"/>
                <w:lang w:eastAsia="bg-BG"/>
              </w:rPr>
              <w:t>№</w:t>
            </w:r>
          </w:p>
        </w:tc>
        <w:tc>
          <w:tcPr>
            <w:tcW w:w="2492" w:type="dxa"/>
            <w:tcBorders>
              <w:top w:val="single" w:sz="4" w:space="0" w:color="auto"/>
              <w:left w:val="nil"/>
              <w:bottom w:val="nil"/>
              <w:right w:val="single" w:sz="4" w:space="0" w:color="auto"/>
            </w:tcBorders>
            <w:vAlign w:val="center"/>
            <w:hideMark/>
          </w:tcPr>
          <w:p w14:paraId="2F0A9B3B" w14:textId="77777777" w:rsidR="002200C8" w:rsidRPr="00A4153E" w:rsidRDefault="002200C8">
            <w:pPr>
              <w:jc w:val="center"/>
              <w:rPr>
                <w:b/>
                <w:bCs/>
                <w:sz w:val="20"/>
                <w:szCs w:val="20"/>
                <w:lang w:eastAsia="bg-BG"/>
              </w:rPr>
            </w:pPr>
            <w:r w:rsidRPr="00A4153E">
              <w:rPr>
                <w:b/>
                <w:bCs/>
                <w:sz w:val="20"/>
                <w:szCs w:val="20"/>
                <w:lang w:eastAsia="bg-BG"/>
              </w:rPr>
              <w:t>Наименование</w:t>
            </w:r>
          </w:p>
        </w:tc>
        <w:tc>
          <w:tcPr>
            <w:tcW w:w="2012" w:type="dxa"/>
            <w:tcBorders>
              <w:top w:val="single" w:sz="4" w:space="0" w:color="auto"/>
              <w:left w:val="nil"/>
              <w:bottom w:val="nil"/>
              <w:right w:val="single" w:sz="4" w:space="0" w:color="auto"/>
            </w:tcBorders>
            <w:noWrap/>
            <w:vAlign w:val="center"/>
            <w:hideMark/>
          </w:tcPr>
          <w:p w14:paraId="44F1E347"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Метод на измерване</w:t>
            </w:r>
          </w:p>
        </w:tc>
        <w:tc>
          <w:tcPr>
            <w:tcW w:w="1197" w:type="dxa"/>
            <w:tcBorders>
              <w:top w:val="single" w:sz="4" w:space="0" w:color="auto"/>
              <w:left w:val="nil"/>
              <w:bottom w:val="nil"/>
              <w:right w:val="single" w:sz="4" w:space="0" w:color="auto"/>
            </w:tcBorders>
            <w:noWrap/>
            <w:vAlign w:val="center"/>
            <w:hideMark/>
          </w:tcPr>
          <w:p w14:paraId="0EA8E127"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Мерни единици</w:t>
            </w:r>
          </w:p>
        </w:tc>
        <w:tc>
          <w:tcPr>
            <w:tcW w:w="1559" w:type="dxa"/>
            <w:tcBorders>
              <w:top w:val="single" w:sz="4" w:space="0" w:color="auto"/>
              <w:left w:val="nil"/>
              <w:bottom w:val="nil"/>
              <w:right w:val="single" w:sz="4" w:space="0" w:color="auto"/>
            </w:tcBorders>
            <w:vAlign w:val="center"/>
            <w:hideMark/>
          </w:tcPr>
          <w:p w14:paraId="7FD25E25"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Минимален диапазон на измерване</w:t>
            </w:r>
          </w:p>
        </w:tc>
        <w:tc>
          <w:tcPr>
            <w:tcW w:w="1408" w:type="dxa"/>
            <w:tcBorders>
              <w:top w:val="single" w:sz="4" w:space="0" w:color="auto"/>
              <w:left w:val="nil"/>
              <w:bottom w:val="nil"/>
              <w:right w:val="single" w:sz="4" w:space="0" w:color="auto"/>
            </w:tcBorders>
            <w:vAlign w:val="center"/>
            <w:hideMark/>
          </w:tcPr>
          <w:p w14:paraId="4472AE7F"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точност на измерване или по-добра</w:t>
            </w:r>
          </w:p>
        </w:tc>
        <w:tc>
          <w:tcPr>
            <w:tcW w:w="853" w:type="dxa"/>
            <w:tcBorders>
              <w:top w:val="single" w:sz="4" w:space="0" w:color="auto"/>
              <w:left w:val="nil"/>
              <w:bottom w:val="nil"/>
              <w:right w:val="single" w:sz="4" w:space="0" w:color="auto"/>
            </w:tcBorders>
            <w:vAlign w:val="center"/>
            <w:hideMark/>
          </w:tcPr>
          <w:p w14:paraId="7E9D1E1E"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разделителна способност или по-добра</w:t>
            </w:r>
          </w:p>
        </w:tc>
      </w:tr>
      <w:tr w:rsidR="002200C8" w:rsidRPr="00A4153E" w14:paraId="6BC9B8E2" w14:textId="77777777" w:rsidTr="000D0B04">
        <w:trPr>
          <w:trHeight w:val="1002"/>
          <w:jc w:val="center"/>
        </w:trPr>
        <w:tc>
          <w:tcPr>
            <w:tcW w:w="362" w:type="dxa"/>
            <w:tcBorders>
              <w:top w:val="single" w:sz="4" w:space="0" w:color="auto"/>
              <w:left w:val="single" w:sz="4" w:space="0" w:color="auto"/>
              <w:bottom w:val="single" w:sz="4" w:space="0" w:color="auto"/>
              <w:right w:val="single" w:sz="4" w:space="0" w:color="auto"/>
            </w:tcBorders>
            <w:vAlign w:val="center"/>
            <w:hideMark/>
          </w:tcPr>
          <w:p w14:paraId="51F3DD32" w14:textId="77777777" w:rsidR="002200C8" w:rsidRPr="00A4153E" w:rsidRDefault="002200C8">
            <w:pPr>
              <w:jc w:val="center"/>
              <w:rPr>
                <w:sz w:val="20"/>
                <w:szCs w:val="20"/>
                <w:lang w:eastAsia="bg-BG"/>
              </w:rPr>
            </w:pPr>
            <w:r w:rsidRPr="00A4153E">
              <w:rPr>
                <w:sz w:val="20"/>
                <w:szCs w:val="20"/>
                <w:lang w:eastAsia="bg-BG"/>
              </w:rPr>
              <w:t>1</w:t>
            </w:r>
          </w:p>
        </w:tc>
        <w:tc>
          <w:tcPr>
            <w:tcW w:w="2492" w:type="dxa"/>
            <w:tcBorders>
              <w:top w:val="single" w:sz="4" w:space="0" w:color="auto"/>
              <w:left w:val="nil"/>
              <w:bottom w:val="single" w:sz="4" w:space="0" w:color="auto"/>
              <w:right w:val="single" w:sz="4" w:space="0" w:color="auto"/>
            </w:tcBorders>
            <w:vAlign w:val="center"/>
            <w:hideMark/>
          </w:tcPr>
          <w:p w14:paraId="1379B430" w14:textId="77777777" w:rsidR="002200C8" w:rsidRPr="00A4153E" w:rsidRDefault="002200C8">
            <w:pPr>
              <w:jc w:val="both"/>
              <w:rPr>
                <w:b/>
                <w:bCs/>
                <w:sz w:val="20"/>
                <w:szCs w:val="20"/>
                <w:lang w:eastAsia="bg-BG"/>
              </w:rPr>
            </w:pPr>
            <w:r w:rsidRPr="00A4153E">
              <w:rPr>
                <w:b/>
                <w:bCs/>
                <w:sz w:val="20"/>
                <w:szCs w:val="20"/>
                <w:lang w:eastAsia="bg-BG"/>
              </w:rPr>
              <w:t>Мътност</w:t>
            </w:r>
          </w:p>
        </w:tc>
        <w:tc>
          <w:tcPr>
            <w:tcW w:w="2012" w:type="dxa"/>
            <w:tcBorders>
              <w:top w:val="single" w:sz="4" w:space="0" w:color="auto"/>
              <w:left w:val="nil"/>
              <w:bottom w:val="single" w:sz="4" w:space="0" w:color="auto"/>
              <w:right w:val="single" w:sz="4" w:space="0" w:color="auto"/>
            </w:tcBorders>
            <w:noWrap/>
            <w:vAlign w:val="center"/>
            <w:hideMark/>
          </w:tcPr>
          <w:p w14:paraId="3F0253EE" w14:textId="77777777" w:rsidR="002200C8" w:rsidRPr="00A4153E" w:rsidRDefault="002200C8">
            <w:pPr>
              <w:jc w:val="both"/>
              <w:rPr>
                <w:color w:val="000000"/>
                <w:sz w:val="20"/>
                <w:szCs w:val="20"/>
                <w:lang w:eastAsia="bg-BG"/>
              </w:rPr>
            </w:pPr>
            <w:r w:rsidRPr="00A4153E">
              <w:rPr>
                <w:color w:val="000000"/>
                <w:sz w:val="20"/>
                <w:szCs w:val="20"/>
                <w:lang w:eastAsia="bg-BG"/>
              </w:rPr>
              <w:t>Оптичен</w:t>
            </w:r>
          </w:p>
        </w:tc>
        <w:tc>
          <w:tcPr>
            <w:tcW w:w="1197" w:type="dxa"/>
            <w:tcBorders>
              <w:top w:val="single" w:sz="4" w:space="0" w:color="auto"/>
              <w:left w:val="nil"/>
              <w:bottom w:val="single" w:sz="4" w:space="0" w:color="auto"/>
              <w:right w:val="single" w:sz="4" w:space="0" w:color="auto"/>
            </w:tcBorders>
            <w:noWrap/>
            <w:vAlign w:val="center"/>
            <w:hideMark/>
          </w:tcPr>
          <w:p w14:paraId="575A97AB" w14:textId="77777777" w:rsidR="002200C8" w:rsidRPr="00A4153E" w:rsidRDefault="002200C8">
            <w:pPr>
              <w:jc w:val="both"/>
              <w:rPr>
                <w:color w:val="000000"/>
                <w:sz w:val="20"/>
                <w:szCs w:val="20"/>
                <w:lang w:eastAsia="bg-BG"/>
              </w:rPr>
            </w:pPr>
            <w:r w:rsidRPr="00A4153E">
              <w:rPr>
                <w:color w:val="000000"/>
                <w:sz w:val="20"/>
                <w:szCs w:val="20"/>
                <w:lang w:eastAsia="bg-BG"/>
              </w:rPr>
              <w:t>FNU(</w:t>
            </w:r>
            <w:r w:rsidRPr="00A4153E">
              <w:rPr>
                <w:color w:val="000000"/>
                <w:sz w:val="20"/>
                <w:szCs w:val="20"/>
                <w:lang w:val="en-US" w:eastAsia="bg-BG"/>
              </w:rPr>
              <w:t>NTU</w:t>
            </w:r>
            <w:r w:rsidRPr="00A4153E">
              <w:rPr>
                <w:color w:val="000000"/>
                <w:sz w:val="20"/>
                <w:szCs w:val="20"/>
                <w:lang w:eastAsia="bg-BG"/>
              </w:rPr>
              <w:t>)</w:t>
            </w:r>
          </w:p>
        </w:tc>
        <w:tc>
          <w:tcPr>
            <w:tcW w:w="1559" w:type="dxa"/>
            <w:tcBorders>
              <w:top w:val="single" w:sz="4" w:space="0" w:color="auto"/>
              <w:left w:val="nil"/>
              <w:bottom w:val="single" w:sz="4" w:space="0" w:color="auto"/>
              <w:right w:val="single" w:sz="4" w:space="0" w:color="auto"/>
            </w:tcBorders>
            <w:noWrap/>
            <w:vAlign w:val="center"/>
            <w:hideMark/>
          </w:tcPr>
          <w:p w14:paraId="49795C87" w14:textId="77777777" w:rsidR="002200C8" w:rsidRPr="00A4153E" w:rsidRDefault="002200C8">
            <w:pPr>
              <w:jc w:val="both"/>
              <w:rPr>
                <w:color w:val="000000"/>
                <w:sz w:val="20"/>
                <w:szCs w:val="20"/>
                <w:lang w:eastAsia="bg-BG"/>
              </w:rPr>
            </w:pPr>
            <w:r w:rsidRPr="00A4153E">
              <w:rPr>
                <w:color w:val="000000"/>
                <w:sz w:val="20"/>
                <w:szCs w:val="20"/>
                <w:lang w:eastAsia="bg-BG"/>
              </w:rPr>
              <w:t>0 - 100 FNU(</w:t>
            </w:r>
            <w:r w:rsidRPr="00A4153E">
              <w:rPr>
                <w:color w:val="000000"/>
                <w:sz w:val="20"/>
                <w:szCs w:val="20"/>
                <w:lang w:val="en-US" w:eastAsia="bg-BG"/>
              </w:rPr>
              <w:t>NTU</w:t>
            </w:r>
            <w:r w:rsidRPr="00A4153E">
              <w:rPr>
                <w:color w:val="000000"/>
                <w:sz w:val="20"/>
                <w:szCs w:val="20"/>
                <w:lang w:eastAsia="bg-BG"/>
              </w:rPr>
              <w:t>)</w:t>
            </w:r>
          </w:p>
        </w:tc>
        <w:tc>
          <w:tcPr>
            <w:tcW w:w="1408" w:type="dxa"/>
            <w:tcBorders>
              <w:top w:val="single" w:sz="4" w:space="0" w:color="auto"/>
              <w:left w:val="nil"/>
              <w:bottom w:val="single" w:sz="4" w:space="0" w:color="auto"/>
              <w:right w:val="single" w:sz="4" w:space="0" w:color="auto"/>
            </w:tcBorders>
            <w:vAlign w:val="center"/>
            <w:hideMark/>
          </w:tcPr>
          <w:p w14:paraId="4FDF85FA" w14:textId="77777777" w:rsidR="002200C8" w:rsidRPr="00A4153E" w:rsidRDefault="002200C8">
            <w:pPr>
              <w:jc w:val="both"/>
              <w:rPr>
                <w:color w:val="000000"/>
                <w:sz w:val="20"/>
                <w:szCs w:val="20"/>
                <w:lang w:eastAsia="bg-BG"/>
              </w:rPr>
            </w:pPr>
            <w:r w:rsidRPr="00A4153E">
              <w:rPr>
                <w:color w:val="000000"/>
                <w:sz w:val="20"/>
                <w:szCs w:val="20"/>
                <w:lang w:eastAsia="bg-BG"/>
              </w:rPr>
              <w:t>± 5 % в диап. 0-10 FNU(</w:t>
            </w:r>
            <w:r w:rsidRPr="00A4153E">
              <w:rPr>
                <w:color w:val="000000"/>
                <w:sz w:val="20"/>
                <w:szCs w:val="20"/>
                <w:lang w:val="en-US" w:eastAsia="bg-BG"/>
              </w:rPr>
              <w:t>NTU</w:t>
            </w:r>
            <w:r w:rsidRPr="00A4153E">
              <w:rPr>
                <w:color w:val="000000"/>
                <w:sz w:val="20"/>
                <w:szCs w:val="20"/>
                <w:lang w:eastAsia="bg-BG"/>
              </w:rPr>
              <w:t>)</w:t>
            </w:r>
          </w:p>
        </w:tc>
        <w:tc>
          <w:tcPr>
            <w:tcW w:w="853" w:type="dxa"/>
            <w:tcBorders>
              <w:top w:val="single" w:sz="4" w:space="0" w:color="auto"/>
              <w:left w:val="nil"/>
              <w:bottom w:val="single" w:sz="4" w:space="0" w:color="auto"/>
              <w:right w:val="single" w:sz="4" w:space="0" w:color="auto"/>
            </w:tcBorders>
            <w:noWrap/>
            <w:vAlign w:val="center"/>
            <w:hideMark/>
          </w:tcPr>
          <w:p w14:paraId="4D23A6FB"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0,01 FNU(</w:t>
            </w:r>
            <w:r w:rsidRPr="00A4153E">
              <w:rPr>
                <w:color w:val="000000"/>
                <w:sz w:val="20"/>
                <w:szCs w:val="20"/>
                <w:lang w:val="en-US" w:eastAsia="bg-BG"/>
              </w:rPr>
              <w:t>NTU</w:t>
            </w:r>
            <w:r w:rsidRPr="00A4153E">
              <w:rPr>
                <w:color w:val="000000"/>
                <w:sz w:val="20"/>
                <w:szCs w:val="20"/>
                <w:lang w:eastAsia="bg-BG"/>
              </w:rPr>
              <w:t>)</w:t>
            </w:r>
          </w:p>
        </w:tc>
      </w:tr>
      <w:tr w:rsidR="002200C8" w:rsidRPr="00A4153E" w14:paraId="447C31D2" w14:textId="77777777" w:rsidTr="000D0B04">
        <w:trPr>
          <w:trHeight w:val="1002"/>
          <w:jc w:val="center"/>
        </w:trPr>
        <w:tc>
          <w:tcPr>
            <w:tcW w:w="362" w:type="dxa"/>
            <w:tcBorders>
              <w:top w:val="nil"/>
              <w:left w:val="single" w:sz="4" w:space="0" w:color="auto"/>
              <w:bottom w:val="single" w:sz="4" w:space="0" w:color="auto"/>
              <w:right w:val="single" w:sz="4" w:space="0" w:color="auto"/>
            </w:tcBorders>
            <w:vAlign w:val="center"/>
            <w:hideMark/>
          </w:tcPr>
          <w:p w14:paraId="34C69DCE" w14:textId="77777777" w:rsidR="002200C8" w:rsidRPr="00A4153E" w:rsidRDefault="002200C8">
            <w:pPr>
              <w:jc w:val="center"/>
              <w:rPr>
                <w:sz w:val="20"/>
                <w:szCs w:val="20"/>
                <w:lang w:eastAsia="bg-BG"/>
              </w:rPr>
            </w:pPr>
            <w:r w:rsidRPr="00A4153E">
              <w:rPr>
                <w:sz w:val="20"/>
                <w:szCs w:val="20"/>
                <w:lang w:eastAsia="bg-BG"/>
              </w:rPr>
              <w:t>2</w:t>
            </w:r>
          </w:p>
        </w:tc>
        <w:tc>
          <w:tcPr>
            <w:tcW w:w="2492" w:type="dxa"/>
            <w:tcBorders>
              <w:top w:val="nil"/>
              <w:left w:val="nil"/>
              <w:bottom w:val="single" w:sz="4" w:space="0" w:color="auto"/>
              <w:right w:val="single" w:sz="4" w:space="0" w:color="auto"/>
            </w:tcBorders>
            <w:noWrap/>
            <w:vAlign w:val="center"/>
            <w:hideMark/>
          </w:tcPr>
          <w:p w14:paraId="42A0AA4C" w14:textId="77777777" w:rsidR="002200C8" w:rsidRPr="00A4153E" w:rsidRDefault="002200C8">
            <w:pPr>
              <w:jc w:val="both"/>
              <w:rPr>
                <w:b/>
                <w:bCs/>
                <w:color w:val="000000"/>
                <w:sz w:val="20"/>
                <w:szCs w:val="20"/>
                <w:lang w:eastAsia="bg-BG"/>
              </w:rPr>
            </w:pPr>
            <w:r w:rsidRPr="00A4153E">
              <w:rPr>
                <w:b/>
                <w:bCs/>
                <w:color w:val="000000"/>
                <w:sz w:val="20"/>
                <w:szCs w:val="20"/>
                <w:lang w:eastAsia="bg-BG"/>
              </w:rPr>
              <w:t>Електропроводимост</w:t>
            </w:r>
          </w:p>
        </w:tc>
        <w:tc>
          <w:tcPr>
            <w:tcW w:w="2012" w:type="dxa"/>
            <w:tcBorders>
              <w:top w:val="nil"/>
              <w:left w:val="nil"/>
              <w:bottom w:val="single" w:sz="4" w:space="0" w:color="auto"/>
              <w:right w:val="single" w:sz="4" w:space="0" w:color="auto"/>
            </w:tcBorders>
            <w:noWrap/>
            <w:vAlign w:val="center"/>
            <w:hideMark/>
          </w:tcPr>
          <w:p w14:paraId="28B203DF" w14:textId="77777777" w:rsidR="002200C8" w:rsidRPr="00A4153E" w:rsidRDefault="002200C8">
            <w:pPr>
              <w:jc w:val="both"/>
              <w:rPr>
                <w:color w:val="000000"/>
                <w:sz w:val="20"/>
                <w:szCs w:val="20"/>
                <w:lang w:eastAsia="bg-BG"/>
              </w:rPr>
            </w:pPr>
            <w:r w:rsidRPr="00A4153E">
              <w:rPr>
                <w:color w:val="000000"/>
                <w:sz w:val="20"/>
                <w:szCs w:val="20"/>
                <w:lang w:eastAsia="bg-BG"/>
              </w:rPr>
              <w:t>кондуктивен</w:t>
            </w:r>
          </w:p>
        </w:tc>
        <w:tc>
          <w:tcPr>
            <w:tcW w:w="1197" w:type="dxa"/>
            <w:tcBorders>
              <w:top w:val="nil"/>
              <w:left w:val="nil"/>
              <w:bottom w:val="single" w:sz="4" w:space="0" w:color="auto"/>
              <w:right w:val="single" w:sz="4" w:space="0" w:color="auto"/>
            </w:tcBorders>
            <w:noWrap/>
            <w:vAlign w:val="center"/>
            <w:hideMark/>
          </w:tcPr>
          <w:p w14:paraId="504B48D1" w14:textId="77777777" w:rsidR="002200C8" w:rsidRPr="00A4153E" w:rsidRDefault="002200C8">
            <w:pPr>
              <w:jc w:val="both"/>
              <w:rPr>
                <w:color w:val="000000"/>
                <w:sz w:val="20"/>
                <w:szCs w:val="20"/>
                <w:lang w:eastAsia="bg-BG"/>
              </w:rPr>
            </w:pPr>
            <w:r w:rsidRPr="00A4153E">
              <w:rPr>
                <w:color w:val="000000"/>
                <w:sz w:val="20"/>
                <w:szCs w:val="20"/>
                <w:lang w:eastAsia="bg-BG"/>
              </w:rPr>
              <w:t>μЅ/cm</w:t>
            </w:r>
          </w:p>
        </w:tc>
        <w:tc>
          <w:tcPr>
            <w:tcW w:w="1559" w:type="dxa"/>
            <w:tcBorders>
              <w:top w:val="nil"/>
              <w:left w:val="nil"/>
              <w:bottom w:val="single" w:sz="4" w:space="0" w:color="auto"/>
              <w:right w:val="single" w:sz="4" w:space="0" w:color="auto"/>
            </w:tcBorders>
            <w:noWrap/>
            <w:vAlign w:val="center"/>
            <w:hideMark/>
          </w:tcPr>
          <w:p w14:paraId="73356CB7" w14:textId="77777777" w:rsidR="002200C8" w:rsidRPr="00A4153E" w:rsidRDefault="002200C8">
            <w:pPr>
              <w:jc w:val="both"/>
              <w:rPr>
                <w:color w:val="000000"/>
                <w:sz w:val="20"/>
                <w:szCs w:val="20"/>
                <w:lang w:eastAsia="bg-BG"/>
              </w:rPr>
            </w:pPr>
            <w:r w:rsidRPr="00A4153E">
              <w:rPr>
                <w:color w:val="000000"/>
                <w:sz w:val="20"/>
                <w:szCs w:val="20"/>
                <w:lang w:eastAsia="bg-BG"/>
              </w:rPr>
              <w:t>1 - 2000μЅ/cm</w:t>
            </w:r>
          </w:p>
        </w:tc>
        <w:tc>
          <w:tcPr>
            <w:tcW w:w="1408" w:type="dxa"/>
            <w:tcBorders>
              <w:top w:val="nil"/>
              <w:left w:val="nil"/>
              <w:bottom w:val="single" w:sz="4" w:space="0" w:color="auto"/>
              <w:right w:val="single" w:sz="4" w:space="0" w:color="auto"/>
            </w:tcBorders>
            <w:vAlign w:val="center"/>
            <w:hideMark/>
          </w:tcPr>
          <w:p w14:paraId="63988CCF" w14:textId="77777777" w:rsidR="002200C8" w:rsidRPr="00A4153E" w:rsidRDefault="002200C8">
            <w:pPr>
              <w:jc w:val="both"/>
              <w:rPr>
                <w:color w:val="000000"/>
                <w:sz w:val="20"/>
                <w:szCs w:val="20"/>
                <w:lang w:eastAsia="bg-BG"/>
              </w:rPr>
            </w:pPr>
            <w:r w:rsidRPr="00A4153E">
              <w:rPr>
                <w:color w:val="000000"/>
                <w:sz w:val="20"/>
                <w:szCs w:val="20"/>
                <w:lang w:eastAsia="bg-BG"/>
              </w:rPr>
              <w:t>±2 %</w:t>
            </w:r>
          </w:p>
        </w:tc>
        <w:tc>
          <w:tcPr>
            <w:tcW w:w="853" w:type="dxa"/>
            <w:tcBorders>
              <w:top w:val="nil"/>
              <w:left w:val="nil"/>
              <w:bottom w:val="single" w:sz="4" w:space="0" w:color="auto"/>
              <w:right w:val="single" w:sz="4" w:space="0" w:color="auto"/>
            </w:tcBorders>
            <w:noWrap/>
            <w:vAlign w:val="center"/>
            <w:hideMark/>
          </w:tcPr>
          <w:p w14:paraId="6E5EC36D" w14:textId="77777777" w:rsidR="002200C8" w:rsidRPr="00A4153E" w:rsidRDefault="002200C8">
            <w:pPr>
              <w:jc w:val="both"/>
              <w:rPr>
                <w:color w:val="000000"/>
                <w:sz w:val="20"/>
                <w:szCs w:val="20"/>
                <w:lang w:eastAsia="bg-BG"/>
              </w:rPr>
            </w:pPr>
            <w:r w:rsidRPr="00A4153E">
              <w:rPr>
                <w:color w:val="000000"/>
                <w:sz w:val="20"/>
                <w:szCs w:val="20"/>
                <w:lang w:eastAsia="bg-BG"/>
              </w:rPr>
              <w:t>0,1 μЅ/cm</w:t>
            </w:r>
          </w:p>
        </w:tc>
      </w:tr>
      <w:tr w:rsidR="002200C8" w:rsidRPr="00A4153E" w14:paraId="284FF7C3" w14:textId="77777777" w:rsidTr="000D0B04">
        <w:trPr>
          <w:trHeight w:val="1002"/>
          <w:jc w:val="center"/>
        </w:trPr>
        <w:tc>
          <w:tcPr>
            <w:tcW w:w="362" w:type="dxa"/>
            <w:tcBorders>
              <w:top w:val="nil"/>
              <w:left w:val="single" w:sz="4" w:space="0" w:color="auto"/>
              <w:bottom w:val="single" w:sz="4" w:space="0" w:color="auto"/>
              <w:right w:val="single" w:sz="4" w:space="0" w:color="auto"/>
            </w:tcBorders>
            <w:vAlign w:val="center"/>
            <w:hideMark/>
          </w:tcPr>
          <w:p w14:paraId="6B901DA1" w14:textId="77777777" w:rsidR="002200C8" w:rsidRPr="00A4153E" w:rsidRDefault="002200C8">
            <w:pPr>
              <w:jc w:val="center"/>
              <w:rPr>
                <w:sz w:val="20"/>
                <w:szCs w:val="20"/>
                <w:lang w:eastAsia="bg-BG"/>
              </w:rPr>
            </w:pPr>
            <w:r w:rsidRPr="00A4153E">
              <w:rPr>
                <w:sz w:val="20"/>
                <w:szCs w:val="20"/>
                <w:lang w:eastAsia="bg-BG"/>
              </w:rPr>
              <w:t>3</w:t>
            </w:r>
          </w:p>
        </w:tc>
        <w:tc>
          <w:tcPr>
            <w:tcW w:w="2492" w:type="dxa"/>
            <w:tcBorders>
              <w:top w:val="nil"/>
              <w:left w:val="nil"/>
              <w:bottom w:val="single" w:sz="4" w:space="0" w:color="auto"/>
              <w:right w:val="single" w:sz="4" w:space="0" w:color="auto"/>
            </w:tcBorders>
            <w:vAlign w:val="center"/>
            <w:hideMark/>
          </w:tcPr>
          <w:p w14:paraId="12CD8940" w14:textId="77777777" w:rsidR="002200C8" w:rsidRPr="00A4153E" w:rsidRDefault="002200C8">
            <w:pPr>
              <w:jc w:val="both"/>
              <w:rPr>
                <w:b/>
                <w:bCs/>
                <w:sz w:val="20"/>
                <w:szCs w:val="20"/>
                <w:lang w:eastAsia="bg-BG"/>
              </w:rPr>
            </w:pPr>
            <w:r w:rsidRPr="00A4153E">
              <w:rPr>
                <w:b/>
                <w:bCs/>
                <w:sz w:val="20"/>
                <w:szCs w:val="20"/>
                <w:lang w:eastAsia="bg-BG"/>
              </w:rPr>
              <w:t>Остатъчен хлор</w:t>
            </w:r>
          </w:p>
        </w:tc>
        <w:tc>
          <w:tcPr>
            <w:tcW w:w="2012" w:type="dxa"/>
            <w:tcBorders>
              <w:top w:val="nil"/>
              <w:left w:val="nil"/>
              <w:bottom w:val="single" w:sz="4" w:space="0" w:color="auto"/>
              <w:right w:val="single" w:sz="4" w:space="0" w:color="auto"/>
            </w:tcBorders>
            <w:noWrap/>
            <w:vAlign w:val="center"/>
            <w:hideMark/>
          </w:tcPr>
          <w:p w14:paraId="7217151E" w14:textId="77777777" w:rsidR="002200C8" w:rsidRPr="00A4153E" w:rsidRDefault="002200C8">
            <w:pPr>
              <w:jc w:val="both"/>
              <w:rPr>
                <w:color w:val="000000"/>
                <w:sz w:val="20"/>
                <w:szCs w:val="20"/>
                <w:lang w:eastAsia="bg-BG"/>
              </w:rPr>
            </w:pPr>
            <w:r w:rsidRPr="00A4153E">
              <w:rPr>
                <w:color w:val="000000"/>
                <w:sz w:val="20"/>
                <w:szCs w:val="20"/>
                <w:lang w:eastAsia="bg-BG"/>
              </w:rPr>
              <w:t>потенциостатичен</w:t>
            </w:r>
          </w:p>
        </w:tc>
        <w:tc>
          <w:tcPr>
            <w:tcW w:w="1197" w:type="dxa"/>
            <w:tcBorders>
              <w:top w:val="nil"/>
              <w:left w:val="nil"/>
              <w:bottom w:val="single" w:sz="4" w:space="0" w:color="auto"/>
              <w:right w:val="single" w:sz="4" w:space="0" w:color="auto"/>
            </w:tcBorders>
            <w:noWrap/>
            <w:vAlign w:val="center"/>
            <w:hideMark/>
          </w:tcPr>
          <w:p w14:paraId="7A921AED" w14:textId="77777777" w:rsidR="002200C8" w:rsidRPr="00A4153E" w:rsidRDefault="002200C8">
            <w:pPr>
              <w:jc w:val="both"/>
              <w:rPr>
                <w:color w:val="000000"/>
                <w:sz w:val="20"/>
                <w:szCs w:val="20"/>
                <w:lang w:eastAsia="bg-BG"/>
              </w:rPr>
            </w:pPr>
            <w:r w:rsidRPr="00A4153E">
              <w:rPr>
                <w:color w:val="000000"/>
                <w:sz w:val="20"/>
                <w:szCs w:val="20"/>
                <w:lang w:eastAsia="bg-BG"/>
              </w:rPr>
              <w:t>mg/L</w:t>
            </w:r>
          </w:p>
        </w:tc>
        <w:tc>
          <w:tcPr>
            <w:tcW w:w="1559" w:type="dxa"/>
            <w:tcBorders>
              <w:top w:val="nil"/>
              <w:left w:val="nil"/>
              <w:bottom w:val="single" w:sz="4" w:space="0" w:color="auto"/>
              <w:right w:val="single" w:sz="4" w:space="0" w:color="auto"/>
            </w:tcBorders>
            <w:noWrap/>
            <w:vAlign w:val="center"/>
            <w:hideMark/>
          </w:tcPr>
          <w:p w14:paraId="52200031" w14:textId="77777777" w:rsidR="002200C8" w:rsidRPr="00A4153E" w:rsidRDefault="002200C8">
            <w:pPr>
              <w:jc w:val="both"/>
              <w:rPr>
                <w:color w:val="000000"/>
                <w:sz w:val="20"/>
                <w:szCs w:val="20"/>
                <w:lang w:eastAsia="bg-BG"/>
              </w:rPr>
            </w:pPr>
            <w:r w:rsidRPr="00A4153E">
              <w:rPr>
                <w:color w:val="000000"/>
                <w:sz w:val="20"/>
                <w:szCs w:val="20"/>
                <w:lang w:eastAsia="bg-BG"/>
              </w:rPr>
              <w:t>0 - 5 mg/L</w:t>
            </w:r>
          </w:p>
        </w:tc>
        <w:tc>
          <w:tcPr>
            <w:tcW w:w="1408" w:type="dxa"/>
            <w:tcBorders>
              <w:top w:val="nil"/>
              <w:left w:val="nil"/>
              <w:bottom w:val="single" w:sz="4" w:space="0" w:color="auto"/>
              <w:right w:val="single" w:sz="4" w:space="0" w:color="auto"/>
            </w:tcBorders>
            <w:noWrap/>
            <w:vAlign w:val="center"/>
            <w:hideMark/>
          </w:tcPr>
          <w:p w14:paraId="30B428A6" w14:textId="77777777" w:rsidR="002200C8" w:rsidRPr="00A4153E" w:rsidRDefault="002200C8">
            <w:pPr>
              <w:jc w:val="both"/>
              <w:rPr>
                <w:color w:val="000000"/>
                <w:sz w:val="20"/>
                <w:szCs w:val="20"/>
                <w:lang w:eastAsia="bg-BG"/>
              </w:rPr>
            </w:pPr>
            <w:r w:rsidRPr="00A4153E">
              <w:rPr>
                <w:color w:val="000000"/>
                <w:sz w:val="20"/>
                <w:szCs w:val="20"/>
                <w:lang w:eastAsia="bg-BG"/>
              </w:rPr>
              <w:t>±5 %</w:t>
            </w:r>
          </w:p>
        </w:tc>
        <w:tc>
          <w:tcPr>
            <w:tcW w:w="853" w:type="dxa"/>
            <w:tcBorders>
              <w:top w:val="nil"/>
              <w:left w:val="nil"/>
              <w:bottom w:val="single" w:sz="4" w:space="0" w:color="auto"/>
              <w:right w:val="single" w:sz="4" w:space="0" w:color="auto"/>
            </w:tcBorders>
            <w:noWrap/>
            <w:vAlign w:val="center"/>
            <w:hideMark/>
          </w:tcPr>
          <w:p w14:paraId="0A8841C6" w14:textId="77777777" w:rsidR="002200C8" w:rsidRPr="00A4153E" w:rsidRDefault="002200C8">
            <w:pPr>
              <w:jc w:val="both"/>
              <w:rPr>
                <w:color w:val="000000"/>
                <w:sz w:val="20"/>
                <w:szCs w:val="20"/>
                <w:lang w:eastAsia="bg-BG"/>
              </w:rPr>
            </w:pPr>
            <w:r w:rsidRPr="00A4153E">
              <w:rPr>
                <w:color w:val="000000"/>
                <w:sz w:val="20"/>
                <w:szCs w:val="20"/>
                <w:lang w:eastAsia="bg-BG"/>
              </w:rPr>
              <w:t>0, 1 mg/l</w:t>
            </w:r>
          </w:p>
        </w:tc>
      </w:tr>
      <w:tr w:rsidR="002200C8" w:rsidRPr="00A4153E" w14:paraId="36F89A5E" w14:textId="77777777" w:rsidTr="000D0B04">
        <w:trPr>
          <w:trHeight w:val="1002"/>
          <w:jc w:val="center"/>
        </w:trPr>
        <w:tc>
          <w:tcPr>
            <w:tcW w:w="362" w:type="dxa"/>
            <w:tcBorders>
              <w:top w:val="nil"/>
              <w:left w:val="single" w:sz="4" w:space="0" w:color="auto"/>
              <w:bottom w:val="single" w:sz="4" w:space="0" w:color="auto"/>
              <w:right w:val="single" w:sz="4" w:space="0" w:color="auto"/>
            </w:tcBorders>
            <w:vAlign w:val="center"/>
            <w:hideMark/>
          </w:tcPr>
          <w:p w14:paraId="1EE0BB79" w14:textId="77777777" w:rsidR="002200C8" w:rsidRPr="00A4153E" w:rsidRDefault="002200C8">
            <w:pPr>
              <w:jc w:val="center"/>
              <w:rPr>
                <w:sz w:val="20"/>
                <w:szCs w:val="20"/>
                <w:lang w:eastAsia="bg-BG"/>
              </w:rPr>
            </w:pPr>
            <w:r w:rsidRPr="00A4153E">
              <w:rPr>
                <w:sz w:val="20"/>
                <w:szCs w:val="20"/>
                <w:lang w:eastAsia="bg-BG"/>
              </w:rPr>
              <w:t>4</w:t>
            </w:r>
          </w:p>
        </w:tc>
        <w:tc>
          <w:tcPr>
            <w:tcW w:w="2492" w:type="dxa"/>
            <w:tcBorders>
              <w:top w:val="nil"/>
              <w:left w:val="nil"/>
              <w:bottom w:val="single" w:sz="4" w:space="0" w:color="auto"/>
              <w:right w:val="single" w:sz="4" w:space="0" w:color="auto"/>
            </w:tcBorders>
            <w:noWrap/>
            <w:vAlign w:val="center"/>
            <w:hideMark/>
          </w:tcPr>
          <w:p w14:paraId="2E84DD4F" w14:textId="77777777" w:rsidR="002200C8" w:rsidRPr="00A4153E" w:rsidRDefault="002200C8">
            <w:pPr>
              <w:jc w:val="both"/>
              <w:rPr>
                <w:b/>
                <w:bCs/>
                <w:color w:val="000000"/>
                <w:sz w:val="20"/>
                <w:szCs w:val="20"/>
                <w:lang w:eastAsia="bg-BG"/>
              </w:rPr>
            </w:pPr>
            <w:r w:rsidRPr="00A4153E">
              <w:rPr>
                <w:b/>
                <w:bCs/>
                <w:color w:val="000000"/>
                <w:sz w:val="20"/>
                <w:szCs w:val="20"/>
                <w:lang w:eastAsia="bg-BG"/>
              </w:rPr>
              <w:t>Температура</w:t>
            </w:r>
          </w:p>
        </w:tc>
        <w:tc>
          <w:tcPr>
            <w:tcW w:w="2012" w:type="dxa"/>
            <w:tcBorders>
              <w:top w:val="nil"/>
              <w:left w:val="nil"/>
              <w:bottom w:val="single" w:sz="4" w:space="0" w:color="auto"/>
              <w:right w:val="single" w:sz="4" w:space="0" w:color="auto"/>
            </w:tcBorders>
            <w:noWrap/>
            <w:vAlign w:val="center"/>
            <w:hideMark/>
          </w:tcPr>
          <w:p w14:paraId="3A2AFD10" w14:textId="77777777" w:rsidR="002200C8" w:rsidRPr="00A4153E" w:rsidRDefault="002200C8">
            <w:pPr>
              <w:jc w:val="both"/>
              <w:rPr>
                <w:color w:val="000000"/>
                <w:sz w:val="20"/>
                <w:szCs w:val="20"/>
                <w:lang w:eastAsia="bg-BG"/>
              </w:rPr>
            </w:pPr>
            <w:r w:rsidRPr="00A4153E">
              <w:rPr>
                <w:color w:val="000000"/>
                <w:sz w:val="20"/>
                <w:szCs w:val="20"/>
                <w:lang w:eastAsia="bg-BG"/>
              </w:rPr>
              <w:t>термо</w:t>
            </w:r>
            <w:r w:rsidRPr="00A4153E">
              <w:rPr>
                <w:color w:val="000000"/>
                <w:sz w:val="20"/>
                <w:szCs w:val="20"/>
                <w:lang w:val="en-US" w:eastAsia="bg-BG"/>
              </w:rPr>
              <w:t>-</w:t>
            </w:r>
            <w:r w:rsidRPr="00A4153E">
              <w:rPr>
                <w:color w:val="000000"/>
                <w:sz w:val="20"/>
                <w:szCs w:val="20"/>
                <w:lang w:eastAsia="bg-BG"/>
              </w:rPr>
              <w:t>съпротивителен</w:t>
            </w:r>
          </w:p>
        </w:tc>
        <w:tc>
          <w:tcPr>
            <w:tcW w:w="1197" w:type="dxa"/>
            <w:tcBorders>
              <w:top w:val="nil"/>
              <w:left w:val="nil"/>
              <w:bottom w:val="single" w:sz="4" w:space="0" w:color="auto"/>
              <w:right w:val="single" w:sz="4" w:space="0" w:color="auto"/>
            </w:tcBorders>
            <w:noWrap/>
            <w:vAlign w:val="center"/>
            <w:hideMark/>
          </w:tcPr>
          <w:p w14:paraId="1E3B0EBB" w14:textId="77777777" w:rsidR="002200C8" w:rsidRPr="00A4153E" w:rsidRDefault="002200C8">
            <w:pPr>
              <w:jc w:val="both"/>
              <w:rPr>
                <w:color w:val="000000"/>
                <w:sz w:val="20"/>
                <w:szCs w:val="20"/>
                <w:lang w:eastAsia="bg-BG"/>
              </w:rPr>
            </w:pPr>
            <w:r w:rsidRPr="00A4153E">
              <w:rPr>
                <w:color w:val="000000"/>
                <w:sz w:val="20"/>
                <w:szCs w:val="20"/>
                <w:lang w:eastAsia="bg-BG"/>
              </w:rPr>
              <w:t>°С</w:t>
            </w:r>
          </w:p>
        </w:tc>
        <w:tc>
          <w:tcPr>
            <w:tcW w:w="1559" w:type="dxa"/>
            <w:tcBorders>
              <w:top w:val="nil"/>
              <w:left w:val="nil"/>
              <w:bottom w:val="single" w:sz="4" w:space="0" w:color="auto"/>
              <w:right w:val="single" w:sz="4" w:space="0" w:color="auto"/>
            </w:tcBorders>
            <w:noWrap/>
            <w:vAlign w:val="center"/>
            <w:hideMark/>
          </w:tcPr>
          <w:p w14:paraId="5AB0CD16" w14:textId="77777777" w:rsidR="002200C8" w:rsidRPr="00A4153E" w:rsidRDefault="002200C8">
            <w:pPr>
              <w:jc w:val="both"/>
              <w:rPr>
                <w:color w:val="000000"/>
                <w:sz w:val="20"/>
                <w:szCs w:val="20"/>
                <w:lang w:eastAsia="bg-BG"/>
              </w:rPr>
            </w:pPr>
            <w:r w:rsidRPr="00A4153E">
              <w:rPr>
                <w:color w:val="000000"/>
                <w:sz w:val="20"/>
                <w:szCs w:val="20"/>
                <w:lang w:eastAsia="bg-BG"/>
              </w:rPr>
              <w:t>0 - 40°С</w:t>
            </w:r>
          </w:p>
        </w:tc>
        <w:tc>
          <w:tcPr>
            <w:tcW w:w="1408" w:type="dxa"/>
            <w:tcBorders>
              <w:top w:val="nil"/>
              <w:left w:val="nil"/>
              <w:bottom w:val="single" w:sz="4" w:space="0" w:color="auto"/>
              <w:right w:val="single" w:sz="4" w:space="0" w:color="auto"/>
            </w:tcBorders>
            <w:noWrap/>
            <w:vAlign w:val="center"/>
            <w:hideMark/>
          </w:tcPr>
          <w:p w14:paraId="4BB8A4D3" w14:textId="77777777" w:rsidR="002200C8" w:rsidRPr="00A4153E" w:rsidRDefault="002200C8">
            <w:pPr>
              <w:jc w:val="both"/>
              <w:rPr>
                <w:color w:val="000000"/>
                <w:sz w:val="20"/>
                <w:szCs w:val="20"/>
                <w:lang w:eastAsia="bg-BG"/>
              </w:rPr>
            </w:pPr>
            <w:r w:rsidRPr="00A4153E">
              <w:rPr>
                <w:color w:val="000000"/>
                <w:sz w:val="20"/>
                <w:szCs w:val="20"/>
                <w:lang w:eastAsia="bg-BG"/>
              </w:rPr>
              <w:t>± 1 %</w:t>
            </w:r>
          </w:p>
        </w:tc>
        <w:tc>
          <w:tcPr>
            <w:tcW w:w="853" w:type="dxa"/>
            <w:tcBorders>
              <w:top w:val="nil"/>
              <w:left w:val="nil"/>
              <w:bottom w:val="single" w:sz="4" w:space="0" w:color="auto"/>
              <w:right w:val="single" w:sz="4" w:space="0" w:color="auto"/>
            </w:tcBorders>
            <w:noWrap/>
            <w:vAlign w:val="center"/>
            <w:hideMark/>
          </w:tcPr>
          <w:p w14:paraId="059818B5" w14:textId="77777777" w:rsidR="002200C8" w:rsidRPr="00A4153E" w:rsidRDefault="002200C8">
            <w:pPr>
              <w:jc w:val="both"/>
              <w:rPr>
                <w:color w:val="000000"/>
                <w:sz w:val="20"/>
                <w:szCs w:val="20"/>
                <w:lang w:eastAsia="bg-BG"/>
              </w:rPr>
            </w:pPr>
            <w:r w:rsidRPr="00A4153E">
              <w:rPr>
                <w:color w:val="000000"/>
                <w:sz w:val="20"/>
                <w:szCs w:val="20"/>
                <w:lang w:eastAsia="bg-BG"/>
              </w:rPr>
              <w:t>0.1 °C</w:t>
            </w:r>
          </w:p>
        </w:tc>
      </w:tr>
    </w:tbl>
    <w:p w14:paraId="7A46CDFA"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rFonts w:asciiTheme="minorHAnsi" w:hAnsiTheme="minorHAnsi"/>
          <w:bCs/>
          <w:iCs/>
          <w:sz w:val="20"/>
          <w:szCs w:val="20"/>
          <w:lang w:val="ru-RU"/>
        </w:rPr>
      </w:pPr>
      <w:r w:rsidRPr="000A3FCB">
        <w:rPr>
          <w:bCs/>
          <w:iCs/>
          <w:sz w:val="20"/>
          <w:szCs w:val="20"/>
          <w:lang w:val="ru-RU"/>
        </w:rPr>
        <w:t>Всички прибори трябва да бъдат доставени с комплект за калибриране, съгласно инструкциите за експлоатация на производителя;</w:t>
      </w:r>
    </w:p>
    <w:p w14:paraId="0958FB1E"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уреди трябва да бъдат доставени с един комплект консумативи ако има такива.</w:t>
      </w:r>
    </w:p>
    <w:p w14:paraId="35A654CA"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Всички прибори трябва да са с влагозащита минимум </w:t>
      </w:r>
      <w:r w:rsidRPr="00A4153E">
        <w:rPr>
          <w:bCs/>
          <w:iCs/>
          <w:sz w:val="20"/>
          <w:szCs w:val="20"/>
          <w:lang w:val="en-US"/>
        </w:rPr>
        <w:t>IP</w:t>
      </w:r>
      <w:r w:rsidRPr="00A4153E">
        <w:rPr>
          <w:bCs/>
          <w:iCs/>
          <w:sz w:val="20"/>
          <w:szCs w:val="20"/>
          <w:lang w:val="ru-RU"/>
        </w:rPr>
        <w:t>40</w:t>
      </w:r>
      <w:r w:rsidRPr="000A3FCB">
        <w:rPr>
          <w:bCs/>
          <w:iCs/>
          <w:sz w:val="20"/>
          <w:szCs w:val="20"/>
          <w:lang w:val="ru-RU"/>
        </w:rPr>
        <w:t>;</w:t>
      </w:r>
    </w:p>
    <w:p w14:paraId="490F8746"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Уредът за измерване на остатъчен хлор трябва да бъде съвместим и да може да работи с инсталирани и въведени в експлоатация двуелектродни амперометрични клетки </w:t>
      </w:r>
      <w:r w:rsidRPr="00A4153E">
        <w:rPr>
          <w:bCs/>
          <w:iCs/>
          <w:sz w:val="20"/>
          <w:szCs w:val="20"/>
          <w:lang w:val="en-US"/>
        </w:rPr>
        <w:t>CS</w:t>
      </w:r>
      <w:r w:rsidRPr="00A4153E">
        <w:rPr>
          <w:bCs/>
          <w:iCs/>
          <w:sz w:val="20"/>
          <w:szCs w:val="20"/>
          <w:lang w:val="ru-RU"/>
        </w:rPr>
        <w:t xml:space="preserve">120 </w:t>
      </w:r>
      <w:r w:rsidRPr="000A3FCB">
        <w:rPr>
          <w:bCs/>
          <w:iCs/>
          <w:sz w:val="20"/>
          <w:szCs w:val="20"/>
          <w:lang w:val="ru-RU"/>
        </w:rPr>
        <w:t xml:space="preserve">на </w:t>
      </w:r>
      <w:r w:rsidRPr="00A4153E">
        <w:rPr>
          <w:bCs/>
          <w:iCs/>
          <w:sz w:val="20"/>
          <w:szCs w:val="20"/>
          <w:lang w:val="en-US"/>
        </w:rPr>
        <w:t>Jesco</w:t>
      </w:r>
      <w:r w:rsidRPr="00A4153E">
        <w:rPr>
          <w:bCs/>
          <w:iCs/>
          <w:sz w:val="20"/>
          <w:szCs w:val="20"/>
          <w:lang w:val="ru-RU"/>
        </w:rPr>
        <w:t xml:space="preserve"> </w:t>
      </w:r>
      <w:r w:rsidRPr="00A4153E">
        <w:rPr>
          <w:bCs/>
          <w:iCs/>
          <w:sz w:val="20"/>
          <w:szCs w:val="20"/>
          <w:lang w:val="en-US"/>
        </w:rPr>
        <w:t>Dosiertechnik</w:t>
      </w:r>
      <w:r w:rsidRPr="000A3FCB">
        <w:rPr>
          <w:bCs/>
          <w:iCs/>
          <w:sz w:val="20"/>
          <w:szCs w:val="20"/>
          <w:lang w:val="ru-RU"/>
        </w:rPr>
        <w:t>, собственост на Възложителя</w:t>
      </w:r>
      <w:r w:rsidRPr="00A4153E">
        <w:rPr>
          <w:bCs/>
          <w:iCs/>
          <w:sz w:val="20"/>
          <w:szCs w:val="20"/>
          <w:lang w:val="ru-RU"/>
        </w:rPr>
        <w:t>;</w:t>
      </w:r>
    </w:p>
    <w:p w14:paraId="73C5639D"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Всеки уред да бъде с пълна кабелна комплектовка за връзка със съответния му вторичен прибор;</w:t>
      </w:r>
    </w:p>
    <w:p w14:paraId="768B8068" w14:textId="77777777"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jc w:val="both"/>
        <w:rPr>
          <w:b/>
          <w:bCs/>
          <w:iCs/>
          <w:sz w:val="20"/>
          <w:szCs w:val="20"/>
          <w:lang w:val="ru-RU"/>
        </w:rPr>
      </w:pPr>
      <w:r w:rsidRPr="000A3FCB">
        <w:rPr>
          <w:b/>
          <w:bCs/>
          <w:iCs/>
          <w:sz w:val="20"/>
          <w:szCs w:val="20"/>
          <w:lang w:val="ru-RU"/>
        </w:rPr>
        <w:t xml:space="preserve">Отдалечеността на уредите от вторичния прибор за събиране и предаване на данни да бъде стандартно до 10 м, като цената е включена в Ценова таблица 2. В случай на необходимост за дължини на кабела над </w:t>
      </w:r>
      <w:r w:rsidRPr="000A3FCB">
        <w:rPr>
          <w:b/>
          <w:bCs/>
          <w:iCs/>
          <w:sz w:val="20"/>
          <w:szCs w:val="20"/>
          <w:lang w:val="ru-RU"/>
        </w:rPr>
        <w:lastRenderedPageBreak/>
        <w:t>10 м.до 100м. възложителя поръчва  кабела по цена на линеен метър от списъка с резервни части и консумативи ;</w:t>
      </w:r>
    </w:p>
    <w:p w14:paraId="60CA1814" w14:textId="77777777" w:rsidR="002200C8" w:rsidRPr="000A3FCB" w:rsidRDefault="002200C8" w:rsidP="002200C8">
      <w:pPr>
        <w:numPr>
          <w:ilvl w:val="0"/>
          <w:numId w:val="56"/>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Вторичния прибор/и за събиране и предаване на данните от измерванията от един или няколко уреди</w:t>
      </w:r>
      <w:r w:rsidRPr="00A4153E">
        <w:rPr>
          <w:bCs/>
          <w:iCs/>
          <w:sz w:val="20"/>
          <w:szCs w:val="20"/>
          <w:lang w:val="ru-RU"/>
        </w:rPr>
        <w:t xml:space="preserve"> </w:t>
      </w:r>
      <w:r w:rsidRPr="000A3FCB">
        <w:rPr>
          <w:bCs/>
          <w:iCs/>
          <w:sz w:val="20"/>
          <w:szCs w:val="20"/>
          <w:lang w:val="ru-RU"/>
        </w:rPr>
        <w:t>да бъде с минимум следните технически характеристики:</w:t>
      </w:r>
    </w:p>
    <w:p w14:paraId="440AB2AC" w14:textId="77777777" w:rsidR="002200C8" w:rsidRPr="000A3FCB"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Дисплей за визуализация на измерваните стойности и настройки;</w:t>
      </w:r>
    </w:p>
    <w:p w14:paraId="6975508A" w14:textId="77777777" w:rsidR="002200C8" w:rsidRPr="000A3FCB"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 xml:space="preserve">Комуникация с потребителски интерфейс за свързване със СКАДА: </w:t>
      </w:r>
      <w:r w:rsidRPr="00A4153E">
        <w:rPr>
          <w:bCs/>
          <w:iCs/>
          <w:sz w:val="20"/>
          <w:szCs w:val="20"/>
          <w:lang w:val="en-US"/>
        </w:rPr>
        <w:t>Modbus</w:t>
      </w:r>
      <w:r w:rsidRPr="00A4153E">
        <w:rPr>
          <w:bCs/>
          <w:iCs/>
          <w:sz w:val="20"/>
          <w:szCs w:val="20"/>
          <w:lang w:val="ru-RU"/>
        </w:rPr>
        <w:t xml:space="preserve"> </w:t>
      </w:r>
      <w:r w:rsidRPr="00A4153E">
        <w:rPr>
          <w:bCs/>
          <w:iCs/>
          <w:sz w:val="20"/>
          <w:szCs w:val="20"/>
          <w:lang w:val="en-US"/>
        </w:rPr>
        <w:t>RTU</w:t>
      </w:r>
      <w:r w:rsidRPr="000A3FCB">
        <w:rPr>
          <w:bCs/>
          <w:iCs/>
          <w:sz w:val="20"/>
          <w:szCs w:val="20"/>
          <w:lang w:val="ru-RU"/>
        </w:rPr>
        <w:t>;</w:t>
      </w:r>
    </w:p>
    <w:p w14:paraId="549FB917" w14:textId="77777777" w:rsidR="002200C8" w:rsidRPr="000A3FCB"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 xml:space="preserve">Възможност за извършване на дистанционна настройка през </w:t>
      </w:r>
      <w:r w:rsidRPr="00A4153E">
        <w:rPr>
          <w:bCs/>
          <w:iCs/>
          <w:sz w:val="20"/>
          <w:szCs w:val="20"/>
        </w:rPr>
        <w:t>GSM</w:t>
      </w:r>
      <w:r w:rsidRPr="000A3FCB">
        <w:rPr>
          <w:bCs/>
          <w:iCs/>
          <w:sz w:val="20"/>
          <w:szCs w:val="20"/>
          <w:lang w:val="ru-RU"/>
        </w:rPr>
        <w:t>/</w:t>
      </w:r>
      <w:r w:rsidRPr="00A4153E">
        <w:rPr>
          <w:bCs/>
          <w:iCs/>
          <w:sz w:val="20"/>
          <w:szCs w:val="20"/>
        </w:rPr>
        <w:t>GPRS</w:t>
      </w:r>
      <w:r w:rsidRPr="000A3FCB">
        <w:rPr>
          <w:bCs/>
          <w:iCs/>
          <w:sz w:val="20"/>
          <w:szCs w:val="20"/>
          <w:lang w:val="ru-RU"/>
        </w:rPr>
        <w:t>;</w:t>
      </w:r>
    </w:p>
    <w:p w14:paraId="0E8C83F8" w14:textId="77777777" w:rsidR="002200C8" w:rsidRPr="00A4153E"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rPr>
      </w:pPr>
      <w:r w:rsidRPr="00A4153E">
        <w:rPr>
          <w:bCs/>
          <w:iCs/>
          <w:sz w:val="20"/>
          <w:szCs w:val="20"/>
        </w:rPr>
        <w:t>аналогови входове  0/4-20mA;</w:t>
      </w:r>
    </w:p>
    <w:p w14:paraId="3FAF880D" w14:textId="77777777" w:rsidR="002200C8" w:rsidRPr="00A4153E"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rPr>
      </w:pPr>
      <w:r w:rsidRPr="00A4153E">
        <w:rPr>
          <w:bCs/>
          <w:iCs/>
          <w:sz w:val="20"/>
          <w:szCs w:val="20"/>
        </w:rPr>
        <w:t>аналогови изходи  0/4-20mA;</w:t>
      </w:r>
    </w:p>
    <w:p w14:paraId="4C033516" w14:textId="77777777" w:rsidR="002200C8" w:rsidRPr="000A3FCB" w:rsidRDefault="002200C8" w:rsidP="002200C8">
      <w:pPr>
        <w:numPr>
          <w:ilvl w:val="0"/>
          <w:numId w:val="57"/>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 xml:space="preserve">Влагозащита – да покрива минимум стандарт </w:t>
      </w:r>
      <w:r w:rsidRPr="00A4153E">
        <w:rPr>
          <w:bCs/>
          <w:iCs/>
          <w:sz w:val="20"/>
          <w:szCs w:val="20"/>
          <w:lang w:val="en-US"/>
        </w:rPr>
        <w:t>IP</w:t>
      </w:r>
      <w:r w:rsidRPr="00A4153E">
        <w:rPr>
          <w:bCs/>
          <w:iCs/>
          <w:sz w:val="20"/>
          <w:szCs w:val="20"/>
          <w:lang w:val="ru-RU"/>
        </w:rPr>
        <w:t>40</w:t>
      </w:r>
      <w:r w:rsidRPr="000A3FCB">
        <w:rPr>
          <w:bCs/>
          <w:iCs/>
          <w:sz w:val="20"/>
          <w:szCs w:val="20"/>
          <w:lang w:val="ru-RU"/>
        </w:rPr>
        <w:t>.</w:t>
      </w:r>
    </w:p>
    <w:p w14:paraId="32186915" w14:textId="77777777" w:rsidR="002200C8" w:rsidRPr="000A3FCB" w:rsidRDefault="002200C8" w:rsidP="002200C8">
      <w:pPr>
        <w:tabs>
          <w:tab w:val="center" w:pos="1418"/>
          <w:tab w:val="right" w:pos="1560"/>
          <w:tab w:val="left" w:pos="1701"/>
          <w:tab w:val="center" w:pos="4320"/>
          <w:tab w:val="right" w:pos="8640"/>
        </w:tabs>
        <w:spacing w:before="90" w:after="90"/>
        <w:ind w:left="1134" w:right="57"/>
        <w:contextualSpacing/>
        <w:jc w:val="both"/>
        <w:rPr>
          <w:bCs/>
          <w:iCs/>
          <w:sz w:val="20"/>
          <w:szCs w:val="20"/>
          <w:lang w:val="ru-RU"/>
        </w:rPr>
      </w:pPr>
    </w:p>
    <w:p w14:paraId="6D84072B" w14:textId="77777777" w:rsidR="002200C8" w:rsidRPr="000A3FCB" w:rsidRDefault="002200C8" w:rsidP="002200C8">
      <w:pPr>
        <w:numPr>
          <w:ilvl w:val="0"/>
          <w:numId w:val="55"/>
        </w:numPr>
        <w:tabs>
          <w:tab w:val="right" w:pos="709"/>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Табло за монтаж на уредите</w:t>
      </w:r>
      <w:r w:rsidRPr="00A4153E">
        <w:rPr>
          <w:bCs/>
          <w:iCs/>
          <w:sz w:val="20"/>
          <w:szCs w:val="20"/>
          <w:lang w:val="ru-RU"/>
        </w:rPr>
        <w:t xml:space="preserve"> </w:t>
      </w:r>
      <w:r w:rsidRPr="000A3FCB">
        <w:rPr>
          <w:bCs/>
          <w:iCs/>
          <w:sz w:val="20"/>
          <w:szCs w:val="20"/>
          <w:lang w:val="ru-RU"/>
        </w:rPr>
        <w:t>и вторичния прибор/и за събиране и предаване на данните от измерванията, включително всички необходими съдове, тръби, фитинги и арматури за изграждане на проточната система.</w:t>
      </w:r>
    </w:p>
    <w:p w14:paraId="7D13F3D4" w14:textId="77777777" w:rsidR="002200C8" w:rsidRPr="000A3FCB" w:rsidRDefault="002200C8" w:rsidP="002200C8">
      <w:pPr>
        <w:numPr>
          <w:ilvl w:val="0"/>
          <w:numId w:val="58"/>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 xml:space="preserve">Материал за изработка на таблото – </w:t>
      </w:r>
      <w:r w:rsidRPr="00A4153E">
        <w:rPr>
          <w:bCs/>
          <w:iCs/>
          <w:sz w:val="20"/>
          <w:szCs w:val="20"/>
        </w:rPr>
        <w:t>PPR</w:t>
      </w:r>
      <w:r w:rsidRPr="000A3FCB">
        <w:rPr>
          <w:bCs/>
          <w:iCs/>
          <w:sz w:val="20"/>
          <w:szCs w:val="20"/>
          <w:lang w:val="ru-RU"/>
        </w:rPr>
        <w:t>;</w:t>
      </w:r>
    </w:p>
    <w:p w14:paraId="017E0BEC" w14:textId="77777777" w:rsidR="002200C8" w:rsidRPr="00A4153E" w:rsidRDefault="002200C8" w:rsidP="002200C8">
      <w:pPr>
        <w:numPr>
          <w:ilvl w:val="0"/>
          <w:numId w:val="58"/>
        </w:numPr>
        <w:tabs>
          <w:tab w:val="center" w:pos="1418"/>
          <w:tab w:val="right" w:pos="1560"/>
          <w:tab w:val="left" w:pos="1701"/>
          <w:tab w:val="center" w:pos="4320"/>
          <w:tab w:val="right" w:pos="8640"/>
        </w:tabs>
        <w:spacing w:before="90" w:after="90"/>
        <w:ind w:right="57" w:firstLine="414"/>
        <w:contextualSpacing/>
        <w:jc w:val="both"/>
        <w:rPr>
          <w:bCs/>
          <w:iCs/>
          <w:sz w:val="20"/>
          <w:szCs w:val="20"/>
        </w:rPr>
      </w:pPr>
      <w:r w:rsidRPr="00A4153E">
        <w:rPr>
          <w:bCs/>
          <w:iCs/>
          <w:sz w:val="20"/>
          <w:szCs w:val="20"/>
        </w:rPr>
        <w:t>Подготовка за стенен монтаж;</w:t>
      </w:r>
    </w:p>
    <w:p w14:paraId="5B9C129B" w14:textId="77777777" w:rsidR="002200C8" w:rsidRPr="000A3FCB" w:rsidRDefault="002200C8" w:rsidP="002200C8">
      <w:pPr>
        <w:numPr>
          <w:ilvl w:val="0"/>
          <w:numId w:val="58"/>
        </w:numPr>
        <w:tabs>
          <w:tab w:val="center" w:pos="1418"/>
          <w:tab w:val="right" w:pos="1560"/>
          <w:tab w:val="left" w:pos="1701"/>
          <w:tab w:val="center" w:pos="4320"/>
          <w:tab w:val="right" w:pos="8640"/>
        </w:tabs>
        <w:spacing w:before="90" w:after="90"/>
        <w:ind w:right="57" w:firstLine="414"/>
        <w:contextualSpacing/>
        <w:jc w:val="both"/>
        <w:rPr>
          <w:bCs/>
          <w:iCs/>
          <w:sz w:val="20"/>
          <w:szCs w:val="20"/>
          <w:lang w:val="ru-RU"/>
        </w:rPr>
      </w:pPr>
      <w:r w:rsidRPr="000A3FCB">
        <w:rPr>
          <w:bCs/>
          <w:iCs/>
          <w:sz w:val="20"/>
          <w:szCs w:val="20"/>
          <w:lang w:val="ru-RU"/>
        </w:rPr>
        <w:t>Към таблото е необходимо да бъде предвидено отвеждане на водата, след преминаване през системата.</w:t>
      </w:r>
    </w:p>
    <w:p w14:paraId="0D82B528" w14:textId="77777777" w:rsidR="002200C8" w:rsidRPr="000A3FCB" w:rsidRDefault="002200C8" w:rsidP="002200C8">
      <w:pPr>
        <w:tabs>
          <w:tab w:val="center" w:pos="1418"/>
          <w:tab w:val="right" w:pos="1560"/>
          <w:tab w:val="left" w:pos="1701"/>
          <w:tab w:val="center" w:pos="4320"/>
          <w:tab w:val="right" w:pos="8640"/>
        </w:tabs>
        <w:spacing w:before="90" w:after="90"/>
        <w:ind w:left="1134" w:right="57"/>
        <w:contextualSpacing/>
        <w:jc w:val="both"/>
        <w:rPr>
          <w:bCs/>
          <w:iCs/>
          <w:sz w:val="20"/>
          <w:szCs w:val="20"/>
          <w:lang w:val="ru-RU"/>
        </w:rPr>
      </w:pPr>
    </w:p>
    <w:p w14:paraId="6A6C6D3C" w14:textId="77777777" w:rsidR="002200C8" w:rsidRPr="000A3FCB" w:rsidRDefault="002200C8" w:rsidP="002200C8">
      <w:pPr>
        <w:numPr>
          <w:ilvl w:val="0"/>
          <w:numId w:val="55"/>
        </w:numPr>
        <w:tabs>
          <w:tab w:val="right" w:pos="709"/>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Всички уреди и вторични прибори е необходимо да имат възможност да работят с </w:t>
      </w:r>
      <w:r w:rsidRPr="000A3FCB">
        <w:rPr>
          <w:rFonts w:cs="Arial"/>
          <w:bCs/>
          <w:iCs/>
          <w:sz w:val="20"/>
          <w:szCs w:val="20"/>
          <w:lang w:val="ru-RU"/>
        </w:rPr>
        <w:t>автономно ел.</w:t>
      </w:r>
      <w:r w:rsidRPr="00A4153E">
        <w:rPr>
          <w:rFonts w:cs="Arial"/>
          <w:bCs/>
          <w:iCs/>
          <w:sz w:val="20"/>
          <w:szCs w:val="20"/>
          <w:lang w:val="ru-RU"/>
        </w:rPr>
        <w:t xml:space="preserve">захранване - </w:t>
      </w:r>
      <w:r w:rsidRPr="000A3FCB">
        <w:rPr>
          <w:rFonts w:cs="Arial"/>
          <w:bCs/>
          <w:iCs/>
          <w:sz w:val="20"/>
          <w:szCs w:val="20"/>
          <w:lang w:val="ru-RU"/>
        </w:rPr>
        <w:t>1</w:t>
      </w:r>
      <w:r w:rsidRPr="00A4153E">
        <w:rPr>
          <w:rFonts w:cs="Arial"/>
          <w:bCs/>
          <w:iCs/>
          <w:sz w:val="20"/>
          <w:szCs w:val="20"/>
          <w:lang w:val="ru-RU"/>
        </w:rPr>
        <w:t>236</w:t>
      </w:r>
      <w:r w:rsidRPr="00A4153E">
        <w:rPr>
          <w:rFonts w:cs="Arial"/>
          <w:bCs/>
          <w:iCs/>
          <w:sz w:val="20"/>
          <w:szCs w:val="20"/>
          <w:lang w:val="en-US"/>
        </w:rPr>
        <w:t>V</w:t>
      </w:r>
      <w:r w:rsidRPr="00A4153E">
        <w:rPr>
          <w:rFonts w:cs="Arial"/>
          <w:bCs/>
          <w:iCs/>
          <w:sz w:val="20"/>
          <w:szCs w:val="20"/>
          <w:lang w:val="ru-RU"/>
        </w:rPr>
        <w:t xml:space="preserve"> </w:t>
      </w:r>
      <w:r w:rsidRPr="00A4153E">
        <w:rPr>
          <w:rFonts w:cs="Arial"/>
          <w:bCs/>
          <w:iCs/>
          <w:sz w:val="20"/>
          <w:szCs w:val="20"/>
          <w:lang w:val="en-US"/>
        </w:rPr>
        <w:t>DC</w:t>
      </w:r>
      <w:r w:rsidRPr="000A3FCB">
        <w:rPr>
          <w:rFonts w:cs="Arial"/>
          <w:bCs/>
          <w:iCs/>
          <w:sz w:val="20"/>
          <w:szCs w:val="20"/>
          <w:lang w:val="ru-RU"/>
        </w:rPr>
        <w:t xml:space="preserve"> от локален източник на енергия – (например: соларен панел, водна турбина, батерия или др.)</w:t>
      </w:r>
    </w:p>
    <w:p w14:paraId="5CA78F5B" w14:textId="77777777" w:rsidR="002200C8" w:rsidRPr="000A3FCB" w:rsidRDefault="002200C8" w:rsidP="002200C8">
      <w:pPr>
        <w:tabs>
          <w:tab w:val="center" w:pos="1418"/>
          <w:tab w:val="right" w:pos="1560"/>
          <w:tab w:val="left" w:pos="1701"/>
          <w:tab w:val="center" w:pos="4320"/>
          <w:tab w:val="right" w:pos="8640"/>
        </w:tabs>
        <w:spacing w:before="90" w:after="90"/>
        <w:ind w:left="1080" w:right="57"/>
        <w:contextualSpacing/>
        <w:jc w:val="both"/>
        <w:rPr>
          <w:bCs/>
          <w:iCs/>
          <w:sz w:val="20"/>
          <w:szCs w:val="20"/>
          <w:lang w:val="ru-RU"/>
        </w:rPr>
      </w:pPr>
    </w:p>
    <w:p w14:paraId="233379DD" w14:textId="77777777" w:rsidR="002200C8" w:rsidRPr="000A3FCB"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sz w:val="20"/>
          <w:szCs w:val="20"/>
          <w:lang w:val="ru-RU"/>
        </w:rPr>
      </w:pPr>
      <w:r w:rsidRPr="000A3FCB">
        <w:rPr>
          <w:b/>
          <w:sz w:val="20"/>
          <w:szCs w:val="20"/>
          <w:lang w:val="ru-RU"/>
        </w:rPr>
        <w:t>ТЕХНИЧЕСКИ ИЗИСКВАНИЯ</w:t>
      </w:r>
      <w:r w:rsidRPr="00A4153E">
        <w:rPr>
          <w:b/>
          <w:sz w:val="20"/>
          <w:szCs w:val="20"/>
          <w:lang w:val="ru-RU"/>
        </w:rPr>
        <w:t xml:space="preserve"> </w:t>
      </w:r>
      <w:r w:rsidRPr="000A3FCB">
        <w:rPr>
          <w:b/>
          <w:sz w:val="20"/>
          <w:szCs w:val="20"/>
          <w:lang w:val="ru-RU"/>
        </w:rPr>
        <w:t>ЗА ТРЕТА ОБОСОБЕНА ПОЗИЦИЯ</w:t>
      </w:r>
    </w:p>
    <w:p w14:paraId="08D6EB08" w14:textId="77777777" w:rsidR="002200C8" w:rsidRPr="000A3FCB"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sz w:val="20"/>
          <w:szCs w:val="20"/>
          <w:lang w:val="ru-RU"/>
        </w:rPr>
      </w:pPr>
    </w:p>
    <w:p w14:paraId="380339EB" w14:textId="77777777" w:rsidR="002200C8" w:rsidRPr="000A3FCB" w:rsidRDefault="002200C8" w:rsidP="002200C8">
      <w:pPr>
        <w:tabs>
          <w:tab w:val="center" w:pos="1418"/>
          <w:tab w:val="right" w:pos="1560"/>
          <w:tab w:val="left" w:pos="1701"/>
          <w:tab w:val="center" w:pos="4320"/>
          <w:tab w:val="right" w:pos="8640"/>
        </w:tabs>
        <w:spacing w:before="90" w:after="90"/>
        <w:ind w:right="57"/>
        <w:jc w:val="both"/>
        <w:rPr>
          <w:sz w:val="20"/>
          <w:szCs w:val="20"/>
          <w:lang w:val="ru-RU"/>
        </w:rPr>
      </w:pPr>
      <w:r w:rsidRPr="000A3FCB">
        <w:rPr>
          <w:bCs/>
          <w:iCs/>
          <w:sz w:val="20"/>
          <w:szCs w:val="20"/>
          <w:lang w:val="ru-RU"/>
        </w:rPr>
        <w:t xml:space="preserve">Предмет на обособената позиция са доставката, настройката и въвеждането в експлоатация на </w:t>
      </w:r>
      <w:r w:rsidRPr="000A3FCB">
        <w:rPr>
          <w:rFonts w:cs="Arial"/>
          <w:bCs/>
          <w:iCs/>
          <w:sz w:val="20"/>
          <w:szCs w:val="20"/>
          <w:lang w:val="ru-RU"/>
        </w:rPr>
        <w:t>процесни контролно-измервателни уреди за измерване на качествените показатели на сурова вода при речни водоизточници чрез потопен монтаж</w:t>
      </w:r>
      <w:r w:rsidRPr="000A3FCB">
        <w:rPr>
          <w:bCs/>
          <w:iCs/>
          <w:sz w:val="20"/>
          <w:szCs w:val="20"/>
          <w:lang w:val="ru-RU"/>
        </w:rPr>
        <w:t xml:space="preserve"> с възможност за работа с автономно ел.захранване - 12-36</w:t>
      </w:r>
      <w:r w:rsidRPr="00A4153E">
        <w:rPr>
          <w:bCs/>
          <w:iCs/>
          <w:sz w:val="20"/>
          <w:szCs w:val="20"/>
        </w:rPr>
        <w:t>V</w:t>
      </w:r>
      <w:r w:rsidRPr="000A3FCB">
        <w:rPr>
          <w:bCs/>
          <w:iCs/>
          <w:sz w:val="20"/>
          <w:szCs w:val="20"/>
          <w:lang w:val="ru-RU"/>
        </w:rPr>
        <w:t xml:space="preserve"> </w:t>
      </w:r>
      <w:r w:rsidRPr="00A4153E">
        <w:rPr>
          <w:bCs/>
          <w:iCs/>
          <w:sz w:val="20"/>
          <w:szCs w:val="20"/>
        </w:rPr>
        <w:t>DC</w:t>
      </w:r>
      <w:r w:rsidRPr="000A3FCB">
        <w:rPr>
          <w:rFonts w:cs="Arial"/>
          <w:bCs/>
          <w:iCs/>
          <w:sz w:val="20"/>
          <w:szCs w:val="20"/>
          <w:lang w:val="ru-RU"/>
        </w:rPr>
        <w:t xml:space="preserve">, </w:t>
      </w:r>
      <w:r w:rsidRPr="000A3FCB">
        <w:rPr>
          <w:bCs/>
          <w:iCs/>
          <w:sz w:val="20"/>
          <w:szCs w:val="20"/>
          <w:lang w:val="ru-RU"/>
        </w:rPr>
        <w:t>включващо:</w:t>
      </w:r>
    </w:p>
    <w:p w14:paraId="6ED1C60F" w14:textId="77777777" w:rsidR="002200C8" w:rsidRPr="000A3FCB" w:rsidRDefault="002200C8" w:rsidP="002200C8">
      <w:pPr>
        <w:numPr>
          <w:ilvl w:val="0"/>
          <w:numId w:val="59"/>
        </w:numPr>
        <w:tabs>
          <w:tab w:val="center" w:pos="1418"/>
          <w:tab w:val="right" w:pos="1560"/>
          <w:tab w:val="left" w:pos="1701"/>
          <w:tab w:val="center" w:pos="4320"/>
          <w:tab w:val="right" w:pos="8640"/>
        </w:tabs>
        <w:spacing w:before="90" w:after="90"/>
        <w:ind w:right="57"/>
        <w:contextualSpacing/>
        <w:jc w:val="both"/>
        <w:rPr>
          <w:sz w:val="20"/>
          <w:szCs w:val="20"/>
          <w:lang w:val="ru-RU"/>
        </w:rPr>
      </w:pPr>
      <w:r w:rsidRPr="000A3FCB">
        <w:rPr>
          <w:bCs/>
          <w:iCs/>
          <w:sz w:val="20"/>
          <w:szCs w:val="20"/>
          <w:lang w:val="ru-RU"/>
        </w:rPr>
        <w:t>Измервателни уреди за измерване на следните показатели – посочени в таблицата:</w:t>
      </w:r>
    </w:p>
    <w:p w14:paraId="00A8178D" w14:textId="77777777" w:rsidR="002200C8" w:rsidRPr="000A3FCB" w:rsidRDefault="002200C8" w:rsidP="002200C8">
      <w:pPr>
        <w:tabs>
          <w:tab w:val="center" w:pos="1418"/>
          <w:tab w:val="right" w:pos="1560"/>
          <w:tab w:val="left" w:pos="1701"/>
          <w:tab w:val="center" w:pos="4320"/>
          <w:tab w:val="right" w:pos="8640"/>
        </w:tabs>
        <w:spacing w:before="90" w:after="90"/>
        <w:ind w:left="1080" w:right="57"/>
        <w:jc w:val="both"/>
        <w:rPr>
          <w:bCs/>
          <w:iCs/>
          <w:sz w:val="20"/>
          <w:szCs w:val="20"/>
          <w:lang w:val="ru-RU"/>
        </w:rPr>
      </w:pPr>
    </w:p>
    <w:tbl>
      <w:tblPr>
        <w:tblW w:w="9284" w:type="dxa"/>
        <w:tblLayout w:type="fixed"/>
        <w:tblCellMar>
          <w:left w:w="70" w:type="dxa"/>
          <w:right w:w="70" w:type="dxa"/>
        </w:tblCellMar>
        <w:tblLook w:val="04A0" w:firstRow="1" w:lastRow="0" w:firstColumn="1" w:lastColumn="0" w:noHBand="0" w:noVBand="1"/>
      </w:tblPr>
      <w:tblGrid>
        <w:gridCol w:w="535"/>
        <w:gridCol w:w="1520"/>
        <w:gridCol w:w="1984"/>
        <w:gridCol w:w="1560"/>
        <w:gridCol w:w="1417"/>
        <w:gridCol w:w="1418"/>
        <w:gridCol w:w="850"/>
      </w:tblGrid>
      <w:tr w:rsidR="002200C8" w:rsidRPr="000A0260" w14:paraId="087490C8" w14:textId="77777777" w:rsidTr="00D61494">
        <w:trPr>
          <w:trHeight w:val="1626"/>
        </w:trPr>
        <w:tc>
          <w:tcPr>
            <w:tcW w:w="535" w:type="dxa"/>
            <w:tcBorders>
              <w:top w:val="single" w:sz="4" w:space="0" w:color="auto"/>
              <w:left w:val="single" w:sz="4" w:space="0" w:color="auto"/>
              <w:bottom w:val="nil"/>
              <w:right w:val="single" w:sz="4" w:space="0" w:color="auto"/>
            </w:tcBorders>
            <w:vAlign w:val="center"/>
            <w:hideMark/>
          </w:tcPr>
          <w:p w14:paraId="4B9C377E" w14:textId="77777777" w:rsidR="002200C8" w:rsidRPr="00A4153E" w:rsidRDefault="002200C8">
            <w:pPr>
              <w:jc w:val="center"/>
              <w:rPr>
                <w:b/>
                <w:bCs/>
                <w:sz w:val="20"/>
                <w:szCs w:val="20"/>
                <w:lang w:eastAsia="bg-BG"/>
              </w:rPr>
            </w:pPr>
            <w:r w:rsidRPr="00A4153E">
              <w:rPr>
                <w:b/>
                <w:bCs/>
                <w:sz w:val="20"/>
                <w:szCs w:val="20"/>
                <w:lang w:eastAsia="bg-BG"/>
              </w:rPr>
              <w:t>№</w:t>
            </w:r>
          </w:p>
        </w:tc>
        <w:tc>
          <w:tcPr>
            <w:tcW w:w="1520" w:type="dxa"/>
            <w:tcBorders>
              <w:top w:val="single" w:sz="4" w:space="0" w:color="auto"/>
              <w:left w:val="nil"/>
              <w:bottom w:val="nil"/>
              <w:right w:val="single" w:sz="4" w:space="0" w:color="auto"/>
            </w:tcBorders>
            <w:vAlign w:val="center"/>
            <w:hideMark/>
          </w:tcPr>
          <w:p w14:paraId="4309AA40" w14:textId="77777777" w:rsidR="002200C8" w:rsidRPr="00A4153E" w:rsidRDefault="002200C8">
            <w:pPr>
              <w:jc w:val="center"/>
              <w:rPr>
                <w:b/>
                <w:bCs/>
                <w:sz w:val="20"/>
                <w:szCs w:val="20"/>
                <w:lang w:eastAsia="bg-BG"/>
              </w:rPr>
            </w:pPr>
            <w:r w:rsidRPr="00A4153E">
              <w:rPr>
                <w:b/>
                <w:bCs/>
                <w:sz w:val="20"/>
                <w:szCs w:val="20"/>
                <w:lang w:eastAsia="bg-BG"/>
              </w:rPr>
              <w:t>Наименование</w:t>
            </w:r>
          </w:p>
        </w:tc>
        <w:tc>
          <w:tcPr>
            <w:tcW w:w="1984" w:type="dxa"/>
            <w:tcBorders>
              <w:top w:val="single" w:sz="4" w:space="0" w:color="auto"/>
              <w:left w:val="nil"/>
              <w:bottom w:val="nil"/>
              <w:right w:val="single" w:sz="4" w:space="0" w:color="auto"/>
            </w:tcBorders>
            <w:noWrap/>
            <w:vAlign w:val="center"/>
            <w:hideMark/>
          </w:tcPr>
          <w:p w14:paraId="64D53782"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Метод на измерване</w:t>
            </w:r>
          </w:p>
        </w:tc>
        <w:tc>
          <w:tcPr>
            <w:tcW w:w="1560" w:type="dxa"/>
            <w:tcBorders>
              <w:top w:val="single" w:sz="4" w:space="0" w:color="auto"/>
              <w:left w:val="nil"/>
              <w:bottom w:val="nil"/>
              <w:right w:val="single" w:sz="4" w:space="0" w:color="auto"/>
            </w:tcBorders>
            <w:noWrap/>
            <w:vAlign w:val="center"/>
            <w:hideMark/>
          </w:tcPr>
          <w:p w14:paraId="62BF6365"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Мерни единици</w:t>
            </w:r>
          </w:p>
        </w:tc>
        <w:tc>
          <w:tcPr>
            <w:tcW w:w="1417" w:type="dxa"/>
            <w:tcBorders>
              <w:top w:val="single" w:sz="4" w:space="0" w:color="auto"/>
              <w:left w:val="nil"/>
              <w:bottom w:val="nil"/>
              <w:right w:val="single" w:sz="4" w:space="0" w:color="auto"/>
            </w:tcBorders>
            <w:vAlign w:val="center"/>
            <w:hideMark/>
          </w:tcPr>
          <w:p w14:paraId="63550C7B"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Минимален диапазон на измерване</w:t>
            </w:r>
          </w:p>
        </w:tc>
        <w:tc>
          <w:tcPr>
            <w:tcW w:w="1418" w:type="dxa"/>
            <w:tcBorders>
              <w:top w:val="single" w:sz="4" w:space="0" w:color="auto"/>
              <w:left w:val="nil"/>
              <w:bottom w:val="nil"/>
              <w:right w:val="single" w:sz="4" w:space="0" w:color="auto"/>
            </w:tcBorders>
            <w:vAlign w:val="center"/>
            <w:hideMark/>
          </w:tcPr>
          <w:p w14:paraId="50CCAF03"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точност на измерване или по-добра</w:t>
            </w:r>
          </w:p>
        </w:tc>
        <w:tc>
          <w:tcPr>
            <w:tcW w:w="850" w:type="dxa"/>
            <w:tcBorders>
              <w:top w:val="single" w:sz="4" w:space="0" w:color="auto"/>
              <w:left w:val="nil"/>
              <w:bottom w:val="nil"/>
              <w:right w:val="single" w:sz="4" w:space="0" w:color="auto"/>
            </w:tcBorders>
            <w:vAlign w:val="center"/>
            <w:hideMark/>
          </w:tcPr>
          <w:p w14:paraId="5762E83F"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разделителна способност или по-добра</w:t>
            </w:r>
          </w:p>
        </w:tc>
      </w:tr>
      <w:tr w:rsidR="002200C8" w:rsidRPr="00A4153E" w14:paraId="7969BEEE" w14:textId="77777777" w:rsidTr="00D61494">
        <w:trPr>
          <w:trHeight w:val="1002"/>
        </w:trPr>
        <w:tc>
          <w:tcPr>
            <w:tcW w:w="535" w:type="dxa"/>
            <w:tcBorders>
              <w:top w:val="single" w:sz="4" w:space="0" w:color="auto"/>
              <w:left w:val="single" w:sz="4" w:space="0" w:color="auto"/>
              <w:bottom w:val="single" w:sz="4" w:space="0" w:color="auto"/>
              <w:right w:val="single" w:sz="4" w:space="0" w:color="auto"/>
            </w:tcBorders>
            <w:vAlign w:val="center"/>
            <w:hideMark/>
          </w:tcPr>
          <w:p w14:paraId="7AE2FE9A" w14:textId="77777777" w:rsidR="002200C8" w:rsidRPr="00A4153E" w:rsidRDefault="002200C8">
            <w:pPr>
              <w:jc w:val="center"/>
              <w:rPr>
                <w:sz w:val="20"/>
                <w:szCs w:val="20"/>
                <w:lang w:eastAsia="bg-BG"/>
              </w:rPr>
            </w:pPr>
            <w:r w:rsidRPr="00A4153E">
              <w:rPr>
                <w:sz w:val="20"/>
                <w:szCs w:val="20"/>
                <w:lang w:eastAsia="bg-BG"/>
              </w:rPr>
              <w:t>1</w:t>
            </w:r>
          </w:p>
        </w:tc>
        <w:tc>
          <w:tcPr>
            <w:tcW w:w="1520" w:type="dxa"/>
            <w:tcBorders>
              <w:top w:val="single" w:sz="4" w:space="0" w:color="auto"/>
              <w:left w:val="nil"/>
              <w:bottom w:val="single" w:sz="4" w:space="0" w:color="auto"/>
              <w:right w:val="single" w:sz="4" w:space="0" w:color="auto"/>
            </w:tcBorders>
            <w:vAlign w:val="center"/>
            <w:hideMark/>
          </w:tcPr>
          <w:p w14:paraId="714E51C1" w14:textId="77777777" w:rsidR="002200C8" w:rsidRPr="00A4153E" w:rsidRDefault="002200C8">
            <w:pPr>
              <w:jc w:val="both"/>
              <w:rPr>
                <w:b/>
                <w:bCs/>
                <w:sz w:val="20"/>
                <w:szCs w:val="20"/>
                <w:lang w:eastAsia="bg-BG"/>
              </w:rPr>
            </w:pPr>
            <w:r w:rsidRPr="00A4153E">
              <w:rPr>
                <w:b/>
                <w:bCs/>
                <w:sz w:val="20"/>
                <w:szCs w:val="20"/>
                <w:lang w:eastAsia="bg-BG"/>
              </w:rPr>
              <w:t>Мътност</w:t>
            </w:r>
          </w:p>
        </w:tc>
        <w:tc>
          <w:tcPr>
            <w:tcW w:w="1984" w:type="dxa"/>
            <w:tcBorders>
              <w:top w:val="single" w:sz="4" w:space="0" w:color="auto"/>
              <w:left w:val="nil"/>
              <w:bottom w:val="single" w:sz="4" w:space="0" w:color="auto"/>
              <w:right w:val="single" w:sz="4" w:space="0" w:color="auto"/>
            </w:tcBorders>
            <w:noWrap/>
            <w:vAlign w:val="center"/>
            <w:hideMark/>
          </w:tcPr>
          <w:p w14:paraId="64A34409" w14:textId="77777777" w:rsidR="002200C8" w:rsidRPr="00A4153E" w:rsidRDefault="002200C8">
            <w:pPr>
              <w:jc w:val="both"/>
              <w:rPr>
                <w:color w:val="000000"/>
                <w:sz w:val="20"/>
                <w:szCs w:val="20"/>
                <w:lang w:eastAsia="bg-BG"/>
              </w:rPr>
            </w:pPr>
            <w:r w:rsidRPr="00A4153E">
              <w:rPr>
                <w:color w:val="000000"/>
                <w:sz w:val="20"/>
                <w:szCs w:val="20"/>
                <w:lang w:eastAsia="bg-BG"/>
              </w:rPr>
              <w:t>Оптичен</w:t>
            </w:r>
          </w:p>
        </w:tc>
        <w:tc>
          <w:tcPr>
            <w:tcW w:w="1560" w:type="dxa"/>
            <w:tcBorders>
              <w:top w:val="single" w:sz="4" w:space="0" w:color="auto"/>
              <w:left w:val="nil"/>
              <w:bottom w:val="single" w:sz="4" w:space="0" w:color="auto"/>
              <w:right w:val="single" w:sz="4" w:space="0" w:color="auto"/>
            </w:tcBorders>
            <w:noWrap/>
            <w:vAlign w:val="center"/>
            <w:hideMark/>
          </w:tcPr>
          <w:p w14:paraId="6675EEE6" w14:textId="77777777" w:rsidR="002200C8" w:rsidRPr="00A4153E" w:rsidRDefault="002200C8">
            <w:pPr>
              <w:jc w:val="both"/>
              <w:rPr>
                <w:color w:val="000000"/>
                <w:sz w:val="20"/>
                <w:szCs w:val="20"/>
                <w:lang w:eastAsia="bg-BG"/>
              </w:rPr>
            </w:pPr>
            <w:r w:rsidRPr="00A4153E">
              <w:rPr>
                <w:color w:val="000000"/>
                <w:sz w:val="20"/>
                <w:szCs w:val="20"/>
                <w:lang w:eastAsia="bg-BG"/>
              </w:rPr>
              <w:t>FNU(</w:t>
            </w:r>
            <w:r w:rsidRPr="00A4153E">
              <w:rPr>
                <w:color w:val="000000"/>
                <w:sz w:val="20"/>
                <w:szCs w:val="20"/>
                <w:lang w:val="en-US" w:eastAsia="bg-BG"/>
              </w:rPr>
              <w:t>NTU</w:t>
            </w:r>
            <w:r w:rsidRPr="00A4153E">
              <w:rPr>
                <w:color w:val="000000"/>
                <w:sz w:val="20"/>
                <w:szCs w:val="20"/>
                <w:lang w:eastAsia="bg-BG"/>
              </w:rPr>
              <w:t>)</w:t>
            </w:r>
          </w:p>
        </w:tc>
        <w:tc>
          <w:tcPr>
            <w:tcW w:w="1417" w:type="dxa"/>
            <w:tcBorders>
              <w:top w:val="single" w:sz="4" w:space="0" w:color="auto"/>
              <w:left w:val="nil"/>
              <w:bottom w:val="single" w:sz="4" w:space="0" w:color="auto"/>
              <w:right w:val="single" w:sz="4" w:space="0" w:color="auto"/>
            </w:tcBorders>
            <w:noWrap/>
            <w:vAlign w:val="center"/>
            <w:hideMark/>
          </w:tcPr>
          <w:p w14:paraId="555AE165" w14:textId="77777777" w:rsidR="002200C8" w:rsidRPr="00A4153E" w:rsidRDefault="002200C8">
            <w:pPr>
              <w:jc w:val="both"/>
              <w:rPr>
                <w:color w:val="000000"/>
                <w:sz w:val="20"/>
                <w:szCs w:val="20"/>
                <w:lang w:eastAsia="bg-BG"/>
              </w:rPr>
            </w:pPr>
            <w:r w:rsidRPr="00A4153E">
              <w:rPr>
                <w:color w:val="000000"/>
                <w:sz w:val="20"/>
                <w:szCs w:val="20"/>
                <w:lang w:eastAsia="bg-BG"/>
              </w:rPr>
              <w:t>0 – 1000 FNU(</w:t>
            </w:r>
            <w:r w:rsidRPr="00A4153E">
              <w:rPr>
                <w:color w:val="000000"/>
                <w:sz w:val="20"/>
                <w:szCs w:val="20"/>
                <w:lang w:val="en-US" w:eastAsia="bg-BG"/>
              </w:rPr>
              <w:t>NTU</w:t>
            </w:r>
            <w:r w:rsidRPr="00A4153E">
              <w:rPr>
                <w:color w:val="000000"/>
                <w:sz w:val="20"/>
                <w:szCs w:val="20"/>
                <w:lang w:eastAsia="bg-BG"/>
              </w:rPr>
              <w:t>)</w:t>
            </w:r>
          </w:p>
        </w:tc>
        <w:tc>
          <w:tcPr>
            <w:tcW w:w="1418" w:type="dxa"/>
            <w:tcBorders>
              <w:top w:val="single" w:sz="4" w:space="0" w:color="auto"/>
              <w:left w:val="nil"/>
              <w:bottom w:val="single" w:sz="4" w:space="0" w:color="auto"/>
              <w:right w:val="single" w:sz="4" w:space="0" w:color="auto"/>
            </w:tcBorders>
            <w:vAlign w:val="center"/>
            <w:hideMark/>
          </w:tcPr>
          <w:p w14:paraId="1A85B27D" w14:textId="77777777" w:rsidR="002200C8" w:rsidRPr="00A4153E" w:rsidRDefault="002200C8">
            <w:pPr>
              <w:jc w:val="both"/>
              <w:rPr>
                <w:color w:val="000000"/>
                <w:sz w:val="20"/>
                <w:szCs w:val="20"/>
                <w:lang w:eastAsia="bg-BG"/>
              </w:rPr>
            </w:pPr>
            <w:r w:rsidRPr="00A4153E">
              <w:rPr>
                <w:color w:val="000000"/>
                <w:sz w:val="20"/>
                <w:szCs w:val="20"/>
                <w:lang w:eastAsia="bg-BG"/>
              </w:rPr>
              <w:t>± 2 % в диап. 0-10 FNU(</w:t>
            </w:r>
            <w:r w:rsidRPr="00A4153E">
              <w:rPr>
                <w:color w:val="000000"/>
                <w:sz w:val="20"/>
                <w:szCs w:val="20"/>
                <w:lang w:val="en-US" w:eastAsia="bg-BG"/>
              </w:rPr>
              <w:t>NTU</w:t>
            </w:r>
            <w:r w:rsidRPr="00A4153E">
              <w:rPr>
                <w:color w:val="000000"/>
                <w:sz w:val="20"/>
                <w:szCs w:val="20"/>
                <w:lang w:eastAsia="bg-BG"/>
              </w:rPr>
              <w:t>)</w:t>
            </w:r>
          </w:p>
        </w:tc>
        <w:tc>
          <w:tcPr>
            <w:tcW w:w="850" w:type="dxa"/>
            <w:tcBorders>
              <w:top w:val="single" w:sz="4" w:space="0" w:color="auto"/>
              <w:left w:val="nil"/>
              <w:bottom w:val="single" w:sz="4" w:space="0" w:color="auto"/>
              <w:right w:val="single" w:sz="4" w:space="0" w:color="auto"/>
            </w:tcBorders>
            <w:noWrap/>
            <w:vAlign w:val="center"/>
            <w:hideMark/>
          </w:tcPr>
          <w:p w14:paraId="161D343D"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0,1 FNU(</w:t>
            </w:r>
            <w:r w:rsidRPr="00A4153E">
              <w:rPr>
                <w:color w:val="000000"/>
                <w:sz w:val="20"/>
                <w:szCs w:val="20"/>
                <w:lang w:val="en-US" w:eastAsia="bg-BG"/>
              </w:rPr>
              <w:t>NTU</w:t>
            </w:r>
            <w:r w:rsidRPr="00A4153E">
              <w:rPr>
                <w:color w:val="000000"/>
                <w:sz w:val="20"/>
                <w:szCs w:val="20"/>
                <w:lang w:eastAsia="bg-BG"/>
              </w:rPr>
              <w:t>)</w:t>
            </w:r>
          </w:p>
        </w:tc>
      </w:tr>
      <w:tr w:rsidR="002200C8" w:rsidRPr="00A4153E" w14:paraId="1EA74D5A" w14:textId="77777777" w:rsidTr="00D61494">
        <w:trPr>
          <w:trHeight w:val="1002"/>
        </w:trPr>
        <w:tc>
          <w:tcPr>
            <w:tcW w:w="535" w:type="dxa"/>
            <w:tcBorders>
              <w:top w:val="nil"/>
              <w:left w:val="single" w:sz="4" w:space="0" w:color="auto"/>
              <w:bottom w:val="single" w:sz="4" w:space="0" w:color="auto"/>
              <w:right w:val="single" w:sz="4" w:space="0" w:color="auto"/>
            </w:tcBorders>
            <w:noWrap/>
            <w:vAlign w:val="center"/>
            <w:hideMark/>
          </w:tcPr>
          <w:p w14:paraId="68CEA832" w14:textId="77777777" w:rsidR="002200C8" w:rsidRPr="00A4153E" w:rsidRDefault="002200C8">
            <w:pPr>
              <w:jc w:val="center"/>
              <w:rPr>
                <w:color w:val="000000"/>
                <w:sz w:val="20"/>
                <w:szCs w:val="20"/>
                <w:lang w:eastAsia="bg-BG"/>
              </w:rPr>
            </w:pPr>
            <w:r w:rsidRPr="00A4153E">
              <w:rPr>
                <w:color w:val="000000"/>
                <w:sz w:val="20"/>
                <w:szCs w:val="20"/>
                <w:lang w:eastAsia="bg-BG"/>
              </w:rPr>
              <w:t>2</w:t>
            </w:r>
          </w:p>
        </w:tc>
        <w:tc>
          <w:tcPr>
            <w:tcW w:w="1520" w:type="dxa"/>
            <w:tcBorders>
              <w:top w:val="nil"/>
              <w:left w:val="nil"/>
              <w:bottom w:val="single" w:sz="4" w:space="0" w:color="auto"/>
              <w:right w:val="single" w:sz="4" w:space="0" w:color="auto"/>
            </w:tcBorders>
            <w:noWrap/>
            <w:vAlign w:val="center"/>
            <w:hideMark/>
          </w:tcPr>
          <w:p w14:paraId="5B176A31"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рН</w:t>
            </w:r>
          </w:p>
        </w:tc>
        <w:tc>
          <w:tcPr>
            <w:tcW w:w="1984" w:type="dxa"/>
            <w:tcBorders>
              <w:top w:val="nil"/>
              <w:left w:val="nil"/>
              <w:bottom w:val="single" w:sz="4" w:space="0" w:color="auto"/>
              <w:right w:val="single" w:sz="4" w:space="0" w:color="auto"/>
            </w:tcBorders>
            <w:noWrap/>
            <w:vAlign w:val="center"/>
            <w:hideMark/>
          </w:tcPr>
          <w:p w14:paraId="2C51C673" w14:textId="77777777" w:rsidR="002200C8" w:rsidRPr="00A4153E" w:rsidRDefault="002200C8">
            <w:pPr>
              <w:jc w:val="both"/>
              <w:rPr>
                <w:color w:val="000000"/>
                <w:sz w:val="20"/>
                <w:szCs w:val="20"/>
                <w:lang w:eastAsia="bg-BG"/>
              </w:rPr>
            </w:pPr>
            <w:r w:rsidRPr="00A4153E">
              <w:rPr>
                <w:color w:val="000000"/>
                <w:sz w:val="20"/>
                <w:szCs w:val="20"/>
                <w:lang w:eastAsia="bg-BG"/>
              </w:rPr>
              <w:t>електрохимичен</w:t>
            </w:r>
          </w:p>
        </w:tc>
        <w:tc>
          <w:tcPr>
            <w:tcW w:w="1560" w:type="dxa"/>
            <w:tcBorders>
              <w:top w:val="nil"/>
              <w:left w:val="nil"/>
              <w:bottom w:val="single" w:sz="4" w:space="0" w:color="auto"/>
              <w:right w:val="single" w:sz="4" w:space="0" w:color="auto"/>
            </w:tcBorders>
            <w:noWrap/>
            <w:vAlign w:val="center"/>
            <w:hideMark/>
          </w:tcPr>
          <w:p w14:paraId="5836EBCA" w14:textId="77777777" w:rsidR="002200C8" w:rsidRPr="00A4153E" w:rsidRDefault="002200C8">
            <w:pPr>
              <w:jc w:val="both"/>
              <w:rPr>
                <w:color w:val="000000"/>
                <w:sz w:val="20"/>
                <w:szCs w:val="20"/>
                <w:lang w:eastAsia="bg-BG"/>
              </w:rPr>
            </w:pPr>
            <w:r w:rsidRPr="00A4153E">
              <w:rPr>
                <w:color w:val="000000"/>
                <w:sz w:val="20"/>
                <w:szCs w:val="20"/>
                <w:lang w:eastAsia="bg-BG"/>
              </w:rPr>
              <w:t>pH единици</w:t>
            </w:r>
          </w:p>
        </w:tc>
        <w:tc>
          <w:tcPr>
            <w:tcW w:w="1417" w:type="dxa"/>
            <w:tcBorders>
              <w:top w:val="nil"/>
              <w:left w:val="nil"/>
              <w:bottom w:val="single" w:sz="4" w:space="0" w:color="auto"/>
              <w:right w:val="single" w:sz="4" w:space="0" w:color="auto"/>
            </w:tcBorders>
            <w:noWrap/>
            <w:vAlign w:val="center"/>
            <w:hideMark/>
          </w:tcPr>
          <w:p w14:paraId="4E007F32" w14:textId="77777777" w:rsidR="002200C8" w:rsidRPr="00A4153E" w:rsidRDefault="002200C8">
            <w:pPr>
              <w:jc w:val="both"/>
              <w:rPr>
                <w:color w:val="000000"/>
                <w:sz w:val="20"/>
                <w:szCs w:val="20"/>
                <w:lang w:eastAsia="bg-BG"/>
              </w:rPr>
            </w:pPr>
            <w:r w:rsidRPr="00A4153E">
              <w:rPr>
                <w:color w:val="000000"/>
                <w:sz w:val="20"/>
                <w:szCs w:val="20"/>
                <w:lang w:eastAsia="bg-BG"/>
              </w:rPr>
              <w:t>0 - 14 pH единици</w:t>
            </w:r>
          </w:p>
        </w:tc>
        <w:tc>
          <w:tcPr>
            <w:tcW w:w="1418" w:type="dxa"/>
            <w:tcBorders>
              <w:top w:val="nil"/>
              <w:left w:val="nil"/>
              <w:bottom w:val="single" w:sz="4" w:space="0" w:color="auto"/>
              <w:right w:val="single" w:sz="4" w:space="0" w:color="auto"/>
            </w:tcBorders>
            <w:noWrap/>
            <w:vAlign w:val="center"/>
            <w:hideMark/>
          </w:tcPr>
          <w:p w14:paraId="041C80B4" w14:textId="77777777" w:rsidR="002200C8" w:rsidRPr="00A4153E" w:rsidRDefault="002200C8">
            <w:pPr>
              <w:jc w:val="both"/>
              <w:rPr>
                <w:color w:val="000000"/>
                <w:sz w:val="20"/>
                <w:szCs w:val="20"/>
                <w:lang w:eastAsia="bg-BG"/>
              </w:rPr>
            </w:pPr>
            <w:r w:rsidRPr="00A4153E">
              <w:rPr>
                <w:color w:val="000000"/>
                <w:sz w:val="20"/>
                <w:szCs w:val="20"/>
                <w:lang w:eastAsia="bg-BG"/>
              </w:rPr>
              <w:t>±0,2 pH</w:t>
            </w:r>
          </w:p>
        </w:tc>
        <w:tc>
          <w:tcPr>
            <w:tcW w:w="850" w:type="dxa"/>
            <w:tcBorders>
              <w:top w:val="nil"/>
              <w:left w:val="nil"/>
              <w:bottom w:val="single" w:sz="4" w:space="0" w:color="auto"/>
              <w:right w:val="single" w:sz="4" w:space="0" w:color="auto"/>
            </w:tcBorders>
            <w:noWrap/>
            <w:vAlign w:val="center"/>
            <w:hideMark/>
          </w:tcPr>
          <w:p w14:paraId="54821D35" w14:textId="77777777" w:rsidR="002200C8" w:rsidRPr="00A4153E" w:rsidRDefault="002200C8">
            <w:pPr>
              <w:jc w:val="both"/>
              <w:rPr>
                <w:color w:val="000000"/>
                <w:sz w:val="20"/>
                <w:szCs w:val="20"/>
                <w:lang w:eastAsia="bg-BG"/>
              </w:rPr>
            </w:pPr>
            <w:r w:rsidRPr="00A4153E">
              <w:rPr>
                <w:color w:val="000000"/>
                <w:sz w:val="20"/>
                <w:szCs w:val="20"/>
                <w:lang w:eastAsia="bg-BG"/>
              </w:rPr>
              <w:t>0,01 pH</w:t>
            </w:r>
          </w:p>
        </w:tc>
      </w:tr>
      <w:tr w:rsidR="002200C8" w:rsidRPr="00A4153E" w14:paraId="697FB7AD" w14:textId="77777777" w:rsidTr="00D61494">
        <w:trPr>
          <w:trHeight w:val="1002"/>
        </w:trPr>
        <w:tc>
          <w:tcPr>
            <w:tcW w:w="535" w:type="dxa"/>
            <w:tcBorders>
              <w:top w:val="nil"/>
              <w:left w:val="single" w:sz="4" w:space="0" w:color="auto"/>
              <w:bottom w:val="single" w:sz="4" w:space="0" w:color="auto"/>
              <w:right w:val="single" w:sz="4" w:space="0" w:color="auto"/>
            </w:tcBorders>
            <w:vAlign w:val="center"/>
            <w:hideMark/>
          </w:tcPr>
          <w:p w14:paraId="134F3A08" w14:textId="77777777" w:rsidR="002200C8" w:rsidRPr="00A4153E" w:rsidRDefault="002200C8">
            <w:pPr>
              <w:jc w:val="center"/>
              <w:rPr>
                <w:sz w:val="20"/>
                <w:szCs w:val="20"/>
                <w:lang w:eastAsia="bg-BG"/>
              </w:rPr>
            </w:pPr>
            <w:r w:rsidRPr="00A4153E">
              <w:rPr>
                <w:sz w:val="20"/>
                <w:szCs w:val="20"/>
                <w:lang w:eastAsia="bg-BG"/>
              </w:rPr>
              <w:t>3</w:t>
            </w:r>
          </w:p>
        </w:tc>
        <w:tc>
          <w:tcPr>
            <w:tcW w:w="1520" w:type="dxa"/>
            <w:tcBorders>
              <w:top w:val="nil"/>
              <w:left w:val="nil"/>
              <w:bottom w:val="single" w:sz="4" w:space="0" w:color="auto"/>
              <w:right w:val="single" w:sz="4" w:space="0" w:color="auto"/>
            </w:tcBorders>
            <w:noWrap/>
            <w:vAlign w:val="center"/>
            <w:hideMark/>
          </w:tcPr>
          <w:p w14:paraId="6172118E" w14:textId="77777777" w:rsidR="002200C8" w:rsidRPr="00A4153E" w:rsidRDefault="002200C8">
            <w:pPr>
              <w:jc w:val="both"/>
              <w:rPr>
                <w:b/>
                <w:bCs/>
                <w:color w:val="000000"/>
                <w:sz w:val="20"/>
                <w:szCs w:val="20"/>
                <w:lang w:eastAsia="bg-BG"/>
              </w:rPr>
            </w:pPr>
            <w:r w:rsidRPr="00A4153E">
              <w:rPr>
                <w:b/>
                <w:bCs/>
                <w:color w:val="000000"/>
                <w:sz w:val="20"/>
                <w:szCs w:val="20"/>
                <w:lang w:eastAsia="bg-BG"/>
              </w:rPr>
              <w:t>Електропроводимост</w:t>
            </w:r>
          </w:p>
        </w:tc>
        <w:tc>
          <w:tcPr>
            <w:tcW w:w="1984" w:type="dxa"/>
            <w:tcBorders>
              <w:top w:val="nil"/>
              <w:left w:val="nil"/>
              <w:bottom w:val="single" w:sz="4" w:space="0" w:color="auto"/>
              <w:right w:val="single" w:sz="4" w:space="0" w:color="auto"/>
            </w:tcBorders>
            <w:noWrap/>
            <w:vAlign w:val="center"/>
            <w:hideMark/>
          </w:tcPr>
          <w:p w14:paraId="70186DD1" w14:textId="77777777" w:rsidR="002200C8" w:rsidRPr="00A4153E" w:rsidRDefault="002200C8">
            <w:pPr>
              <w:jc w:val="both"/>
              <w:rPr>
                <w:color w:val="000000"/>
                <w:sz w:val="20"/>
                <w:szCs w:val="20"/>
                <w:lang w:eastAsia="bg-BG"/>
              </w:rPr>
            </w:pPr>
            <w:r w:rsidRPr="00A4153E">
              <w:rPr>
                <w:color w:val="000000"/>
                <w:sz w:val="20"/>
                <w:szCs w:val="20"/>
                <w:lang w:eastAsia="bg-BG"/>
              </w:rPr>
              <w:t>кондуктивен</w:t>
            </w:r>
          </w:p>
        </w:tc>
        <w:tc>
          <w:tcPr>
            <w:tcW w:w="1560" w:type="dxa"/>
            <w:tcBorders>
              <w:top w:val="nil"/>
              <w:left w:val="nil"/>
              <w:bottom w:val="single" w:sz="4" w:space="0" w:color="auto"/>
              <w:right w:val="single" w:sz="4" w:space="0" w:color="auto"/>
            </w:tcBorders>
            <w:noWrap/>
            <w:vAlign w:val="center"/>
            <w:hideMark/>
          </w:tcPr>
          <w:p w14:paraId="7439E714" w14:textId="77777777" w:rsidR="002200C8" w:rsidRPr="00A4153E" w:rsidRDefault="002200C8">
            <w:pPr>
              <w:jc w:val="both"/>
              <w:rPr>
                <w:color w:val="000000"/>
                <w:sz w:val="20"/>
                <w:szCs w:val="20"/>
                <w:lang w:eastAsia="bg-BG"/>
              </w:rPr>
            </w:pPr>
            <w:r w:rsidRPr="00A4153E">
              <w:rPr>
                <w:color w:val="000000"/>
                <w:sz w:val="20"/>
                <w:szCs w:val="20"/>
                <w:lang w:eastAsia="bg-BG"/>
              </w:rPr>
              <w:t>μЅ/cm</w:t>
            </w:r>
          </w:p>
        </w:tc>
        <w:tc>
          <w:tcPr>
            <w:tcW w:w="1417" w:type="dxa"/>
            <w:tcBorders>
              <w:top w:val="nil"/>
              <w:left w:val="nil"/>
              <w:bottom w:val="single" w:sz="4" w:space="0" w:color="auto"/>
              <w:right w:val="single" w:sz="4" w:space="0" w:color="auto"/>
            </w:tcBorders>
            <w:noWrap/>
            <w:vAlign w:val="center"/>
            <w:hideMark/>
          </w:tcPr>
          <w:p w14:paraId="6C62E9B7" w14:textId="77777777" w:rsidR="002200C8" w:rsidRPr="00A4153E" w:rsidRDefault="002200C8">
            <w:pPr>
              <w:jc w:val="both"/>
              <w:rPr>
                <w:color w:val="000000"/>
                <w:sz w:val="20"/>
                <w:szCs w:val="20"/>
                <w:lang w:eastAsia="bg-BG"/>
              </w:rPr>
            </w:pPr>
            <w:r w:rsidRPr="00A4153E">
              <w:rPr>
                <w:color w:val="000000"/>
                <w:sz w:val="20"/>
                <w:szCs w:val="20"/>
                <w:lang w:eastAsia="bg-BG"/>
              </w:rPr>
              <w:t>1 - 500μЅ/cm</w:t>
            </w:r>
          </w:p>
        </w:tc>
        <w:tc>
          <w:tcPr>
            <w:tcW w:w="1418" w:type="dxa"/>
            <w:tcBorders>
              <w:top w:val="nil"/>
              <w:left w:val="nil"/>
              <w:bottom w:val="single" w:sz="4" w:space="0" w:color="auto"/>
              <w:right w:val="single" w:sz="4" w:space="0" w:color="auto"/>
            </w:tcBorders>
            <w:vAlign w:val="center"/>
            <w:hideMark/>
          </w:tcPr>
          <w:p w14:paraId="29AD10A3" w14:textId="77777777" w:rsidR="002200C8" w:rsidRPr="00A4153E" w:rsidRDefault="002200C8">
            <w:pPr>
              <w:jc w:val="both"/>
              <w:rPr>
                <w:color w:val="000000"/>
                <w:sz w:val="20"/>
                <w:szCs w:val="20"/>
                <w:lang w:eastAsia="bg-BG"/>
              </w:rPr>
            </w:pPr>
            <w:r w:rsidRPr="00A4153E">
              <w:rPr>
                <w:color w:val="000000"/>
                <w:sz w:val="20"/>
                <w:szCs w:val="20"/>
                <w:lang w:eastAsia="bg-BG"/>
              </w:rPr>
              <w:t>±1 %</w:t>
            </w:r>
          </w:p>
        </w:tc>
        <w:tc>
          <w:tcPr>
            <w:tcW w:w="850" w:type="dxa"/>
            <w:tcBorders>
              <w:top w:val="nil"/>
              <w:left w:val="nil"/>
              <w:bottom w:val="single" w:sz="4" w:space="0" w:color="auto"/>
              <w:right w:val="single" w:sz="4" w:space="0" w:color="auto"/>
            </w:tcBorders>
            <w:noWrap/>
            <w:vAlign w:val="center"/>
            <w:hideMark/>
          </w:tcPr>
          <w:p w14:paraId="6F63FA21" w14:textId="77777777" w:rsidR="002200C8" w:rsidRPr="00A4153E" w:rsidRDefault="002200C8">
            <w:pPr>
              <w:jc w:val="both"/>
              <w:rPr>
                <w:color w:val="000000"/>
                <w:sz w:val="20"/>
                <w:szCs w:val="20"/>
                <w:lang w:eastAsia="bg-BG"/>
              </w:rPr>
            </w:pPr>
            <w:r w:rsidRPr="00A4153E">
              <w:rPr>
                <w:color w:val="000000"/>
                <w:sz w:val="20"/>
                <w:szCs w:val="20"/>
                <w:lang w:eastAsia="bg-BG"/>
              </w:rPr>
              <w:t>0,01 μЅ/cm</w:t>
            </w:r>
          </w:p>
        </w:tc>
      </w:tr>
      <w:tr w:rsidR="002200C8" w:rsidRPr="00A4153E" w14:paraId="546356D2" w14:textId="77777777" w:rsidTr="00D61494">
        <w:trPr>
          <w:trHeight w:val="1002"/>
        </w:trPr>
        <w:tc>
          <w:tcPr>
            <w:tcW w:w="535" w:type="dxa"/>
            <w:tcBorders>
              <w:top w:val="nil"/>
              <w:left w:val="single" w:sz="4" w:space="0" w:color="auto"/>
              <w:bottom w:val="single" w:sz="4" w:space="0" w:color="auto"/>
              <w:right w:val="single" w:sz="4" w:space="0" w:color="auto"/>
            </w:tcBorders>
            <w:vAlign w:val="center"/>
            <w:hideMark/>
          </w:tcPr>
          <w:p w14:paraId="63B65311" w14:textId="77777777" w:rsidR="002200C8" w:rsidRPr="00A4153E" w:rsidRDefault="002200C8">
            <w:pPr>
              <w:jc w:val="center"/>
              <w:rPr>
                <w:sz w:val="20"/>
                <w:szCs w:val="20"/>
                <w:lang w:eastAsia="bg-BG"/>
              </w:rPr>
            </w:pPr>
            <w:r w:rsidRPr="00A4153E">
              <w:rPr>
                <w:sz w:val="20"/>
                <w:szCs w:val="20"/>
                <w:lang w:eastAsia="bg-BG"/>
              </w:rPr>
              <w:lastRenderedPageBreak/>
              <w:t>4</w:t>
            </w:r>
          </w:p>
        </w:tc>
        <w:tc>
          <w:tcPr>
            <w:tcW w:w="1520" w:type="dxa"/>
            <w:tcBorders>
              <w:top w:val="nil"/>
              <w:left w:val="nil"/>
              <w:bottom w:val="single" w:sz="4" w:space="0" w:color="auto"/>
              <w:right w:val="single" w:sz="4" w:space="0" w:color="auto"/>
            </w:tcBorders>
            <w:noWrap/>
            <w:vAlign w:val="center"/>
            <w:hideMark/>
          </w:tcPr>
          <w:p w14:paraId="649DB09B" w14:textId="77777777" w:rsidR="002200C8" w:rsidRPr="00A4153E" w:rsidRDefault="002200C8">
            <w:pPr>
              <w:jc w:val="both"/>
              <w:rPr>
                <w:b/>
                <w:bCs/>
                <w:color w:val="000000"/>
                <w:sz w:val="20"/>
                <w:szCs w:val="20"/>
                <w:lang w:eastAsia="bg-BG"/>
              </w:rPr>
            </w:pPr>
            <w:r w:rsidRPr="00A4153E">
              <w:rPr>
                <w:b/>
                <w:bCs/>
                <w:color w:val="000000"/>
                <w:sz w:val="20"/>
                <w:szCs w:val="20"/>
                <w:lang w:eastAsia="bg-BG"/>
              </w:rPr>
              <w:t>Температура</w:t>
            </w:r>
          </w:p>
        </w:tc>
        <w:tc>
          <w:tcPr>
            <w:tcW w:w="1984" w:type="dxa"/>
            <w:tcBorders>
              <w:top w:val="nil"/>
              <w:left w:val="nil"/>
              <w:bottom w:val="single" w:sz="4" w:space="0" w:color="auto"/>
              <w:right w:val="single" w:sz="4" w:space="0" w:color="auto"/>
            </w:tcBorders>
            <w:noWrap/>
            <w:vAlign w:val="center"/>
            <w:hideMark/>
          </w:tcPr>
          <w:p w14:paraId="108D06B3" w14:textId="77777777" w:rsidR="002200C8" w:rsidRPr="00A4153E" w:rsidRDefault="002200C8">
            <w:pPr>
              <w:jc w:val="both"/>
              <w:rPr>
                <w:color w:val="000000"/>
                <w:sz w:val="20"/>
                <w:szCs w:val="20"/>
                <w:lang w:eastAsia="bg-BG"/>
              </w:rPr>
            </w:pPr>
            <w:r w:rsidRPr="00A4153E">
              <w:rPr>
                <w:color w:val="000000"/>
                <w:sz w:val="20"/>
                <w:szCs w:val="20"/>
                <w:lang w:eastAsia="bg-BG"/>
              </w:rPr>
              <w:t>термо</w:t>
            </w:r>
            <w:r w:rsidRPr="00A4153E">
              <w:rPr>
                <w:color w:val="000000"/>
                <w:sz w:val="20"/>
                <w:szCs w:val="20"/>
                <w:lang w:val="en-US" w:eastAsia="bg-BG"/>
              </w:rPr>
              <w:t>-</w:t>
            </w:r>
            <w:r w:rsidRPr="00A4153E">
              <w:rPr>
                <w:color w:val="000000"/>
                <w:sz w:val="20"/>
                <w:szCs w:val="20"/>
                <w:lang w:eastAsia="bg-BG"/>
              </w:rPr>
              <w:t>съпротивителен</w:t>
            </w:r>
          </w:p>
        </w:tc>
        <w:tc>
          <w:tcPr>
            <w:tcW w:w="1560" w:type="dxa"/>
            <w:tcBorders>
              <w:top w:val="nil"/>
              <w:left w:val="nil"/>
              <w:bottom w:val="single" w:sz="4" w:space="0" w:color="auto"/>
              <w:right w:val="single" w:sz="4" w:space="0" w:color="auto"/>
            </w:tcBorders>
            <w:noWrap/>
            <w:vAlign w:val="center"/>
            <w:hideMark/>
          </w:tcPr>
          <w:p w14:paraId="0D46B315" w14:textId="77777777" w:rsidR="002200C8" w:rsidRPr="00A4153E" w:rsidRDefault="002200C8">
            <w:pPr>
              <w:jc w:val="both"/>
              <w:rPr>
                <w:color w:val="000000"/>
                <w:sz w:val="20"/>
                <w:szCs w:val="20"/>
                <w:lang w:eastAsia="bg-BG"/>
              </w:rPr>
            </w:pPr>
            <w:r w:rsidRPr="00A4153E">
              <w:rPr>
                <w:color w:val="000000"/>
                <w:sz w:val="20"/>
                <w:szCs w:val="20"/>
                <w:lang w:eastAsia="bg-BG"/>
              </w:rPr>
              <w:t>°С</w:t>
            </w:r>
          </w:p>
        </w:tc>
        <w:tc>
          <w:tcPr>
            <w:tcW w:w="1417" w:type="dxa"/>
            <w:tcBorders>
              <w:top w:val="nil"/>
              <w:left w:val="nil"/>
              <w:bottom w:val="single" w:sz="4" w:space="0" w:color="auto"/>
              <w:right w:val="single" w:sz="4" w:space="0" w:color="auto"/>
            </w:tcBorders>
            <w:noWrap/>
            <w:vAlign w:val="center"/>
            <w:hideMark/>
          </w:tcPr>
          <w:p w14:paraId="6C50ECFD" w14:textId="77777777" w:rsidR="002200C8" w:rsidRPr="00A4153E" w:rsidRDefault="002200C8">
            <w:pPr>
              <w:jc w:val="both"/>
              <w:rPr>
                <w:color w:val="000000"/>
                <w:sz w:val="20"/>
                <w:szCs w:val="20"/>
                <w:lang w:eastAsia="bg-BG"/>
              </w:rPr>
            </w:pPr>
            <w:r w:rsidRPr="00A4153E">
              <w:rPr>
                <w:color w:val="000000"/>
                <w:sz w:val="20"/>
                <w:szCs w:val="20"/>
                <w:lang w:eastAsia="bg-BG"/>
              </w:rPr>
              <w:t>0 - 40°С</w:t>
            </w:r>
          </w:p>
        </w:tc>
        <w:tc>
          <w:tcPr>
            <w:tcW w:w="1418" w:type="dxa"/>
            <w:tcBorders>
              <w:top w:val="nil"/>
              <w:left w:val="nil"/>
              <w:bottom w:val="single" w:sz="4" w:space="0" w:color="auto"/>
              <w:right w:val="single" w:sz="4" w:space="0" w:color="auto"/>
            </w:tcBorders>
            <w:noWrap/>
            <w:vAlign w:val="center"/>
            <w:hideMark/>
          </w:tcPr>
          <w:p w14:paraId="77A0A73C" w14:textId="77777777" w:rsidR="002200C8" w:rsidRPr="00A4153E" w:rsidRDefault="002200C8">
            <w:pPr>
              <w:jc w:val="both"/>
              <w:rPr>
                <w:color w:val="000000"/>
                <w:sz w:val="20"/>
                <w:szCs w:val="20"/>
                <w:lang w:eastAsia="bg-BG"/>
              </w:rPr>
            </w:pPr>
            <w:r w:rsidRPr="00A4153E">
              <w:rPr>
                <w:color w:val="000000"/>
                <w:sz w:val="20"/>
                <w:szCs w:val="20"/>
                <w:lang w:eastAsia="bg-BG"/>
              </w:rPr>
              <w:t>± 0,1 %</w:t>
            </w:r>
          </w:p>
        </w:tc>
        <w:tc>
          <w:tcPr>
            <w:tcW w:w="850" w:type="dxa"/>
            <w:tcBorders>
              <w:top w:val="nil"/>
              <w:left w:val="nil"/>
              <w:bottom w:val="single" w:sz="4" w:space="0" w:color="auto"/>
              <w:right w:val="single" w:sz="4" w:space="0" w:color="auto"/>
            </w:tcBorders>
            <w:noWrap/>
            <w:vAlign w:val="center"/>
            <w:hideMark/>
          </w:tcPr>
          <w:p w14:paraId="693C966A" w14:textId="77777777" w:rsidR="002200C8" w:rsidRPr="00A4153E" w:rsidRDefault="002200C8">
            <w:pPr>
              <w:jc w:val="both"/>
              <w:rPr>
                <w:color w:val="000000"/>
                <w:sz w:val="20"/>
                <w:szCs w:val="20"/>
                <w:lang w:eastAsia="bg-BG"/>
              </w:rPr>
            </w:pPr>
            <w:r w:rsidRPr="00A4153E">
              <w:rPr>
                <w:color w:val="000000"/>
                <w:sz w:val="20"/>
                <w:szCs w:val="20"/>
                <w:lang w:eastAsia="bg-BG"/>
              </w:rPr>
              <w:t>0.01 °C</w:t>
            </w:r>
          </w:p>
        </w:tc>
      </w:tr>
      <w:tr w:rsidR="002200C8" w:rsidRPr="00A4153E" w14:paraId="6665EFDA" w14:textId="77777777" w:rsidTr="00D61494">
        <w:trPr>
          <w:trHeight w:val="975"/>
        </w:trPr>
        <w:tc>
          <w:tcPr>
            <w:tcW w:w="535" w:type="dxa"/>
            <w:tcBorders>
              <w:top w:val="nil"/>
              <w:left w:val="single" w:sz="4" w:space="0" w:color="auto"/>
              <w:bottom w:val="single" w:sz="4" w:space="0" w:color="auto"/>
              <w:right w:val="single" w:sz="4" w:space="0" w:color="auto"/>
            </w:tcBorders>
            <w:noWrap/>
            <w:vAlign w:val="center"/>
            <w:hideMark/>
          </w:tcPr>
          <w:p w14:paraId="020688DD" w14:textId="77777777" w:rsidR="002200C8" w:rsidRPr="00A4153E" w:rsidRDefault="002200C8">
            <w:pPr>
              <w:jc w:val="center"/>
              <w:rPr>
                <w:color w:val="000000"/>
                <w:sz w:val="20"/>
                <w:szCs w:val="20"/>
                <w:lang w:eastAsia="bg-BG"/>
              </w:rPr>
            </w:pPr>
            <w:r w:rsidRPr="00A4153E">
              <w:rPr>
                <w:color w:val="000000"/>
                <w:sz w:val="20"/>
                <w:szCs w:val="20"/>
                <w:lang w:eastAsia="bg-BG"/>
              </w:rPr>
              <w:t>5</w:t>
            </w:r>
          </w:p>
        </w:tc>
        <w:tc>
          <w:tcPr>
            <w:tcW w:w="1520" w:type="dxa"/>
            <w:tcBorders>
              <w:top w:val="nil"/>
              <w:left w:val="nil"/>
              <w:bottom w:val="single" w:sz="4" w:space="0" w:color="auto"/>
              <w:right w:val="single" w:sz="4" w:space="0" w:color="auto"/>
            </w:tcBorders>
            <w:noWrap/>
            <w:vAlign w:val="center"/>
            <w:hideMark/>
          </w:tcPr>
          <w:p w14:paraId="4FBD4034"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Разтворен кислород</w:t>
            </w:r>
          </w:p>
        </w:tc>
        <w:tc>
          <w:tcPr>
            <w:tcW w:w="1984" w:type="dxa"/>
            <w:tcBorders>
              <w:top w:val="nil"/>
              <w:left w:val="nil"/>
              <w:bottom w:val="single" w:sz="4" w:space="0" w:color="auto"/>
              <w:right w:val="single" w:sz="4" w:space="0" w:color="auto"/>
            </w:tcBorders>
            <w:noWrap/>
            <w:vAlign w:val="center"/>
            <w:hideMark/>
          </w:tcPr>
          <w:p w14:paraId="2A54F465" w14:textId="77777777" w:rsidR="002200C8" w:rsidRPr="00A4153E" w:rsidRDefault="002200C8">
            <w:pPr>
              <w:jc w:val="both"/>
              <w:rPr>
                <w:color w:val="000000"/>
                <w:sz w:val="20"/>
                <w:szCs w:val="20"/>
                <w:lang w:eastAsia="bg-BG"/>
              </w:rPr>
            </w:pPr>
            <w:r w:rsidRPr="00A4153E">
              <w:rPr>
                <w:color w:val="000000"/>
                <w:sz w:val="20"/>
                <w:szCs w:val="20"/>
                <w:lang w:eastAsia="bg-BG"/>
              </w:rPr>
              <w:t>оптичен</w:t>
            </w:r>
          </w:p>
        </w:tc>
        <w:tc>
          <w:tcPr>
            <w:tcW w:w="1560" w:type="dxa"/>
            <w:tcBorders>
              <w:top w:val="nil"/>
              <w:left w:val="nil"/>
              <w:bottom w:val="single" w:sz="4" w:space="0" w:color="auto"/>
              <w:right w:val="single" w:sz="4" w:space="0" w:color="auto"/>
            </w:tcBorders>
            <w:noWrap/>
            <w:vAlign w:val="center"/>
            <w:hideMark/>
          </w:tcPr>
          <w:p w14:paraId="18308795" w14:textId="77777777" w:rsidR="002200C8" w:rsidRPr="00A4153E" w:rsidRDefault="002200C8">
            <w:pPr>
              <w:jc w:val="both"/>
              <w:rPr>
                <w:color w:val="000000"/>
                <w:sz w:val="20"/>
                <w:szCs w:val="20"/>
                <w:lang w:eastAsia="bg-BG"/>
              </w:rPr>
            </w:pPr>
            <w:r w:rsidRPr="00A4153E">
              <w:rPr>
                <w:color w:val="000000"/>
                <w:sz w:val="20"/>
                <w:szCs w:val="20"/>
                <w:lang w:eastAsia="bg-BG"/>
              </w:rPr>
              <w:t>mg/L</w:t>
            </w:r>
          </w:p>
        </w:tc>
        <w:tc>
          <w:tcPr>
            <w:tcW w:w="1417" w:type="dxa"/>
            <w:tcBorders>
              <w:top w:val="nil"/>
              <w:left w:val="nil"/>
              <w:bottom w:val="single" w:sz="4" w:space="0" w:color="auto"/>
              <w:right w:val="single" w:sz="4" w:space="0" w:color="auto"/>
            </w:tcBorders>
            <w:noWrap/>
            <w:vAlign w:val="center"/>
            <w:hideMark/>
          </w:tcPr>
          <w:p w14:paraId="18CE1E25" w14:textId="77777777" w:rsidR="002200C8" w:rsidRPr="00A4153E" w:rsidRDefault="002200C8">
            <w:pPr>
              <w:jc w:val="both"/>
              <w:rPr>
                <w:color w:val="000000"/>
                <w:sz w:val="20"/>
                <w:szCs w:val="20"/>
                <w:lang w:eastAsia="bg-BG"/>
              </w:rPr>
            </w:pPr>
            <w:r w:rsidRPr="00A4153E">
              <w:rPr>
                <w:color w:val="000000"/>
                <w:sz w:val="20"/>
                <w:szCs w:val="20"/>
                <w:lang w:eastAsia="bg-BG"/>
              </w:rPr>
              <w:t>0 - 20 мг/л</w:t>
            </w:r>
          </w:p>
        </w:tc>
        <w:tc>
          <w:tcPr>
            <w:tcW w:w="1418" w:type="dxa"/>
            <w:tcBorders>
              <w:top w:val="nil"/>
              <w:left w:val="nil"/>
              <w:bottom w:val="single" w:sz="4" w:space="0" w:color="auto"/>
              <w:right w:val="single" w:sz="4" w:space="0" w:color="auto"/>
            </w:tcBorders>
            <w:vAlign w:val="center"/>
            <w:hideMark/>
          </w:tcPr>
          <w:p w14:paraId="36674211" w14:textId="77777777" w:rsidR="002200C8" w:rsidRPr="00A4153E" w:rsidRDefault="002200C8">
            <w:pPr>
              <w:jc w:val="both"/>
              <w:rPr>
                <w:color w:val="000000"/>
                <w:sz w:val="20"/>
                <w:szCs w:val="20"/>
                <w:lang w:eastAsia="bg-BG"/>
              </w:rPr>
            </w:pPr>
            <w:r w:rsidRPr="00A4153E">
              <w:rPr>
                <w:color w:val="000000"/>
                <w:sz w:val="20"/>
                <w:szCs w:val="20"/>
                <w:lang w:eastAsia="bg-BG"/>
              </w:rPr>
              <w:t>± 0.2 mg/L</w:t>
            </w:r>
          </w:p>
        </w:tc>
        <w:tc>
          <w:tcPr>
            <w:tcW w:w="850" w:type="dxa"/>
            <w:tcBorders>
              <w:top w:val="nil"/>
              <w:left w:val="nil"/>
              <w:bottom w:val="single" w:sz="4" w:space="0" w:color="auto"/>
              <w:right w:val="single" w:sz="4" w:space="0" w:color="auto"/>
            </w:tcBorders>
            <w:noWrap/>
            <w:vAlign w:val="center"/>
            <w:hideMark/>
          </w:tcPr>
          <w:p w14:paraId="325E4ABD" w14:textId="77777777" w:rsidR="002200C8" w:rsidRPr="00A4153E" w:rsidRDefault="002200C8">
            <w:pPr>
              <w:jc w:val="both"/>
              <w:rPr>
                <w:color w:val="000000"/>
                <w:sz w:val="20"/>
                <w:szCs w:val="20"/>
                <w:lang w:eastAsia="bg-BG"/>
              </w:rPr>
            </w:pPr>
            <w:r w:rsidRPr="00A4153E">
              <w:rPr>
                <w:color w:val="000000"/>
                <w:sz w:val="20"/>
                <w:szCs w:val="20"/>
                <w:lang w:eastAsia="bg-BG"/>
              </w:rPr>
              <w:t>0,01 mg/L</w:t>
            </w:r>
          </w:p>
        </w:tc>
      </w:tr>
    </w:tbl>
    <w:p w14:paraId="6FAF6B10" w14:textId="77777777" w:rsidR="002200C8" w:rsidRPr="00A4153E" w:rsidRDefault="002200C8" w:rsidP="002200C8">
      <w:pPr>
        <w:tabs>
          <w:tab w:val="center" w:pos="1418"/>
          <w:tab w:val="right" w:pos="1560"/>
          <w:tab w:val="left" w:pos="1701"/>
          <w:tab w:val="center" w:pos="4320"/>
          <w:tab w:val="right" w:pos="8640"/>
        </w:tabs>
        <w:spacing w:before="90" w:after="90"/>
        <w:ind w:left="1080" w:right="57"/>
        <w:jc w:val="both"/>
        <w:rPr>
          <w:rFonts w:asciiTheme="minorHAnsi" w:hAnsiTheme="minorHAnsi"/>
          <w:bCs/>
          <w:iCs/>
          <w:sz w:val="20"/>
          <w:szCs w:val="20"/>
        </w:rPr>
      </w:pPr>
    </w:p>
    <w:p w14:paraId="37AB4218"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Всички уреди трябва да бъдат доставени с комплект за калибриране, съгласно инструкциите за експлоатация на производителя;</w:t>
      </w:r>
    </w:p>
    <w:p w14:paraId="4013612B" w14:textId="456903FA"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уреди трябва да бъдат доставени с един компл</w:t>
      </w:r>
      <w:r w:rsidR="00A20DA5">
        <w:rPr>
          <w:bCs/>
          <w:iCs/>
          <w:sz w:val="20"/>
          <w:szCs w:val="20"/>
          <w:lang w:val="ru-RU"/>
        </w:rPr>
        <w:t>е</w:t>
      </w:r>
      <w:r w:rsidRPr="000A3FCB">
        <w:rPr>
          <w:bCs/>
          <w:iCs/>
          <w:sz w:val="20"/>
          <w:szCs w:val="20"/>
          <w:lang w:val="ru-RU"/>
        </w:rPr>
        <w:t>кт консумативи</w:t>
      </w:r>
      <w:r w:rsidR="00A20DA5">
        <w:rPr>
          <w:bCs/>
          <w:iCs/>
          <w:sz w:val="20"/>
          <w:szCs w:val="20"/>
          <w:lang w:val="ru-RU"/>
        </w:rPr>
        <w:t>,</w:t>
      </w:r>
      <w:r w:rsidRPr="000A3FCB">
        <w:rPr>
          <w:bCs/>
          <w:iCs/>
          <w:sz w:val="20"/>
          <w:szCs w:val="20"/>
          <w:lang w:val="ru-RU"/>
        </w:rPr>
        <w:t xml:space="preserve"> ако има такива.</w:t>
      </w:r>
    </w:p>
    <w:p w14:paraId="42838F47"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Приложение – за монтаж на открито, с температурен диапазон на околната среда от -20 до +40°С;</w:t>
      </w:r>
    </w:p>
    <w:p w14:paraId="4C1C7CC5"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 xml:space="preserve">Уредите и кабелната окомплектовка към тях трябва да бъдат подходящи за потопен монтаж на дълбочина до </w:t>
      </w:r>
      <w:r w:rsidRPr="00A4153E">
        <w:rPr>
          <w:bCs/>
          <w:iCs/>
          <w:sz w:val="20"/>
          <w:szCs w:val="20"/>
          <w:lang w:val="ru-RU"/>
        </w:rPr>
        <w:t>10</w:t>
      </w:r>
      <w:r w:rsidRPr="000A3FCB">
        <w:rPr>
          <w:bCs/>
          <w:iCs/>
          <w:sz w:val="20"/>
          <w:szCs w:val="20"/>
          <w:lang w:val="ru-RU"/>
        </w:rPr>
        <w:t>м под водната повърхност;</w:t>
      </w:r>
    </w:p>
    <w:p w14:paraId="7BEB7392" w14:textId="77777777" w:rsidR="002200C8" w:rsidRPr="00A4153E" w:rsidRDefault="002200C8" w:rsidP="002200C8">
      <w:pPr>
        <w:numPr>
          <w:ilvl w:val="1"/>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Възложителя предвижда да извърши монтажа на уредите чрез подходящо укрепване, даващо възможност за надеждна експлоатация, потопяване и изваждане на уредите при работна дълбочина до 10 м под водната повърхност; </w:t>
      </w:r>
    </w:p>
    <w:p w14:paraId="12BD985C" w14:textId="77777777" w:rsidR="002200C8" w:rsidRPr="00A4153E" w:rsidRDefault="002200C8" w:rsidP="002200C8">
      <w:pPr>
        <w:tabs>
          <w:tab w:val="center" w:pos="1418"/>
          <w:tab w:val="right" w:pos="1560"/>
          <w:tab w:val="left" w:pos="1701"/>
          <w:tab w:val="center" w:pos="4320"/>
          <w:tab w:val="right" w:pos="8640"/>
        </w:tabs>
        <w:spacing w:before="90" w:after="90"/>
        <w:ind w:left="1440" w:right="57"/>
        <w:contextualSpacing/>
        <w:jc w:val="both"/>
        <w:rPr>
          <w:bCs/>
          <w:iCs/>
          <w:sz w:val="20"/>
          <w:szCs w:val="20"/>
          <w:lang w:val="ru-RU"/>
        </w:rPr>
      </w:pPr>
      <w:r w:rsidRPr="000A3FCB">
        <w:rPr>
          <w:bCs/>
          <w:iCs/>
          <w:sz w:val="20"/>
          <w:szCs w:val="20"/>
          <w:lang w:val="ru-RU"/>
        </w:rPr>
        <w:t>В случай на необходимост, Изпълнителят е длъжен да окаже пълно съдействие на Възложителя при извършването на монтажа.</w:t>
      </w:r>
    </w:p>
    <w:p w14:paraId="0E8ABFB1" w14:textId="77777777" w:rsidR="002200C8" w:rsidRPr="00A4153E"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bg-BG"/>
        </w:rPr>
      </w:pPr>
      <w:r w:rsidRPr="000A3FCB">
        <w:rPr>
          <w:bCs/>
          <w:iCs/>
          <w:sz w:val="20"/>
          <w:szCs w:val="20"/>
          <w:lang w:val="ru-RU"/>
        </w:rPr>
        <w:t>Отдалечеността на уредите от вторичния прибор за събиране и предаване на данни да бъде стандартно до 10м;</w:t>
      </w:r>
    </w:p>
    <w:p w14:paraId="7BE89A9A" w14:textId="77777777" w:rsidR="002200C8" w:rsidRPr="000A3FCB" w:rsidRDefault="002200C8" w:rsidP="002200C8">
      <w:pPr>
        <w:tabs>
          <w:tab w:val="center" w:pos="1418"/>
          <w:tab w:val="right" w:pos="1560"/>
          <w:tab w:val="left" w:pos="1701"/>
          <w:tab w:val="center" w:pos="4320"/>
          <w:tab w:val="right" w:pos="8640"/>
        </w:tabs>
        <w:spacing w:before="90" w:after="90"/>
        <w:ind w:left="1080" w:right="57"/>
        <w:jc w:val="both"/>
        <w:rPr>
          <w:bCs/>
          <w:iCs/>
          <w:sz w:val="20"/>
          <w:szCs w:val="20"/>
          <w:lang w:val="ru-RU"/>
        </w:rPr>
      </w:pPr>
    </w:p>
    <w:p w14:paraId="257FF3B8" w14:textId="77777777" w:rsidR="002200C8" w:rsidRPr="000A3FCB" w:rsidRDefault="002200C8" w:rsidP="002200C8">
      <w:pPr>
        <w:numPr>
          <w:ilvl w:val="0"/>
          <w:numId w:val="59"/>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Вторичния прибор за събиране и предаване на данните от измерванията от един или няколко прибори да бъде с минимум следните технически характеристики:</w:t>
      </w:r>
    </w:p>
    <w:p w14:paraId="38B5915E"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Дисплей за визуализация на измерваните стойности и настройки;</w:t>
      </w:r>
    </w:p>
    <w:p w14:paraId="28968D7B"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Комуникация с</w:t>
      </w:r>
      <w:r w:rsidRPr="00A4153E">
        <w:rPr>
          <w:bCs/>
          <w:iCs/>
          <w:sz w:val="20"/>
          <w:szCs w:val="20"/>
          <w:lang w:val="ru-RU"/>
        </w:rPr>
        <w:t xml:space="preserve"> </w:t>
      </w:r>
      <w:r w:rsidRPr="000A3FCB">
        <w:rPr>
          <w:bCs/>
          <w:iCs/>
          <w:sz w:val="20"/>
          <w:szCs w:val="20"/>
          <w:lang w:val="ru-RU"/>
        </w:rPr>
        <w:t xml:space="preserve">потребителски интерфейс за свързване със СКАДА: </w:t>
      </w:r>
      <w:r w:rsidRPr="00A4153E">
        <w:rPr>
          <w:bCs/>
          <w:iCs/>
          <w:sz w:val="20"/>
          <w:szCs w:val="20"/>
          <w:lang w:val="en-US"/>
        </w:rPr>
        <w:t>Modbus</w:t>
      </w:r>
      <w:r w:rsidRPr="00A4153E">
        <w:rPr>
          <w:bCs/>
          <w:iCs/>
          <w:sz w:val="20"/>
          <w:szCs w:val="20"/>
          <w:lang w:val="ru-RU"/>
        </w:rPr>
        <w:t xml:space="preserve"> </w:t>
      </w:r>
      <w:r w:rsidRPr="00A4153E">
        <w:rPr>
          <w:bCs/>
          <w:iCs/>
          <w:sz w:val="20"/>
          <w:szCs w:val="20"/>
          <w:lang w:val="en-US"/>
        </w:rPr>
        <w:t>RTU</w:t>
      </w:r>
      <w:r w:rsidRPr="000A3FCB">
        <w:rPr>
          <w:bCs/>
          <w:iCs/>
          <w:sz w:val="20"/>
          <w:szCs w:val="20"/>
          <w:lang w:val="ru-RU"/>
        </w:rPr>
        <w:t>;</w:t>
      </w:r>
    </w:p>
    <w:p w14:paraId="32BE625B"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 xml:space="preserve">Възможност за извършване на дистанционна настройка през </w:t>
      </w:r>
      <w:r w:rsidRPr="00A4153E">
        <w:rPr>
          <w:bCs/>
          <w:iCs/>
          <w:sz w:val="20"/>
          <w:szCs w:val="20"/>
          <w:lang w:val="en-US"/>
        </w:rPr>
        <w:t>GSM</w:t>
      </w:r>
      <w:r w:rsidRPr="00A4153E">
        <w:rPr>
          <w:bCs/>
          <w:iCs/>
          <w:sz w:val="20"/>
          <w:szCs w:val="20"/>
          <w:lang w:val="ru-RU"/>
        </w:rPr>
        <w:t>/</w:t>
      </w:r>
      <w:r w:rsidRPr="00A4153E">
        <w:rPr>
          <w:bCs/>
          <w:iCs/>
          <w:sz w:val="20"/>
          <w:szCs w:val="20"/>
          <w:lang w:val="en-US"/>
        </w:rPr>
        <w:t>GPRS</w:t>
      </w:r>
      <w:r w:rsidRPr="000A3FCB">
        <w:rPr>
          <w:bCs/>
          <w:iCs/>
          <w:sz w:val="20"/>
          <w:szCs w:val="20"/>
          <w:lang w:val="ru-RU"/>
        </w:rPr>
        <w:t>;</w:t>
      </w:r>
    </w:p>
    <w:p w14:paraId="4CCFF927"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 xml:space="preserve">Влагозащита – да покрива минимум стандарт </w:t>
      </w:r>
      <w:r w:rsidRPr="00A4153E">
        <w:rPr>
          <w:bCs/>
          <w:iCs/>
          <w:sz w:val="20"/>
          <w:szCs w:val="20"/>
          <w:lang w:val="en-US"/>
        </w:rPr>
        <w:t>IP</w:t>
      </w:r>
      <w:r w:rsidRPr="00A4153E">
        <w:rPr>
          <w:bCs/>
          <w:iCs/>
          <w:sz w:val="20"/>
          <w:szCs w:val="20"/>
          <w:lang w:val="ru-RU"/>
        </w:rPr>
        <w:t>40</w:t>
      </w:r>
      <w:r w:rsidRPr="000A3FCB">
        <w:rPr>
          <w:bCs/>
          <w:iCs/>
          <w:sz w:val="20"/>
          <w:szCs w:val="20"/>
          <w:lang w:val="ru-RU"/>
        </w:rPr>
        <w:t>;</w:t>
      </w:r>
    </w:p>
    <w:p w14:paraId="61961A91" w14:textId="77777777" w:rsidR="002200C8" w:rsidRPr="00A4153E" w:rsidRDefault="002200C8" w:rsidP="002200C8">
      <w:pPr>
        <w:numPr>
          <w:ilvl w:val="0"/>
          <w:numId w:val="59"/>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Измервателните уреди</w:t>
      </w:r>
      <w:r w:rsidRPr="00A4153E">
        <w:rPr>
          <w:bCs/>
          <w:iCs/>
          <w:sz w:val="20"/>
          <w:szCs w:val="20"/>
          <w:lang w:val="ru-RU"/>
        </w:rPr>
        <w:t xml:space="preserve"> </w:t>
      </w:r>
      <w:r w:rsidRPr="000A3FCB">
        <w:rPr>
          <w:bCs/>
          <w:iCs/>
          <w:sz w:val="20"/>
          <w:szCs w:val="20"/>
          <w:lang w:val="ru-RU"/>
        </w:rPr>
        <w:t>и вторичен прибор да работят на 12-36</w:t>
      </w:r>
      <w:r w:rsidRPr="00A4153E">
        <w:rPr>
          <w:bCs/>
          <w:iCs/>
          <w:sz w:val="20"/>
          <w:szCs w:val="20"/>
          <w:lang w:val="en-US"/>
        </w:rPr>
        <w:t>V</w:t>
      </w:r>
      <w:r w:rsidRPr="00A4153E">
        <w:rPr>
          <w:bCs/>
          <w:iCs/>
          <w:sz w:val="20"/>
          <w:szCs w:val="20"/>
          <w:lang w:val="ru-RU"/>
        </w:rPr>
        <w:t xml:space="preserve"> </w:t>
      </w:r>
      <w:r w:rsidRPr="00A4153E">
        <w:rPr>
          <w:bCs/>
          <w:iCs/>
          <w:sz w:val="20"/>
          <w:szCs w:val="20"/>
          <w:lang w:val="en-US"/>
        </w:rPr>
        <w:t>DC</w:t>
      </w:r>
      <w:r w:rsidRPr="00A4153E">
        <w:rPr>
          <w:bCs/>
          <w:iCs/>
          <w:sz w:val="20"/>
          <w:szCs w:val="20"/>
          <w:lang w:val="ru-RU"/>
        </w:rPr>
        <w:t>.</w:t>
      </w:r>
    </w:p>
    <w:p w14:paraId="56861EDE" w14:textId="77777777" w:rsidR="002200C8" w:rsidRPr="00A4153E" w:rsidRDefault="002200C8" w:rsidP="002200C8">
      <w:pPr>
        <w:tabs>
          <w:tab w:val="center" w:pos="1418"/>
          <w:tab w:val="right" w:pos="1560"/>
          <w:tab w:val="left" w:pos="1701"/>
          <w:tab w:val="center" w:pos="4320"/>
          <w:tab w:val="right" w:pos="8640"/>
        </w:tabs>
        <w:spacing w:before="90" w:after="90"/>
        <w:ind w:right="57"/>
        <w:jc w:val="both"/>
        <w:rPr>
          <w:bCs/>
          <w:iCs/>
          <w:sz w:val="20"/>
          <w:szCs w:val="20"/>
          <w:lang w:val="bg-BG"/>
        </w:rPr>
      </w:pPr>
    </w:p>
    <w:p w14:paraId="725AFD97" w14:textId="77777777" w:rsidR="002200C8" w:rsidRPr="000A3FCB"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sz w:val="20"/>
          <w:szCs w:val="20"/>
          <w:lang w:val="ru-RU"/>
        </w:rPr>
      </w:pPr>
      <w:r w:rsidRPr="000A3FCB">
        <w:rPr>
          <w:b/>
          <w:sz w:val="20"/>
          <w:szCs w:val="20"/>
          <w:lang w:val="ru-RU"/>
        </w:rPr>
        <w:t>ТЕХНИЧЕСКИ ИЗИСКВАНИЯ</w:t>
      </w:r>
      <w:r w:rsidRPr="00A4153E">
        <w:rPr>
          <w:b/>
          <w:sz w:val="20"/>
          <w:szCs w:val="20"/>
          <w:lang w:val="ru-RU"/>
        </w:rPr>
        <w:t xml:space="preserve"> </w:t>
      </w:r>
      <w:r w:rsidRPr="000A3FCB">
        <w:rPr>
          <w:b/>
          <w:sz w:val="20"/>
          <w:szCs w:val="20"/>
          <w:lang w:val="ru-RU"/>
        </w:rPr>
        <w:t>ЗА ЧЕТВЪРТА ОБОСОБЕНА ПОЗИЦИЯ</w:t>
      </w:r>
    </w:p>
    <w:p w14:paraId="27BF8CFB" w14:textId="77777777" w:rsidR="002200C8" w:rsidRPr="000A3FCB"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sz w:val="20"/>
          <w:szCs w:val="20"/>
          <w:lang w:val="ru-RU"/>
        </w:rPr>
      </w:pPr>
    </w:p>
    <w:p w14:paraId="7A904E39" w14:textId="77777777" w:rsidR="002200C8" w:rsidRPr="000A3FCB" w:rsidRDefault="002200C8" w:rsidP="002200C8">
      <w:pPr>
        <w:tabs>
          <w:tab w:val="center" w:pos="1418"/>
          <w:tab w:val="right" w:pos="1560"/>
          <w:tab w:val="left" w:pos="1701"/>
          <w:tab w:val="center" w:pos="4320"/>
          <w:tab w:val="right" w:pos="8640"/>
        </w:tabs>
        <w:spacing w:before="90" w:after="90"/>
        <w:ind w:right="57"/>
        <w:jc w:val="both"/>
        <w:rPr>
          <w:sz w:val="20"/>
          <w:szCs w:val="20"/>
          <w:lang w:val="ru-RU"/>
        </w:rPr>
      </w:pPr>
      <w:r w:rsidRPr="000A3FCB">
        <w:rPr>
          <w:bCs/>
          <w:iCs/>
          <w:sz w:val="20"/>
          <w:szCs w:val="20"/>
          <w:lang w:val="ru-RU"/>
        </w:rPr>
        <w:t xml:space="preserve">Предмет на обособената позиция са доставката, настройката и въвеждането в експлоатация на </w:t>
      </w:r>
      <w:r w:rsidRPr="000A3FCB">
        <w:rPr>
          <w:rFonts w:cs="Arial"/>
          <w:bCs/>
          <w:iCs/>
          <w:sz w:val="20"/>
          <w:szCs w:val="20"/>
          <w:lang w:val="ru-RU"/>
        </w:rPr>
        <w:t>мултипараметрична сонда за измерване на качествени показатели на сурова вода при водоизточник – язовир чрез потопен монтаж и наличие на ел.</w:t>
      </w:r>
      <w:r w:rsidRPr="00A4153E">
        <w:rPr>
          <w:rFonts w:cs="Arial"/>
          <w:bCs/>
          <w:iCs/>
          <w:sz w:val="20"/>
          <w:szCs w:val="20"/>
          <w:lang w:val="ru-RU"/>
        </w:rPr>
        <w:t>захранване - 230</w:t>
      </w:r>
      <w:r w:rsidRPr="00A4153E">
        <w:rPr>
          <w:rFonts w:cs="Arial"/>
          <w:bCs/>
          <w:iCs/>
          <w:sz w:val="20"/>
          <w:szCs w:val="20"/>
        </w:rPr>
        <w:t>V</w:t>
      </w:r>
      <w:r w:rsidRPr="00A4153E">
        <w:rPr>
          <w:rFonts w:cs="Arial"/>
          <w:bCs/>
          <w:iCs/>
          <w:sz w:val="20"/>
          <w:szCs w:val="20"/>
          <w:lang w:val="ru-RU"/>
        </w:rPr>
        <w:t xml:space="preserve"> </w:t>
      </w:r>
      <w:r w:rsidRPr="00A4153E">
        <w:rPr>
          <w:rFonts w:cs="Arial"/>
          <w:bCs/>
          <w:iCs/>
          <w:sz w:val="20"/>
          <w:szCs w:val="20"/>
        </w:rPr>
        <w:t>AC</w:t>
      </w:r>
      <w:r w:rsidRPr="000A3FCB">
        <w:rPr>
          <w:rFonts w:cs="Arial"/>
          <w:bCs/>
          <w:iCs/>
          <w:sz w:val="20"/>
          <w:szCs w:val="20"/>
          <w:lang w:val="ru-RU"/>
        </w:rPr>
        <w:t xml:space="preserve">, </w:t>
      </w:r>
      <w:r w:rsidRPr="000A3FCB">
        <w:rPr>
          <w:bCs/>
          <w:iCs/>
          <w:sz w:val="20"/>
          <w:szCs w:val="20"/>
          <w:lang w:val="ru-RU"/>
        </w:rPr>
        <w:t>включващо:</w:t>
      </w:r>
    </w:p>
    <w:p w14:paraId="0D15E722" w14:textId="77777777" w:rsidR="002200C8" w:rsidRPr="000A3FCB" w:rsidRDefault="002200C8" w:rsidP="002200C8">
      <w:pPr>
        <w:numPr>
          <w:ilvl w:val="1"/>
          <w:numId w:val="62"/>
        </w:numPr>
        <w:tabs>
          <w:tab w:val="center" w:pos="1418"/>
          <w:tab w:val="right" w:pos="1560"/>
          <w:tab w:val="left" w:pos="1701"/>
          <w:tab w:val="center" w:pos="4320"/>
          <w:tab w:val="right" w:pos="8640"/>
        </w:tabs>
        <w:spacing w:before="90" w:after="90"/>
        <w:ind w:right="57"/>
        <w:contextualSpacing/>
        <w:jc w:val="both"/>
        <w:rPr>
          <w:sz w:val="20"/>
          <w:szCs w:val="20"/>
          <w:lang w:val="ru-RU"/>
        </w:rPr>
      </w:pPr>
      <w:r w:rsidRPr="000A3FCB">
        <w:rPr>
          <w:bCs/>
          <w:iCs/>
          <w:sz w:val="20"/>
          <w:szCs w:val="20"/>
          <w:lang w:val="ru-RU"/>
        </w:rPr>
        <w:t>Сензори за измерване на следните показатели – посочени в таблицата:</w:t>
      </w:r>
    </w:p>
    <w:p w14:paraId="1C50B1BC" w14:textId="77777777" w:rsidR="002200C8" w:rsidRPr="000A3FCB" w:rsidRDefault="002200C8" w:rsidP="002200C8">
      <w:pPr>
        <w:tabs>
          <w:tab w:val="center" w:pos="1418"/>
          <w:tab w:val="right" w:pos="1560"/>
          <w:tab w:val="left" w:pos="1701"/>
          <w:tab w:val="center" w:pos="4320"/>
          <w:tab w:val="right" w:pos="8640"/>
        </w:tabs>
        <w:spacing w:before="90" w:after="90"/>
        <w:ind w:left="1440" w:right="57"/>
        <w:contextualSpacing/>
        <w:jc w:val="both"/>
        <w:rPr>
          <w:sz w:val="20"/>
          <w:szCs w:val="20"/>
          <w:lang w:val="ru-RU"/>
        </w:rPr>
      </w:pPr>
    </w:p>
    <w:tbl>
      <w:tblPr>
        <w:tblW w:w="7593" w:type="dxa"/>
        <w:tblCellMar>
          <w:left w:w="70" w:type="dxa"/>
          <w:right w:w="70" w:type="dxa"/>
        </w:tblCellMar>
        <w:tblLook w:val="04A0" w:firstRow="1" w:lastRow="0" w:firstColumn="1" w:lastColumn="0" w:noHBand="0" w:noVBand="1"/>
      </w:tblPr>
      <w:tblGrid>
        <w:gridCol w:w="496"/>
        <w:gridCol w:w="2492"/>
        <w:gridCol w:w="1168"/>
        <w:gridCol w:w="1408"/>
        <w:gridCol w:w="1408"/>
        <w:gridCol w:w="1617"/>
      </w:tblGrid>
      <w:tr w:rsidR="002200C8" w:rsidRPr="000A0260" w14:paraId="02D0AA08" w14:textId="77777777" w:rsidTr="002200C8">
        <w:trPr>
          <w:trHeight w:val="1626"/>
        </w:trPr>
        <w:tc>
          <w:tcPr>
            <w:tcW w:w="496" w:type="dxa"/>
            <w:tcBorders>
              <w:top w:val="single" w:sz="4" w:space="0" w:color="auto"/>
              <w:left w:val="single" w:sz="4" w:space="0" w:color="auto"/>
              <w:bottom w:val="nil"/>
              <w:right w:val="single" w:sz="4" w:space="0" w:color="auto"/>
            </w:tcBorders>
            <w:vAlign w:val="center"/>
            <w:hideMark/>
          </w:tcPr>
          <w:p w14:paraId="5EBF3D7B" w14:textId="77777777" w:rsidR="002200C8" w:rsidRPr="00A4153E" w:rsidRDefault="002200C8">
            <w:pPr>
              <w:jc w:val="center"/>
              <w:rPr>
                <w:b/>
                <w:bCs/>
                <w:sz w:val="20"/>
                <w:szCs w:val="20"/>
                <w:lang w:eastAsia="bg-BG"/>
              </w:rPr>
            </w:pPr>
            <w:r w:rsidRPr="00A4153E">
              <w:rPr>
                <w:b/>
                <w:bCs/>
                <w:sz w:val="20"/>
                <w:szCs w:val="20"/>
                <w:lang w:eastAsia="bg-BG"/>
              </w:rPr>
              <w:t>№</w:t>
            </w:r>
          </w:p>
        </w:tc>
        <w:tc>
          <w:tcPr>
            <w:tcW w:w="1990" w:type="dxa"/>
            <w:tcBorders>
              <w:top w:val="single" w:sz="4" w:space="0" w:color="auto"/>
              <w:left w:val="nil"/>
              <w:bottom w:val="nil"/>
              <w:right w:val="single" w:sz="4" w:space="0" w:color="auto"/>
            </w:tcBorders>
            <w:vAlign w:val="center"/>
            <w:hideMark/>
          </w:tcPr>
          <w:p w14:paraId="69A67CC2" w14:textId="77777777" w:rsidR="002200C8" w:rsidRPr="00A4153E" w:rsidRDefault="002200C8">
            <w:pPr>
              <w:jc w:val="center"/>
              <w:rPr>
                <w:b/>
                <w:bCs/>
                <w:sz w:val="20"/>
                <w:szCs w:val="20"/>
                <w:lang w:eastAsia="bg-BG"/>
              </w:rPr>
            </w:pPr>
            <w:r w:rsidRPr="00A4153E">
              <w:rPr>
                <w:b/>
                <w:bCs/>
                <w:sz w:val="20"/>
                <w:szCs w:val="20"/>
                <w:lang w:eastAsia="bg-BG"/>
              </w:rPr>
              <w:t>Наименование</w:t>
            </w:r>
          </w:p>
        </w:tc>
        <w:tc>
          <w:tcPr>
            <w:tcW w:w="1168" w:type="dxa"/>
            <w:tcBorders>
              <w:top w:val="single" w:sz="4" w:space="0" w:color="auto"/>
              <w:left w:val="single" w:sz="4" w:space="0" w:color="auto"/>
              <w:bottom w:val="nil"/>
              <w:right w:val="single" w:sz="4" w:space="0" w:color="auto"/>
            </w:tcBorders>
            <w:noWrap/>
            <w:vAlign w:val="center"/>
            <w:hideMark/>
          </w:tcPr>
          <w:p w14:paraId="330D1FF4"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Мерни единици</w:t>
            </w:r>
          </w:p>
        </w:tc>
        <w:tc>
          <w:tcPr>
            <w:tcW w:w="1297" w:type="dxa"/>
            <w:tcBorders>
              <w:top w:val="single" w:sz="4" w:space="0" w:color="auto"/>
              <w:left w:val="nil"/>
              <w:bottom w:val="nil"/>
              <w:right w:val="single" w:sz="4" w:space="0" w:color="auto"/>
            </w:tcBorders>
            <w:vAlign w:val="center"/>
            <w:hideMark/>
          </w:tcPr>
          <w:p w14:paraId="198FA8B0"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Минимален диапазон на измерване</w:t>
            </w:r>
          </w:p>
        </w:tc>
        <w:tc>
          <w:tcPr>
            <w:tcW w:w="1293" w:type="dxa"/>
            <w:tcBorders>
              <w:top w:val="single" w:sz="4" w:space="0" w:color="auto"/>
              <w:left w:val="nil"/>
              <w:bottom w:val="nil"/>
              <w:right w:val="single" w:sz="4" w:space="0" w:color="auto"/>
            </w:tcBorders>
            <w:vAlign w:val="center"/>
            <w:hideMark/>
          </w:tcPr>
          <w:p w14:paraId="374721A2"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точност на измерване или по-добра</w:t>
            </w:r>
          </w:p>
        </w:tc>
        <w:tc>
          <w:tcPr>
            <w:tcW w:w="1349" w:type="dxa"/>
            <w:tcBorders>
              <w:top w:val="single" w:sz="4" w:space="0" w:color="auto"/>
              <w:left w:val="nil"/>
              <w:bottom w:val="nil"/>
              <w:right w:val="single" w:sz="4" w:space="0" w:color="auto"/>
            </w:tcBorders>
            <w:vAlign w:val="center"/>
            <w:hideMark/>
          </w:tcPr>
          <w:p w14:paraId="3EE21872"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разделителна способност или по-добра</w:t>
            </w:r>
          </w:p>
        </w:tc>
      </w:tr>
      <w:tr w:rsidR="002200C8" w:rsidRPr="00A4153E" w14:paraId="4E56F8EA" w14:textId="77777777" w:rsidTr="002200C8">
        <w:trPr>
          <w:trHeight w:val="1002"/>
        </w:trPr>
        <w:tc>
          <w:tcPr>
            <w:tcW w:w="496" w:type="dxa"/>
            <w:tcBorders>
              <w:top w:val="single" w:sz="4" w:space="0" w:color="auto"/>
              <w:left w:val="single" w:sz="4" w:space="0" w:color="auto"/>
              <w:bottom w:val="single" w:sz="4" w:space="0" w:color="auto"/>
              <w:right w:val="single" w:sz="4" w:space="0" w:color="auto"/>
            </w:tcBorders>
            <w:vAlign w:val="center"/>
            <w:hideMark/>
          </w:tcPr>
          <w:p w14:paraId="1A179581" w14:textId="77777777" w:rsidR="002200C8" w:rsidRPr="00A4153E" w:rsidRDefault="002200C8">
            <w:pPr>
              <w:jc w:val="center"/>
              <w:rPr>
                <w:sz w:val="20"/>
                <w:szCs w:val="20"/>
                <w:lang w:eastAsia="bg-BG"/>
              </w:rPr>
            </w:pPr>
            <w:r w:rsidRPr="00A4153E">
              <w:rPr>
                <w:sz w:val="20"/>
                <w:szCs w:val="20"/>
                <w:lang w:eastAsia="bg-BG"/>
              </w:rPr>
              <w:lastRenderedPageBreak/>
              <w:t>1</w:t>
            </w:r>
          </w:p>
        </w:tc>
        <w:tc>
          <w:tcPr>
            <w:tcW w:w="1990" w:type="dxa"/>
            <w:tcBorders>
              <w:top w:val="single" w:sz="4" w:space="0" w:color="auto"/>
              <w:left w:val="nil"/>
              <w:bottom w:val="single" w:sz="4" w:space="0" w:color="auto"/>
              <w:right w:val="single" w:sz="4" w:space="0" w:color="auto"/>
            </w:tcBorders>
            <w:vAlign w:val="center"/>
            <w:hideMark/>
          </w:tcPr>
          <w:p w14:paraId="15CF29DE" w14:textId="77777777" w:rsidR="002200C8" w:rsidRPr="000A3FCB" w:rsidRDefault="002200C8">
            <w:pPr>
              <w:jc w:val="both"/>
              <w:rPr>
                <w:b/>
                <w:bCs/>
                <w:sz w:val="20"/>
                <w:szCs w:val="20"/>
                <w:lang w:val="ru-RU" w:eastAsia="bg-BG"/>
              </w:rPr>
            </w:pPr>
            <w:r w:rsidRPr="000A3FCB">
              <w:rPr>
                <w:b/>
                <w:bCs/>
                <w:sz w:val="20"/>
                <w:szCs w:val="20"/>
                <w:lang w:val="ru-RU" w:eastAsia="bg-BG"/>
              </w:rPr>
              <w:t>Мътност (включено устройство за самопочистване)</w:t>
            </w:r>
          </w:p>
        </w:tc>
        <w:tc>
          <w:tcPr>
            <w:tcW w:w="1168" w:type="dxa"/>
            <w:tcBorders>
              <w:top w:val="single" w:sz="4" w:space="0" w:color="auto"/>
              <w:left w:val="single" w:sz="4" w:space="0" w:color="auto"/>
              <w:bottom w:val="single" w:sz="4" w:space="0" w:color="auto"/>
              <w:right w:val="single" w:sz="4" w:space="0" w:color="auto"/>
            </w:tcBorders>
            <w:noWrap/>
            <w:vAlign w:val="center"/>
            <w:hideMark/>
          </w:tcPr>
          <w:p w14:paraId="4785F660" w14:textId="77777777" w:rsidR="002200C8" w:rsidRPr="00A4153E" w:rsidRDefault="002200C8">
            <w:pPr>
              <w:jc w:val="both"/>
              <w:rPr>
                <w:color w:val="000000"/>
                <w:sz w:val="20"/>
                <w:szCs w:val="20"/>
                <w:lang w:eastAsia="bg-BG"/>
              </w:rPr>
            </w:pPr>
            <w:r w:rsidRPr="00A4153E">
              <w:rPr>
                <w:color w:val="000000"/>
                <w:sz w:val="20"/>
                <w:szCs w:val="20"/>
                <w:lang w:eastAsia="bg-BG"/>
              </w:rPr>
              <w:t>FNU(</w:t>
            </w:r>
            <w:r w:rsidRPr="00A4153E">
              <w:rPr>
                <w:color w:val="000000"/>
                <w:sz w:val="20"/>
                <w:szCs w:val="20"/>
                <w:lang w:val="en-US" w:eastAsia="bg-BG"/>
              </w:rPr>
              <w:t>NTU</w:t>
            </w:r>
            <w:r w:rsidRPr="00A4153E">
              <w:rPr>
                <w:color w:val="000000"/>
                <w:sz w:val="20"/>
                <w:szCs w:val="20"/>
                <w:lang w:eastAsia="bg-BG"/>
              </w:rPr>
              <w:t>)</w:t>
            </w:r>
          </w:p>
        </w:tc>
        <w:tc>
          <w:tcPr>
            <w:tcW w:w="1297" w:type="dxa"/>
            <w:tcBorders>
              <w:top w:val="single" w:sz="4" w:space="0" w:color="auto"/>
              <w:left w:val="nil"/>
              <w:bottom w:val="single" w:sz="4" w:space="0" w:color="auto"/>
              <w:right w:val="single" w:sz="4" w:space="0" w:color="auto"/>
            </w:tcBorders>
            <w:noWrap/>
            <w:vAlign w:val="center"/>
            <w:hideMark/>
          </w:tcPr>
          <w:p w14:paraId="79499AB6" w14:textId="77777777" w:rsidR="002200C8" w:rsidRPr="00A4153E" w:rsidRDefault="002200C8">
            <w:pPr>
              <w:jc w:val="both"/>
              <w:rPr>
                <w:color w:val="000000"/>
                <w:sz w:val="20"/>
                <w:szCs w:val="20"/>
                <w:lang w:eastAsia="bg-BG"/>
              </w:rPr>
            </w:pPr>
            <w:r w:rsidRPr="00A4153E">
              <w:rPr>
                <w:color w:val="000000"/>
                <w:sz w:val="20"/>
                <w:szCs w:val="20"/>
                <w:lang w:eastAsia="bg-BG"/>
              </w:rPr>
              <w:t>0 - 100</w:t>
            </w:r>
            <w:r w:rsidRPr="00A4153E">
              <w:rPr>
                <w:color w:val="000000"/>
                <w:sz w:val="20"/>
                <w:szCs w:val="20"/>
                <w:lang w:val="en-US" w:eastAsia="bg-BG"/>
              </w:rPr>
              <w:t>0</w:t>
            </w:r>
            <w:r w:rsidRPr="00A4153E">
              <w:rPr>
                <w:color w:val="000000"/>
                <w:sz w:val="20"/>
                <w:szCs w:val="20"/>
                <w:lang w:eastAsia="bg-BG"/>
              </w:rPr>
              <w:t xml:space="preserve"> FNU(</w:t>
            </w:r>
            <w:r w:rsidRPr="00A4153E">
              <w:rPr>
                <w:color w:val="000000"/>
                <w:sz w:val="20"/>
                <w:szCs w:val="20"/>
                <w:lang w:val="en-US" w:eastAsia="bg-BG"/>
              </w:rPr>
              <w:t>NTU</w:t>
            </w:r>
            <w:r w:rsidRPr="00A4153E">
              <w:rPr>
                <w:color w:val="000000"/>
                <w:sz w:val="20"/>
                <w:szCs w:val="20"/>
                <w:lang w:eastAsia="bg-BG"/>
              </w:rPr>
              <w:t>)</w:t>
            </w:r>
          </w:p>
        </w:tc>
        <w:tc>
          <w:tcPr>
            <w:tcW w:w="1293" w:type="dxa"/>
            <w:tcBorders>
              <w:top w:val="single" w:sz="4" w:space="0" w:color="auto"/>
              <w:left w:val="nil"/>
              <w:bottom w:val="single" w:sz="4" w:space="0" w:color="auto"/>
              <w:right w:val="single" w:sz="4" w:space="0" w:color="auto"/>
            </w:tcBorders>
            <w:vAlign w:val="center"/>
            <w:hideMark/>
          </w:tcPr>
          <w:p w14:paraId="17C13028"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w:t>
            </w:r>
            <w:r w:rsidRPr="00A4153E">
              <w:rPr>
                <w:color w:val="000000"/>
                <w:sz w:val="20"/>
                <w:szCs w:val="20"/>
                <w:lang w:val="en-US" w:eastAsia="bg-BG"/>
              </w:rPr>
              <w:t>1</w:t>
            </w:r>
            <w:r w:rsidRPr="00A4153E">
              <w:rPr>
                <w:color w:val="000000"/>
                <w:sz w:val="20"/>
                <w:szCs w:val="20"/>
                <w:lang w:eastAsia="bg-BG"/>
              </w:rPr>
              <w:t xml:space="preserve"> % в диап. 0-10</w:t>
            </w:r>
            <w:r w:rsidRPr="00A4153E">
              <w:rPr>
                <w:color w:val="000000"/>
                <w:sz w:val="20"/>
                <w:szCs w:val="20"/>
                <w:lang w:val="en-US" w:eastAsia="bg-BG"/>
              </w:rPr>
              <w:t>0</w:t>
            </w:r>
            <w:r w:rsidRPr="00A4153E">
              <w:rPr>
                <w:color w:val="000000"/>
                <w:sz w:val="20"/>
                <w:szCs w:val="20"/>
                <w:lang w:eastAsia="bg-BG"/>
              </w:rPr>
              <w:t xml:space="preserve"> FNU(</w:t>
            </w:r>
            <w:r w:rsidRPr="00A4153E">
              <w:rPr>
                <w:color w:val="000000"/>
                <w:sz w:val="20"/>
                <w:szCs w:val="20"/>
                <w:lang w:val="en-US" w:eastAsia="bg-BG"/>
              </w:rPr>
              <w:t>NTU</w:t>
            </w:r>
            <w:r w:rsidRPr="00A4153E">
              <w:rPr>
                <w:color w:val="000000"/>
                <w:sz w:val="20"/>
                <w:szCs w:val="20"/>
                <w:lang w:eastAsia="bg-BG"/>
              </w:rPr>
              <w:t>)</w:t>
            </w:r>
          </w:p>
        </w:tc>
        <w:tc>
          <w:tcPr>
            <w:tcW w:w="1349" w:type="dxa"/>
            <w:tcBorders>
              <w:top w:val="single" w:sz="4" w:space="0" w:color="auto"/>
              <w:left w:val="nil"/>
              <w:bottom w:val="single" w:sz="4" w:space="0" w:color="auto"/>
              <w:right w:val="single" w:sz="4" w:space="0" w:color="auto"/>
            </w:tcBorders>
            <w:noWrap/>
            <w:vAlign w:val="center"/>
            <w:hideMark/>
          </w:tcPr>
          <w:p w14:paraId="696121B4"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0,1 FNU (</w:t>
            </w:r>
            <w:r w:rsidRPr="00A4153E">
              <w:rPr>
                <w:color w:val="000000"/>
                <w:sz w:val="20"/>
                <w:szCs w:val="20"/>
                <w:lang w:val="en-US" w:eastAsia="bg-BG"/>
              </w:rPr>
              <w:t>NTU</w:t>
            </w:r>
            <w:r w:rsidRPr="00A4153E">
              <w:rPr>
                <w:color w:val="000000"/>
                <w:sz w:val="20"/>
                <w:szCs w:val="20"/>
                <w:lang w:eastAsia="bg-BG"/>
              </w:rPr>
              <w:t xml:space="preserve">) в диап. 0-100 </w:t>
            </w:r>
            <w:r w:rsidRPr="00A4153E">
              <w:rPr>
                <w:color w:val="000000"/>
                <w:sz w:val="20"/>
                <w:szCs w:val="20"/>
                <w:lang w:val="en-US" w:eastAsia="bg-BG"/>
              </w:rPr>
              <w:t>FNU</w:t>
            </w:r>
            <w:r w:rsidRPr="00A4153E">
              <w:rPr>
                <w:color w:val="000000"/>
                <w:sz w:val="20"/>
                <w:szCs w:val="20"/>
                <w:lang w:eastAsia="bg-BG"/>
              </w:rPr>
              <w:t>(</w:t>
            </w:r>
            <w:r w:rsidRPr="00A4153E">
              <w:rPr>
                <w:color w:val="000000"/>
                <w:sz w:val="20"/>
                <w:szCs w:val="20"/>
                <w:lang w:val="en-US" w:eastAsia="bg-BG"/>
              </w:rPr>
              <w:t>NTU</w:t>
            </w:r>
            <w:r w:rsidRPr="00A4153E">
              <w:rPr>
                <w:color w:val="000000"/>
                <w:sz w:val="20"/>
                <w:szCs w:val="20"/>
                <w:lang w:eastAsia="bg-BG"/>
              </w:rPr>
              <w:t>)</w:t>
            </w:r>
          </w:p>
        </w:tc>
      </w:tr>
      <w:tr w:rsidR="002200C8" w:rsidRPr="00A4153E" w14:paraId="5811407D" w14:textId="77777777" w:rsidTr="002200C8">
        <w:trPr>
          <w:trHeight w:val="1002"/>
        </w:trPr>
        <w:tc>
          <w:tcPr>
            <w:tcW w:w="496" w:type="dxa"/>
            <w:tcBorders>
              <w:top w:val="nil"/>
              <w:left w:val="single" w:sz="4" w:space="0" w:color="auto"/>
              <w:bottom w:val="single" w:sz="4" w:space="0" w:color="auto"/>
              <w:right w:val="single" w:sz="4" w:space="0" w:color="auto"/>
            </w:tcBorders>
            <w:noWrap/>
            <w:vAlign w:val="center"/>
            <w:hideMark/>
          </w:tcPr>
          <w:p w14:paraId="799812E1" w14:textId="77777777" w:rsidR="002200C8" w:rsidRPr="00A4153E" w:rsidRDefault="002200C8">
            <w:pPr>
              <w:jc w:val="center"/>
              <w:rPr>
                <w:color w:val="000000"/>
                <w:sz w:val="20"/>
                <w:szCs w:val="20"/>
                <w:lang w:eastAsia="bg-BG"/>
              </w:rPr>
            </w:pPr>
            <w:r w:rsidRPr="00A4153E">
              <w:rPr>
                <w:color w:val="000000"/>
                <w:sz w:val="20"/>
                <w:szCs w:val="20"/>
                <w:lang w:eastAsia="bg-BG"/>
              </w:rPr>
              <w:t>2</w:t>
            </w:r>
          </w:p>
        </w:tc>
        <w:tc>
          <w:tcPr>
            <w:tcW w:w="1990" w:type="dxa"/>
            <w:tcBorders>
              <w:top w:val="nil"/>
              <w:left w:val="nil"/>
              <w:bottom w:val="single" w:sz="4" w:space="0" w:color="auto"/>
              <w:right w:val="single" w:sz="4" w:space="0" w:color="auto"/>
            </w:tcBorders>
            <w:noWrap/>
            <w:vAlign w:val="center"/>
            <w:hideMark/>
          </w:tcPr>
          <w:p w14:paraId="5A1934D4"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рН</w:t>
            </w:r>
          </w:p>
        </w:tc>
        <w:tc>
          <w:tcPr>
            <w:tcW w:w="1168" w:type="dxa"/>
            <w:tcBorders>
              <w:top w:val="nil"/>
              <w:left w:val="single" w:sz="4" w:space="0" w:color="auto"/>
              <w:bottom w:val="single" w:sz="4" w:space="0" w:color="auto"/>
              <w:right w:val="single" w:sz="4" w:space="0" w:color="auto"/>
            </w:tcBorders>
            <w:noWrap/>
            <w:vAlign w:val="center"/>
            <w:hideMark/>
          </w:tcPr>
          <w:p w14:paraId="140C82DC" w14:textId="77777777" w:rsidR="002200C8" w:rsidRPr="00A4153E" w:rsidRDefault="002200C8">
            <w:pPr>
              <w:jc w:val="both"/>
              <w:rPr>
                <w:color w:val="000000"/>
                <w:sz w:val="20"/>
                <w:szCs w:val="20"/>
                <w:lang w:eastAsia="bg-BG"/>
              </w:rPr>
            </w:pPr>
            <w:r w:rsidRPr="00A4153E">
              <w:rPr>
                <w:color w:val="000000"/>
                <w:sz w:val="20"/>
                <w:szCs w:val="20"/>
                <w:lang w:eastAsia="bg-BG"/>
              </w:rPr>
              <w:t>pH единици</w:t>
            </w:r>
          </w:p>
        </w:tc>
        <w:tc>
          <w:tcPr>
            <w:tcW w:w="1297" w:type="dxa"/>
            <w:tcBorders>
              <w:top w:val="nil"/>
              <w:left w:val="nil"/>
              <w:bottom w:val="single" w:sz="4" w:space="0" w:color="auto"/>
              <w:right w:val="single" w:sz="4" w:space="0" w:color="auto"/>
            </w:tcBorders>
            <w:noWrap/>
            <w:vAlign w:val="center"/>
            <w:hideMark/>
          </w:tcPr>
          <w:p w14:paraId="3F04DD3B" w14:textId="77777777" w:rsidR="002200C8" w:rsidRPr="00A4153E" w:rsidRDefault="002200C8">
            <w:pPr>
              <w:jc w:val="both"/>
              <w:rPr>
                <w:color w:val="000000"/>
                <w:sz w:val="20"/>
                <w:szCs w:val="20"/>
                <w:lang w:eastAsia="bg-BG"/>
              </w:rPr>
            </w:pPr>
            <w:r w:rsidRPr="00A4153E">
              <w:rPr>
                <w:color w:val="000000"/>
                <w:sz w:val="20"/>
                <w:szCs w:val="20"/>
                <w:lang w:eastAsia="bg-BG"/>
              </w:rPr>
              <w:t>0 - 14 pH единици</w:t>
            </w:r>
          </w:p>
        </w:tc>
        <w:tc>
          <w:tcPr>
            <w:tcW w:w="1293" w:type="dxa"/>
            <w:tcBorders>
              <w:top w:val="nil"/>
              <w:left w:val="nil"/>
              <w:bottom w:val="single" w:sz="4" w:space="0" w:color="auto"/>
              <w:right w:val="single" w:sz="4" w:space="0" w:color="auto"/>
            </w:tcBorders>
            <w:noWrap/>
            <w:vAlign w:val="center"/>
            <w:hideMark/>
          </w:tcPr>
          <w:p w14:paraId="38A7F9D3" w14:textId="77777777" w:rsidR="002200C8" w:rsidRPr="00A4153E" w:rsidRDefault="002200C8">
            <w:pPr>
              <w:jc w:val="both"/>
              <w:rPr>
                <w:color w:val="000000"/>
                <w:sz w:val="20"/>
                <w:szCs w:val="20"/>
                <w:lang w:eastAsia="bg-BG"/>
              </w:rPr>
            </w:pPr>
            <w:r w:rsidRPr="00A4153E">
              <w:rPr>
                <w:color w:val="000000"/>
                <w:sz w:val="20"/>
                <w:szCs w:val="20"/>
                <w:lang w:eastAsia="bg-BG"/>
              </w:rPr>
              <w:t>±0,2 pH</w:t>
            </w:r>
          </w:p>
        </w:tc>
        <w:tc>
          <w:tcPr>
            <w:tcW w:w="1349" w:type="dxa"/>
            <w:tcBorders>
              <w:top w:val="nil"/>
              <w:left w:val="nil"/>
              <w:bottom w:val="single" w:sz="4" w:space="0" w:color="auto"/>
              <w:right w:val="single" w:sz="4" w:space="0" w:color="auto"/>
            </w:tcBorders>
            <w:noWrap/>
            <w:vAlign w:val="center"/>
            <w:hideMark/>
          </w:tcPr>
          <w:p w14:paraId="1F27E1E1" w14:textId="77777777" w:rsidR="002200C8" w:rsidRPr="00A4153E" w:rsidRDefault="002200C8">
            <w:pPr>
              <w:jc w:val="both"/>
              <w:rPr>
                <w:color w:val="000000"/>
                <w:sz w:val="20"/>
                <w:szCs w:val="20"/>
                <w:lang w:eastAsia="bg-BG"/>
              </w:rPr>
            </w:pPr>
            <w:r w:rsidRPr="00A4153E">
              <w:rPr>
                <w:color w:val="000000"/>
                <w:sz w:val="20"/>
                <w:szCs w:val="20"/>
                <w:lang w:eastAsia="bg-BG"/>
              </w:rPr>
              <w:t>0,01 pH</w:t>
            </w:r>
          </w:p>
        </w:tc>
      </w:tr>
      <w:tr w:rsidR="002200C8" w:rsidRPr="00A4153E" w14:paraId="49184E14" w14:textId="77777777" w:rsidTr="002200C8">
        <w:trPr>
          <w:trHeight w:val="1002"/>
        </w:trPr>
        <w:tc>
          <w:tcPr>
            <w:tcW w:w="496" w:type="dxa"/>
            <w:tcBorders>
              <w:top w:val="nil"/>
              <w:left w:val="single" w:sz="4" w:space="0" w:color="auto"/>
              <w:bottom w:val="single" w:sz="4" w:space="0" w:color="auto"/>
              <w:right w:val="single" w:sz="4" w:space="0" w:color="auto"/>
            </w:tcBorders>
            <w:vAlign w:val="center"/>
            <w:hideMark/>
          </w:tcPr>
          <w:p w14:paraId="28E3EDC1" w14:textId="77777777" w:rsidR="002200C8" w:rsidRPr="00A4153E" w:rsidRDefault="002200C8">
            <w:pPr>
              <w:jc w:val="center"/>
              <w:rPr>
                <w:sz w:val="20"/>
                <w:szCs w:val="20"/>
                <w:lang w:eastAsia="bg-BG"/>
              </w:rPr>
            </w:pPr>
            <w:r w:rsidRPr="00A4153E">
              <w:rPr>
                <w:sz w:val="20"/>
                <w:szCs w:val="20"/>
                <w:lang w:eastAsia="bg-BG"/>
              </w:rPr>
              <w:t>3</w:t>
            </w:r>
          </w:p>
        </w:tc>
        <w:tc>
          <w:tcPr>
            <w:tcW w:w="1990" w:type="dxa"/>
            <w:tcBorders>
              <w:top w:val="nil"/>
              <w:left w:val="nil"/>
              <w:bottom w:val="single" w:sz="4" w:space="0" w:color="auto"/>
              <w:right w:val="single" w:sz="4" w:space="0" w:color="auto"/>
            </w:tcBorders>
            <w:noWrap/>
            <w:vAlign w:val="center"/>
            <w:hideMark/>
          </w:tcPr>
          <w:p w14:paraId="4B24BFA2" w14:textId="77777777" w:rsidR="002200C8" w:rsidRPr="00A4153E" w:rsidRDefault="002200C8">
            <w:pPr>
              <w:jc w:val="both"/>
              <w:rPr>
                <w:b/>
                <w:bCs/>
                <w:color w:val="000000"/>
                <w:sz w:val="20"/>
                <w:szCs w:val="20"/>
                <w:lang w:eastAsia="bg-BG"/>
              </w:rPr>
            </w:pPr>
            <w:r w:rsidRPr="00A4153E">
              <w:rPr>
                <w:b/>
                <w:bCs/>
                <w:color w:val="000000"/>
                <w:sz w:val="20"/>
                <w:szCs w:val="20"/>
                <w:lang w:eastAsia="bg-BG"/>
              </w:rPr>
              <w:t>Електропроводимост</w:t>
            </w:r>
          </w:p>
        </w:tc>
        <w:tc>
          <w:tcPr>
            <w:tcW w:w="1168" w:type="dxa"/>
            <w:tcBorders>
              <w:top w:val="nil"/>
              <w:left w:val="single" w:sz="4" w:space="0" w:color="auto"/>
              <w:bottom w:val="single" w:sz="4" w:space="0" w:color="auto"/>
              <w:right w:val="single" w:sz="4" w:space="0" w:color="auto"/>
            </w:tcBorders>
            <w:noWrap/>
            <w:vAlign w:val="center"/>
            <w:hideMark/>
          </w:tcPr>
          <w:p w14:paraId="5BD87E5F" w14:textId="77777777" w:rsidR="002200C8" w:rsidRPr="00A4153E" w:rsidRDefault="002200C8">
            <w:pPr>
              <w:jc w:val="both"/>
              <w:rPr>
                <w:color w:val="000000"/>
                <w:sz w:val="20"/>
                <w:szCs w:val="20"/>
                <w:lang w:eastAsia="bg-BG"/>
              </w:rPr>
            </w:pPr>
            <w:r w:rsidRPr="00A4153E">
              <w:rPr>
                <w:color w:val="000000"/>
                <w:sz w:val="20"/>
                <w:szCs w:val="20"/>
                <w:lang w:val="en-US" w:eastAsia="bg-BG"/>
              </w:rPr>
              <w:t>mS</w:t>
            </w:r>
            <w:r w:rsidRPr="00A4153E">
              <w:rPr>
                <w:color w:val="000000"/>
                <w:sz w:val="20"/>
                <w:szCs w:val="20"/>
                <w:lang w:eastAsia="bg-BG"/>
              </w:rPr>
              <w:t>/cm</w:t>
            </w:r>
          </w:p>
        </w:tc>
        <w:tc>
          <w:tcPr>
            <w:tcW w:w="1297" w:type="dxa"/>
            <w:tcBorders>
              <w:top w:val="nil"/>
              <w:left w:val="nil"/>
              <w:bottom w:val="single" w:sz="4" w:space="0" w:color="auto"/>
              <w:right w:val="single" w:sz="4" w:space="0" w:color="auto"/>
            </w:tcBorders>
            <w:noWrap/>
            <w:vAlign w:val="center"/>
            <w:hideMark/>
          </w:tcPr>
          <w:p w14:paraId="1B74D828" w14:textId="77777777" w:rsidR="002200C8" w:rsidRPr="00A4153E" w:rsidRDefault="002200C8">
            <w:pPr>
              <w:jc w:val="both"/>
              <w:rPr>
                <w:color w:val="000000"/>
                <w:sz w:val="20"/>
                <w:szCs w:val="20"/>
                <w:lang w:eastAsia="bg-BG"/>
              </w:rPr>
            </w:pPr>
            <w:r w:rsidRPr="00A4153E">
              <w:rPr>
                <w:color w:val="000000"/>
                <w:sz w:val="20"/>
                <w:szCs w:val="20"/>
                <w:lang w:val="en-US" w:eastAsia="bg-BG"/>
              </w:rPr>
              <w:t>0- 100 mS</w:t>
            </w:r>
            <w:r w:rsidRPr="00A4153E">
              <w:rPr>
                <w:color w:val="000000"/>
                <w:sz w:val="20"/>
                <w:szCs w:val="20"/>
                <w:lang w:eastAsia="bg-BG"/>
              </w:rPr>
              <w:t>/cm</w:t>
            </w:r>
          </w:p>
        </w:tc>
        <w:tc>
          <w:tcPr>
            <w:tcW w:w="1293" w:type="dxa"/>
            <w:tcBorders>
              <w:top w:val="nil"/>
              <w:left w:val="nil"/>
              <w:bottom w:val="single" w:sz="4" w:space="0" w:color="auto"/>
              <w:right w:val="single" w:sz="4" w:space="0" w:color="auto"/>
            </w:tcBorders>
            <w:vAlign w:val="center"/>
            <w:hideMark/>
          </w:tcPr>
          <w:p w14:paraId="6C95419B" w14:textId="77777777" w:rsidR="002200C8" w:rsidRPr="00A4153E" w:rsidRDefault="002200C8">
            <w:pPr>
              <w:jc w:val="both"/>
              <w:rPr>
                <w:color w:val="000000"/>
                <w:sz w:val="20"/>
                <w:szCs w:val="20"/>
                <w:lang w:eastAsia="bg-BG"/>
              </w:rPr>
            </w:pPr>
            <w:r w:rsidRPr="00A4153E">
              <w:rPr>
                <w:color w:val="000000"/>
                <w:sz w:val="20"/>
                <w:szCs w:val="20"/>
                <w:lang w:eastAsia="bg-BG"/>
              </w:rPr>
              <w:t>±</w:t>
            </w:r>
            <w:r w:rsidRPr="00A4153E">
              <w:rPr>
                <w:color w:val="000000"/>
                <w:sz w:val="20"/>
                <w:szCs w:val="20"/>
                <w:lang w:val="en-US" w:eastAsia="bg-BG"/>
              </w:rPr>
              <w:t>1</w:t>
            </w:r>
            <w:r w:rsidRPr="00A4153E">
              <w:rPr>
                <w:color w:val="000000"/>
                <w:sz w:val="20"/>
                <w:szCs w:val="20"/>
                <w:lang w:eastAsia="bg-BG"/>
              </w:rPr>
              <w:t xml:space="preserve"> %</w:t>
            </w:r>
          </w:p>
        </w:tc>
        <w:tc>
          <w:tcPr>
            <w:tcW w:w="1349" w:type="dxa"/>
            <w:tcBorders>
              <w:top w:val="nil"/>
              <w:left w:val="nil"/>
              <w:bottom w:val="single" w:sz="4" w:space="0" w:color="auto"/>
              <w:right w:val="single" w:sz="4" w:space="0" w:color="auto"/>
            </w:tcBorders>
            <w:noWrap/>
            <w:vAlign w:val="center"/>
            <w:hideMark/>
          </w:tcPr>
          <w:p w14:paraId="3502D7A9" w14:textId="77777777" w:rsidR="002200C8" w:rsidRPr="00A4153E" w:rsidRDefault="002200C8">
            <w:pPr>
              <w:jc w:val="both"/>
              <w:rPr>
                <w:color w:val="000000"/>
                <w:sz w:val="20"/>
                <w:szCs w:val="20"/>
                <w:lang w:eastAsia="bg-BG"/>
              </w:rPr>
            </w:pPr>
            <w:r w:rsidRPr="00A4153E">
              <w:rPr>
                <w:color w:val="000000"/>
                <w:sz w:val="20"/>
                <w:szCs w:val="20"/>
                <w:lang w:eastAsia="bg-BG"/>
              </w:rPr>
              <w:t>0,</w:t>
            </w:r>
            <w:r w:rsidRPr="00A4153E">
              <w:rPr>
                <w:color w:val="000000"/>
                <w:sz w:val="20"/>
                <w:szCs w:val="20"/>
                <w:lang w:val="en-US" w:eastAsia="bg-BG"/>
              </w:rPr>
              <w:t>00</w:t>
            </w:r>
            <w:r w:rsidRPr="00A4153E">
              <w:rPr>
                <w:color w:val="000000"/>
                <w:sz w:val="20"/>
                <w:szCs w:val="20"/>
                <w:lang w:eastAsia="bg-BG"/>
              </w:rPr>
              <w:t xml:space="preserve">1 </w:t>
            </w:r>
            <w:r w:rsidRPr="00A4153E">
              <w:rPr>
                <w:color w:val="000000"/>
                <w:sz w:val="20"/>
                <w:szCs w:val="20"/>
                <w:lang w:val="en-US" w:eastAsia="bg-BG"/>
              </w:rPr>
              <w:t>m</w:t>
            </w:r>
            <w:r w:rsidRPr="00A4153E">
              <w:rPr>
                <w:color w:val="000000"/>
                <w:sz w:val="20"/>
                <w:szCs w:val="20"/>
                <w:lang w:eastAsia="bg-BG"/>
              </w:rPr>
              <w:t>Ѕ/cm</w:t>
            </w:r>
          </w:p>
        </w:tc>
      </w:tr>
      <w:tr w:rsidR="002200C8" w:rsidRPr="00A4153E" w14:paraId="6FFF4E54" w14:textId="77777777" w:rsidTr="002200C8">
        <w:trPr>
          <w:trHeight w:val="1002"/>
        </w:trPr>
        <w:tc>
          <w:tcPr>
            <w:tcW w:w="496" w:type="dxa"/>
            <w:tcBorders>
              <w:top w:val="nil"/>
              <w:left w:val="single" w:sz="4" w:space="0" w:color="auto"/>
              <w:bottom w:val="single" w:sz="4" w:space="0" w:color="auto"/>
              <w:right w:val="single" w:sz="4" w:space="0" w:color="auto"/>
            </w:tcBorders>
            <w:vAlign w:val="center"/>
            <w:hideMark/>
          </w:tcPr>
          <w:p w14:paraId="44782D62" w14:textId="77777777" w:rsidR="002200C8" w:rsidRPr="00A4153E" w:rsidRDefault="002200C8">
            <w:pPr>
              <w:jc w:val="center"/>
              <w:rPr>
                <w:sz w:val="20"/>
                <w:szCs w:val="20"/>
                <w:lang w:eastAsia="bg-BG"/>
              </w:rPr>
            </w:pPr>
            <w:r w:rsidRPr="00A4153E">
              <w:rPr>
                <w:sz w:val="20"/>
                <w:szCs w:val="20"/>
                <w:lang w:eastAsia="bg-BG"/>
              </w:rPr>
              <w:t>4</w:t>
            </w:r>
          </w:p>
        </w:tc>
        <w:tc>
          <w:tcPr>
            <w:tcW w:w="1990" w:type="dxa"/>
            <w:tcBorders>
              <w:top w:val="nil"/>
              <w:left w:val="nil"/>
              <w:bottom w:val="single" w:sz="4" w:space="0" w:color="auto"/>
              <w:right w:val="single" w:sz="4" w:space="0" w:color="auto"/>
            </w:tcBorders>
            <w:noWrap/>
            <w:vAlign w:val="center"/>
            <w:hideMark/>
          </w:tcPr>
          <w:p w14:paraId="5171D374" w14:textId="77777777" w:rsidR="002200C8" w:rsidRPr="00A4153E" w:rsidRDefault="002200C8">
            <w:pPr>
              <w:jc w:val="both"/>
              <w:rPr>
                <w:b/>
                <w:bCs/>
                <w:color w:val="000000"/>
                <w:sz w:val="20"/>
                <w:szCs w:val="20"/>
                <w:lang w:eastAsia="bg-BG"/>
              </w:rPr>
            </w:pPr>
            <w:r w:rsidRPr="00A4153E">
              <w:rPr>
                <w:b/>
                <w:bCs/>
                <w:color w:val="000000"/>
                <w:sz w:val="20"/>
                <w:szCs w:val="20"/>
                <w:lang w:eastAsia="bg-BG"/>
              </w:rPr>
              <w:t>Температура</w:t>
            </w:r>
          </w:p>
        </w:tc>
        <w:tc>
          <w:tcPr>
            <w:tcW w:w="1168" w:type="dxa"/>
            <w:tcBorders>
              <w:top w:val="nil"/>
              <w:left w:val="single" w:sz="4" w:space="0" w:color="auto"/>
              <w:bottom w:val="single" w:sz="4" w:space="0" w:color="auto"/>
              <w:right w:val="single" w:sz="4" w:space="0" w:color="auto"/>
            </w:tcBorders>
            <w:noWrap/>
            <w:vAlign w:val="center"/>
            <w:hideMark/>
          </w:tcPr>
          <w:p w14:paraId="16C9F497" w14:textId="77777777" w:rsidR="002200C8" w:rsidRPr="00A4153E" w:rsidRDefault="002200C8">
            <w:pPr>
              <w:jc w:val="both"/>
              <w:rPr>
                <w:color w:val="000000"/>
                <w:sz w:val="20"/>
                <w:szCs w:val="20"/>
                <w:lang w:eastAsia="bg-BG"/>
              </w:rPr>
            </w:pPr>
            <w:r w:rsidRPr="00A4153E">
              <w:rPr>
                <w:color w:val="000000"/>
                <w:sz w:val="20"/>
                <w:szCs w:val="20"/>
                <w:lang w:eastAsia="bg-BG"/>
              </w:rPr>
              <w:t>°С</w:t>
            </w:r>
          </w:p>
        </w:tc>
        <w:tc>
          <w:tcPr>
            <w:tcW w:w="1297" w:type="dxa"/>
            <w:tcBorders>
              <w:top w:val="nil"/>
              <w:left w:val="nil"/>
              <w:bottom w:val="single" w:sz="4" w:space="0" w:color="auto"/>
              <w:right w:val="single" w:sz="4" w:space="0" w:color="auto"/>
            </w:tcBorders>
            <w:noWrap/>
            <w:vAlign w:val="center"/>
            <w:hideMark/>
          </w:tcPr>
          <w:p w14:paraId="5CB90A76" w14:textId="77777777" w:rsidR="002200C8" w:rsidRPr="00A4153E" w:rsidRDefault="002200C8">
            <w:pPr>
              <w:jc w:val="both"/>
              <w:rPr>
                <w:color w:val="000000"/>
                <w:sz w:val="20"/>
                <w:szCs w:val="20"/>
                <w:lang w:eastAsia="bg-BG"/>
              </w:rPr>
            </w:pPr>
            <w:r w:rsidRPr="00A4153E">
              <w:rPr>
                <w:color w:val="000000"/>
                <w:sz w:val="20"/>
                <w:szCs w:val="20"/>
                <w:lang w:val="en-US" w:eastAsia="bg-BG"/>
              </w:rPr>
              <w:t>-5</w:t>
            </w:r>
            <w:r w:rsidRPr="00A4153E">
              <w:rPr>
                <w:color w:val="000000"/>
                <w:sz w:val="20"/>
                <w:szCs w:val="20"/>
                <w:lang w:eastAsia="bg-BG"/>
              </w:rPr>
              <w:t xml:space="preserve"> - </w:t>
            </w:r>
            <w:r w:rsidRPr="00A4153E">
              <w:rPr>
                <w:color w:val="000000"/>
                <w:sz w:val="20"/>
                <w:szCs w:val="20"/>
                <w:lang w:val="en-US" w:eastAsia="bg-BG"/>
              </w:rPr>
              <w:t>5</w:t>
            </w:r>
            <w:r w:rsidRPr="00A4153E">
              <w:rPr>
                <w:color w:val="000000"/>
                <w:sz w:val="20"/>
                <w:szCs w:val="20"/>
                <w:lang w:eastAsia="bg-BG"/>
              </w:rPr>
              <w:t>0°С</w:t>
            </w:r>
          </w:p>
        </w:tc>
        <w:tc>
          <w:tcPr>
            <w:tcW w:w="1293" w:type="dxa"/>
            <w:tcBorders>
              <w:top w:val="nil"/>
              <w:left w:val="nil"/>
              <w:bottom w:val="single" w:sz="4" w:space="0" w:color="auto"/>
              <w:right w:val="single" w:sz="4" w:space="0" w:color="auto"/>
            </w:tcBorders>
            <w:noWrap/>
            <w:vAlign w:val="center"/>
            <w:hideMark/>
          </w:tcPr>
          <w:p w14:paraId="41D34741"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w:t>
            </w:r>
            <w:r w:rsidRPr="00A4153E">
              <w:rPr>
                <w:color w:val="000000"/>
                <w:sz w:val="20"/>
                <w:szCs w:val="20"/>
                <w:lang w:val="en-US" w:eastAsia="bg-BG"/>
              </w:rPr>
              <w:t>0,</w:t>
            </w:r>
            <w:r w:rsidRPr="00A4153E">
              <w:rPr>
                <w:color w:val="000000"/>
                <w:sz w:val="20"/>
                <w:szCs w:val="20"/>
                <w:lang w:eastAsia="bg-BG"/>
              </w:rPr>
              <w:t>1 %</w:t>
            </w:r>
          </w:p>
        </w:tc>
        <w:tc>
          <w:tcPr>
            <w:tcW w:w="1349" w:type="dxa"/>
            <w:tcBorders>
              <w:top w:val="nil"/>
              <w:left w:val="nil"/>
              <w:bottom w:val="single" w:sz="4" w:space="0" w:color="auto"/>
              <w:right w:val="single" w:sz="4" w:space="0" w:color="auto"/>
            </w:tcBorders>
            <w:noWrap/>
            <w:vAlign w:val="center"/>
            <w:hideMark/>
          </w:tcPr>
          <w:p w14:paraId="61616227" w14:textId="77777777" w:rsidR="002200C8" w:rsidRPr="00A4153E" w:rsidRDefault="002200C8">
            <w:pPr>
              <w:jc w:val="both"/>
              <w:rPr>
                <w:color w:val="000000"/>
                <w:sz w:val="20"/>
                <w:szCs w:val="20"/>
                <w:lang w:eastAsia="bg-BG"/>
              </w:rPr>
            </w:pPr>
            <w:r w:rsidRPr="00A4153E">
              <w:rPr>
                <w:color w:val="000000"/>
                <w:sz w:val="20"/>
                <w:szCs w:val="20"/>
                <w:lang w:eastAsia="bg-BG"/>
              </w:rPr>
              <w:t>0.</w:t>
            </w:r>
            <w:r w:rsidRPr="00A4153E">
              <w:rPr>
                <w:color w:val="000000"/>
                <w:sz w:val="20"/>
                <w:szCs w:val="20"/>
                <w:lang w:val="en-US" w:eastAsia="bg-BG"/>
              </w:rPr>
              <w:t>0</w:t>
            </w:r>
            <w:r w:rsidRPr="00A4153E">
              <w:rPr>
                <w:color w:val="000000"/>
                <w:sz w:val="20"/>
                <w:szCs w:val="20"/>
                <w:lang w:eastAsia="bg-BG"/>
              </w:rPr>
              <w:t>1 °C</w:t>
            </w:r>
          </w:p>
        </w:tc>
      </w:tr>
      <w:tr w:rsidR="002200C8" w:rsidRPr="00A4153E" w14:paraId="04A23B2C" w14:textId="77777777" w:rsidTr="002200C8">
        <w:trPr>
          <w:trHeight w:val="975"/>
        </w:trPr>
        <w:tc>
          <w:tcPr>
            <w:tcW w:w="496" w:type="dxa"/>
            <w:tcBorders>
              <w:top w:val="nil"/>
              <w:left w:val="single" w:sz="4" w:space="0" w:color="auto"/>
              <w:bottom w:val="single" w:sz="4" w:space="0" w:color="auto"/>
              <w:right w:val="single" w:sz="4" w:space="0" w:color="auto"/>
            </w:tcBorders>
            <w:noWrap/>
            <w:vAlign w:val="center"/>
            <w:hideMark/>
          </w:tcPr>
          <w:p w14:paraId="306CD664" w14:textId="77777777" w:rsidR="002200C8" w:rsidRPr="00A4153E" w:rsidRDefault="002200C8">
            <w:pPr>
              <w:jc w:val="center"/>
              <w:rPr>
                <w:color w:val="000000"/>
                <w:sz w:val="20"/>
                <w:szCs w:val="20"/>
                <w:lang w:eastAsia="bg-BG"/>
              </w:rPr>
            </w:pPr>
            <w:r w:rsidRPr="00A4153E">
              <w:rPr>
                <w:color w:val="000000"/>
                <w:sz w:val="20"/>
                <w:szCs w:val="20"/>
                <w:lang w:eastAsia="bg-BG"/>
              </w:rPr>
              <w:t>5</w:t>
            </w:r>
          </w:p>
        </w:tc>
        <w:tc>
          <w:tcPr>
            <w:tcW w:w="1990" w:type="dxa"/>
            <w:tcBorders>
              <w:top w:val="nil"/>
              <w:left w:val="nil"/>
              <w:bottom w:val="single" w:sz="4" w:space="0" w:color="auto"/>
              <w:right w:val="single" w:sz="4" w:space="0" w:color="auto"/>
            </w:tcBorders>
            <w:noWrap/>
            <w:vAlign w:val="center"/>
            <w:hideMark/>
          </w:tcPr>
          <w:p w14:paraId="5A698721" w14:textId="77777777" w:rsidR="002200C8" w:rsidRPr="00A4153E" w:rsidRDefault="002200C8">
            <w:pPr>
              <w:jc w:val="both"/>
              <w:rPr>
                <w:b/>
                <w:bCs/>
                <w:color w:val="000000"/>
                <w:sz w:val="20"/>
                <w:szCs w:val="20"/>
                <w:lang w:eastAsia="bg-BG"/>
              </w:rPr>
            </w:pPr>
            <w:r w:rsidRPr="00A4153E">
              <w:rPr>
                <w:b/>
                <w:bCs/>
                <w:color w:val="000000"/>
                <w:sz w:val="20"/>
                <w:szCs w:val="20"/>
                <w:lang w:eastAsia="bg-BG"/>
              </w:rPr>
              <w:t>Разтворен кислород</w:t>
            </w:r>
          </w:p>
        </w:tc>
        <w:tc>
          <w:tcPr>
            <w:tcW w:w="1168" w:type="dxa"/>
            <w:tcBorders>
              <w:top w:val="nil"/>
              <w:left w:val="single" w:sz="4" w:space="0" w:color="auto"/>
              <w:bottom w:val="single" w:sz="4" w:space="0" w:color="auto"/>
              <w:right w:val="single" w:sz="4" w:space="0" w:color="auto"/>
            </w:tcBorders>
            <w:noWrap/>
            <w:vAlign w:val="center"/>
            <w:hideMark/>
          </w:tcPr>
          <w:p w14:paraId="1D71DDCC" w14:textId="77777777" w:rsidR="002200C8" w:rsidRPr="00A4153E" w:rsidRDefault="002200C8">
            <w:pPr>
              <w:jc w:val="both"/>
              <w:rPr>
                <w:color w:val="000000"/>
                <w:sz w:val="20"/>
                <w:szCs w:val="20"/>
                <w:lang w:eastAsia="bg-BG"/>
              </w:rPr>
            </w:pPr>
            <w:r w:rsidRPr="00A4153E">
              <w:rPr>
                <w:color w:val="000000"/>
                <w:sz w:val="20"/>
                <w:szCs w:val="20"/>
                <w:lang w:eastAsia="bg-BG"/>
              </w:rPr>
              <w:t>mg/L</w:t>
            </w:r>
          </w:p>
        </w:tc>
        <w:tc>
          <w:tcPr>
            <w:tcW w:w="1297" w:type="dxa"/>
            <w:tcBorders>
              <w:top w:val="nil"/>
              <w:left w:val="nil"/>
              <w:bottom w:val="single" w:sz="4" w:space="0" w:color="auto"/>
              <w:right w:val="single" w:sz="4" w:space="0" w:color="auto"/>
            </w:tcBorders>
            <w:noWrap/>
            <w:vAlign w:val="center"/>
            <w:hideMark/>
          </w:tcPr>
          <w:p w14:paraId="3456A8A9" w14:textId="77777777" w:rsidR="002200C8" w:rsidRPr="00A4153E" w:rsidRDefault="002200C8">
            <w:pPr>
              <w:jc w:val="both"/>
              <w:rPr>
                <w:color w:val="000000"/>
                <w:sz w:val="20"/>
                <w:szCs w:val="20"/>
                <w:lang w:eastAsia="bg-BG"/>
              </w:rPr>
            </w:pPr>
            <w:r w:rsidRPr="00A4153E">
              <w:rPr>
                <w:color w:val="000000"/>
                <w:sz w:val="20"/>
                <w:szCs w:val="20"/>
                <w:lang w:eastAsia="bg-BG"/>
              </w:rPr>
              <w:t>0 - 20 мг/л</w:t>
            </w:r>
          </w:p>
        </w:tc>
        <w:tc>
          <w:tcPr>
            <w:tcW w:w="1293" w:type="dxa"/>
            <w:tcBorders>
              <w:top w:val="nil"/>
              <w:left w:val="nil"/>
              <w:bottom w:val="single" w:sz="4" w:space="0" w:color="auto"/>
              <w:right w:val="single" w:sz="4" w:space="0" w:color="auto"/>
            </w:tcBorders>
            <w:vAlign w:val="center"/>
            <w:hideMark/>
          </w:tcPr>
          <w:p w14:paraId="7B913528" w14:textId="77777777" w:rsidR="002200C8" w:rsidRPr="00A4153E" w:rsidRDefault="002200C8">
            <w:pPr>
              <w:jc w:val="both"/>
              <w:rPr>
                <w:color w:val="000000"/>
                <w:sz w:val="20"/>
                <w:szCs w:val="20"/>
                <w:lang w:eastAsia="bg-BG"/>
              </w:rPr>
            </w:pPr>
            <w:r w:rsidRPr="00A4153E">
              <w:rPr>
                <w:color w:val="000000"/>
                <w:sz w:val="20"/>
                <w:szCs w:val="20"/>
                <w:lang w:eastAsia="bg-BG"/>
              </w:rPr>
              <w:t>± 0.2 mg/L</w:t>
            </w:r>
          </w:p>
        </w:tc>
        <w:tc>
          <w:tcPr>
            <w:tcW w:w="1349" w:type="dxa"/>
            <w:tcBorders>
              <w:top w:val="nil"/>
              <w:left w:val="nil"/>
              <w:bottom w:val="single" w:sz="4" w:space="0" w:color="auto"/>
              <w:right w:val="single" w:sz="4" w:space="0" w:color="auto"/>
            </w:tcBorders>
            <w:noWrap/>
            <w:vAlign w:val="center"/>
            <w:hideMark/>
          </w:tcPr>
          <w:p w14:paraId="0CB1309A" w14:textId="77777777" w:rsidR="002200C8" w:rsidRPr="00A4153E" w:rsidRDefault="002200C8">
            <w:pPr>
              <w:jc w:val="both"/>
              <w:rPr>
                <w:color w:val="000000"/>
                <w:sz w:val="20"/>
                <w:szCs w:val="20"/>
                <w:lang w:eastAsia="bg-BG"/>
              </w:rPr>
            </w:pPr>
            <w:r w:rsidRPr="00A4153E">
              <w:rPr>
                <w:color w:val="000000"/>
                <w:sz w:val="20"/>
                <w:szCs w:val="20"/>
                <w:lang w:eastAsia="bg-BG"/>
              </w:rPr>
              <w:t>0,01 mg/L</w:t>
            </w:r>
          </w:p>
        </w:tc>
      </w:tr>
      <w:tr w:rsidR="002200C8" w:rsidRPr="00A4153E" w14:paraId="7568D36B" w14:textId="77777777" w:rsidTr="002200C8">
        <w:trPr>
          <w:trHeight w:val="975"/>
        </w:trPr>
        <w:tc>
          <w:tcPr>
            <w:tcW w:w="496" w:type="dxa"/>
            <w:tcBorders>
              <w:top w:val="single" w:sz="4" w:space="0" w:color="auto"/>
              <w:left w:val="single" w:sz="4" w:space="0" w:color="auto"/>
              <w:bottom w:val="single" w:sz="4" w:space="0" w:color="auto"/>
              <w:right w:val="single" w:sz="4" w:space="0" w:color="auto"/>
            </w:tcBorders>
            <w:noWrap/>
            <w:vAlign w:val="center"/>
            <w:hideMark/>
          </w:tcPr>
          <w:p w14:paraId="5EC4B570" w14:textId="77777777" w:rsidR="002200C8" w:rsidRPr="00A4153E" w:rsidRDefault="002200C8">
            <w:pPr>
              <w:jc w:val="center"/>
              <w:rPr>
                <w:color w:val="000000"/>
                <w:sz w:val="20"/>
                <w:szCs w:val="20"/>
                <w:lang w:eastAsia="bg-BG"/>
              </w:rPr>
            </w:pPr>
            <w:r w:rsidRPr="00A4153E">
              <w:rPr>
                <w:color w:val="000000"/>
                <w:sz w:val="20"/>
                <w:szCs w:val="20"/>
                <w:lang w:eastAsia="bg-BG"/>
              </w:rPr>
              <w:t>6</w:t>
            </w:r>
          </w:p>
        </w:tc>
        <w:tc>
          <w:tcPr>
            <w:tcW w:w="1990" w:type="dxa"/>
            <w:tcBorders>
              <w:top w:val="single" w:sz="4" w:space="0" w:color="auto"/>
              <w:left w:val="nil"/>
              <w:bottom w:val="single" w:sz="4" w:space="0" w:color="auto"/>
              <w:right w:val="single" w:sz="4" w:space="0" w:color="auto"/>
            </w:tcBorders>
            <w:noWrap/>
            <w:vAlign w:val="center"/>
            <w:hideMark/>
          </w:tcPr>
          <w:p w14:paraId="3B717B34" w14:textId="77777777" w:rsidR="002200C8" w:rsidRPr="00A4153E" w:rsidRDefault="002200C8">
            <w:pPr>
              <w:jc w:val="both"/>
              <w:rPr>
                <w:b/>
                <w:bCs/>
                <w:color w:val="000000"/>
                <w:sz w:val="20"/>
                <w:szCs w:val="20"/>
                <w:lang w:eastAsia="bg-BG"/>
              </w:rPr>
            </w:pPr>
            <w:r w:rsidRPr="00A4153E">
              <w:rPr>
                <w:b/>
                <w:bCs/>
                <w:color w:val="000000"/>
                <w:sz w:val="20"/>
                <w:szCs w:val="20"/>
                <w:lang w:eastAsia="bg-BG"/>
              </w:rPr>
              <w:t>Дълбочина на потапяне</w:t>
            </w:r>
          </w:p>
        </w:tc>
        <w:tc>
          <w:tcPr>
            <w:tcW w:w="1168" w:type="dxa"/>
            <w:tcBorders>
              <w:top w:val="single" w:sz="4" w:space="0" w:color="auto"/>
              <w:left w:val="single" w:sz="4" w:space="0" w:color="auto"/>
              <w:bottom w:val="single" w:sz="4" w:space="0" w:color="auto"/>
              <w:right w:val="single" w:sz="4" w:space="0" w:color="auto"/>
            </w:tcBorders>
            <w:noWrap/>
            <w:vAlign w:val="center"/>
            <w:hideMark/>
          </w:tcPr>
          <w:p w14:paraId="0B905ADA" w14:textId="77777777" w:rsidR="002200C8" w:rsidRPr="00A4153E" w:rsidRDefault="002200C8">
            <w:pPr>
              <w:jc w:val="both"/>
              <w:rPr>
                <w:color w:val="000000"/>
                <w:sz w:val="20"/>
                <w:szCs w:val="20"/>
                <w:lang w:val="en-US" w:eastAsia="bg-BG"/>
              </w:rPr>
            </w:pPr>
            <w:r w:rsidRPr="00A4153E">
              <w:rPr>
                <w:color w:val="000000"/>
                <w:sz w:val="20"/>
                <w:szCs w:val="20"/>
                <w:lang w:val="en-US" w:eastAsia="bg-BG"/>
              </w:rPr>
              <w:t>m</w:t>
            </w:r>
          </w:p>
        </w:tc>
        <w:tc>
          <w:tcPr>
            <w:tcW w:w="1297" w:type="dxa"/>
            <w:tcBorders>
              <w:top w:val="single" w:sz="4" w:space="0" w:color="auto"/>
              <w:left w:val="nil"/>
              <w:bottom w:val="single" w:sz="4" w:space="0" w:color="auto"/>
              <w:right w:val="single" w:sz="4" w:space="0" w:color="auto"/>
            </w:tcBorders>
            <w:noWrap/>
            <w:vAlign w:val="center"/>
            <w:hideMark/>
          </w:tcPr>
          <w:p w14:paraId="3BFA1252" w14:textId="77777777" w:rsidR="002200C8" w:rsidRPr="00A4153E" w:rsidRDefault="002200C8">
            <w:pPr>
              <w:jc w:val="both"/>
              <w:rPr>
                <w:color w:val="000000"/>
                <w:sz w:val="20"/>
                <w:szCs w:val="20"/>
                <w:lang w:val="en-US" w:eastAsia="bg-BG"/>
              </w:rPr>
            </w:pPr>
            <w:r w:rsidRPr="00A4153E">
              <w:rPr>
                <w:color w:val="000000"/>
                <w:sz w:val="20"/>
                <w:szCs w:val="20"/>
                <w:lang w:val="en-US" w:eastAsia="bg-BG"/>
              </w:rPr>
              <w:t>0 – 100m</w:t>
            </w:r>
          </w:p>
        </w:tc>
        <w:tc>
          <w:tcPr>
            <w:tcW w:w="1293" w:type="dxa"/>
            <w:tcBorders>
              <w:top w:val="single" w:sz="4" w:space="0" w:color="auto"/>
              <w:left w:val="nil"/>
              <w:bottom w:val="single" w:sz="4" w:space="0" w:color="auto"/>
              <w:right w:val="single" w:sz="4" w:space="0" w:color="auto"/>
            </w:tcBorders>
            <w:vAlign w:val="center"/>
            <w:hideMark/>
          </w:tcPr>
          <w:p w14:paraId="039DA551" w14:textId="77777777" w:rsidR="002200C8" w:rsidRPr="00A4153E" w:rsidRDefault="002200C8">
            <w:pPr>
              <w:jc w:val="both"/>
              <w:rPr>
                <w:color w:val="000000"/>
                <w:sz w:val="20"/>
                <w:szCs w:val="20"/>
                <w:lang w:val="en-US" w:eastAsia="bg-BG"/>
              </w:rPr>
            </w:pPr>
            <w:r w:rsidRPr="00A4153E">
              <w:rPr>
                <w:rFonts w:cstheme="minorHAnsi"/>
                <w:color w:val="000000"/>
                <w:sz w:val="20"/>
                <w:szCs w:val="20"/>
                <w:lang w:eastAsia="bg-BG"/>
              </w:rPr>
              <w:t>±</w:t>
            </w:r>
            <w:r w:rsidRPr="00A4153E">
              <w:rPr>
                <w:color w:val="000000"/>
                <w:sz w:val="20"/>
                <w:szCs w:val="20"/>
                <w:lang w:val="en-US" w:eastAsia="bg-BG"/>
              </w:rPr>
              <w:t>0,05 m</w:t>
            </w:r>
          </w:p>
        </w:tc>
        <w:tc>
          <w:tcPr>
            <w:tcW w:w="1349" w:type="dxa"/>
            <w:tcBorders>
              <w:top w:val="single" w:sz="4" w:space="0" w:color="auto"/>
              <w:left w:val="nil"/>
              <w:bottom w:val="single" w:sz="4" w:space="0" w:color="auto"/>
              <w:right w:val="single" w:sz="4" w:space="0" w:color="auto"/>
            </w:tcBorders>
            <w:noWrap/>
            <w:vAlign w:val="center"/>
            <w:hideMark/>
          </w:tcPr>
          <w:p w14:paraId="51DBB984" w14:textId="77777777" w:rsidR="002200C8" w:rsidRPr="00A4153E" w:rsidRDefault="002200C8">
            <w:pPr>
              <w:jc w:val="both"/>
              <w:rPr>
                <w:color w:val="000000"/>
                <w:sz w:val="20"/>
                <w:szCs w:val="20"/>
                <w:lang w:val="en-US" w:eastAsia="bg-BG"/>
              </w:rPr>
            </w:pPr>
            <w:r w:rsidRPr="00A4153E">
              <w:rPr>
                <w:color w:val="000000"/>
                <w:sz w:val="20"/>
                <w:szCs w:val="20"/>
                <w:lang w:val="en-US" w:eastAsia="bg-BG"/>
              </w:rPr>
              <w:t>0,01 m</w:t>
            </w:r>
          </w:p>
        </w:tc>
      </w:tr>
    </w:tbl>
    <w:p w14:paraId="5183A13D" w14:textId="77777777" w:rsidR="002200C8" w:rsidRPr="00A4153E" w:rsidRDefault="002200C8" w:rsidP="002200C8">
      <w:pPr>
        <w:tabs>
          <w:tab w:val="center" w:pos="1418"/>
          <w:tab w:val="right" w:pos="1560"/>
          <w:tab w:val="left" w:pos="1701"/>
          <w:tab w:val="center" w:pos="4320"/>
          <w:tab w:val="right" w:pos="8640"/>
        </w:tabs>
        <w:spacing w:before="90" w:after="90"/>
        <w:ind w:right="57"/>
        <w:contextualSpacing/>
        <w:jc w:val="both"/>
        <w:rPr>
          <w:rFonts w:asciiTheme="minorHAnsi" w:hAnsiTheme="minorHAnsi"/>
          <w:bCs/>
          <w:iCs/>
          <w:sz w:val="20"/>
          <w:szCs w:val="20"/>
        </w:rPr>
      </w:pPr>
    </w:p>
    <w:p w14:paraId="41CD7441"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Всички сензори трябва да бъдат доставени с комплект за калибриране, съгласно инструкциите за експлоатация на производителя;</w:t>
      </w:r>
    </w:p>
    <w:p w14:paraId="01F1CC51"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сензори трябва да бъдат доставени с един комплект консумативи ако има такива.</w:t>
      </w:r>
    </w:p>
    <w:p w14:paraId="3437E5B7" w14:textId="77777777" w:rsidR="002200C8" w:rsidRPr="000A3FCB" w:rsidRDefault="002200C8" w:rsidP="002200C8">
      <w:pPr>
        <w:tabs>
          <w:tab w:val="center" w:pos="1418"/>
          <w:tab w:val="right" w:pos="1560"/>
          <w:tab w:val="left" w:pos="1701"/>
          <w:tab w:val="center" w:pos="4320"/>
          <w:tab w:val="right" w:pos="8640"/>
        </w:tabs>
        <w:spacing w:before="90" w:after="90"/>
        <w:ind w:right="57"/>
        <w:contextualSpacing/>
        <w:jc w:val="both"/>
        <w:rPr>
          <w:sz w:val="20"/>
          <w:szCs w:val="20"/>
          <w:lang w:val="ru-RU"/>
        </w:rPr>
      </w:pPr>
    </w:p>
    <w:p w14:paraId="5F74705A" w14:textId="77777777" w:rsidR="002200C8" w:rsidRPr="00A4153E" w:rsidRDefault="002200C8" w:rsidP="002200C8">
      <w:pPr>
        <w:numPr>
          <w:ilvl w:val="1"/>
          <w:numId w:val="62"/>
        </w:numPr>
        <w:tabs>
          <w:tab w:val="center" w:pos="1418"/>
          <w:tab w:val="right" w:pos="1560"/>
          <w:tab w:val="left" w:pos="1701"/>
          <w:tab w:val="center" w:pos="4320"/>
          <w:tab w:val="right" w:pos="8640"/>
        </w:tabs>
        <w:spacing w:before="90" w:after="90"/>
        <w:ind w:right="57"/>
        <w:contextualSpacing/>
        <w:jc w:val="both"/>
        <w:rPr>
          <w:bCs/>
          <w:iCs/>
          <w:sz w:val="20"/>
          <w:szCs w:val="20"/>
        </w:rPr>
      </w:pPr>
      <w:r w:rsidRPr="00A4153E">
        <w:rPr>
          <w:bCs/>
          <w:iCs/>
          <w:sz w:val="20"/>
          <w:szCs w:val="20"/>
        </w:rPr>
        <w:t>Мултипараметрична сонда</w:t>
      </w:r>
    </w:p>
    <w:p w14:paraId="1107197F" w14:textId="77777777" w:rsidR="002200C8" w:rsidRPr="000A3FCB" w:rsidRDefault="002200C8" w:rsidP="002200C8">
      <w:pPr>
        <w:numPr>
          <w:ilvl w:val="0"/>
          <w:numId w:val="6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Мултипараметричната сонда да може да осъществява комуникация към устройство за събиране и предаване на данни  чрез </w:t>
      </w:r>
      <w:r w:rsidRPr="00A4153E">
        <w:rPr>
          <w:bCs/>
          <w:iCs/>
          <w:sz w:val="20"/>
          <w:szCs w:val="20"/>
          <w:lang w:val="en-US"/>
        </w:rPr>
        <w:t>Modbus</w:t>
      </w:r>
      <w:r w:rsidRPr="00A4153E">
        <w:rPr>
          <w:bCs/>
          <w:iCs/>
          <w:sz w:val="20"/>
          <w:szCs w:val="20"/>
          <w:lang w:val="ru-RU"/>
        </w:rPr>
        <w:t xml:space="preserve"> </w:t>
      </w:r>
      <w:r w:rsidRPr="00A4153E">
        <w:rPr>
          <w:bCs/>
          <w:iCs/>
          <w:sz w:val="20"/>
          <w:szCs w:val="20"/>
          <w:lang w:val="en-US"/>
        </w:rPr>
        <w:t>RTU</w:t>
      </w:r>
      <w:r w:rsidRPr="00A4153E">
        <w:rPr>
          <w:bCs/>
          <w:iCs/>
          <w:sz w:val="20"/>
          <w:szCs w:val="20"/>
          <w:lang w:val="ru-RU"/>
        </w:rPr>
        <w:t xml:space="preserve"> </w:t>
      </w:r>
      <w:r w:rsidRPr="000A3FCB">
        <w:rPr>
          <w:bCs/>
          <w:iCs/>
          <w:sz w:val="20"/>
          <w:szCs w:val="20"/>
          <w:lang w:val="ru-RU"/>
        </w:rPr>
        <w:t>за директен пренос на данните към СКАДА собственост на Възложителя;</w:t>
      </w:r>
    </w:p>
    <w:p w14:paraId="5869C6B9" w14:textId="77777777" w:rsidR="002200C8" w:rsidRPr="000A3FCB" w:rsidRDefault="002200C8" w:rsidP="002200C8">
      <w:pPr>
        <w:numPr>
          <w:ilvl w:val="0"/>
          <w:numId w:val="6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Мултипараметричната сонда да бъде окомплектована с вътрешна батерия и зарядно устройство;</w:t>
      </w:r>
    </w:p>
    <w:p w14:paraId="6CF979C7" w14:textId="77777777" w:rsidR="002200C8" w:rsidRPr="000A3FCB" w:rsidRDefault="002200C8" w:rsidP="002200C8">
      <w:pPr>
        <w:numPr>
          <w:ilvl w:val="0"/>
          <w:numId w:val="6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Мултипараметричната сонда да има възможност за съхранение на данни във вътрешна памет на устройството, с възможност за конфигуриране на „</w:t>
      </w:r>
      <w:r w:rsidRPr="00A4153E">
        <w:rPr>
          <w:bCs/>
          <w:iCs/>
          <w:sz w:val="20"/>
          <w:szCs w:val="20"/>
          <w:lang w:val="en-US"/>
        </w:rPr>
        <w:t>log</w:t>
      </w:r>
      <w:r w:rsidRPr="000A3FCB">
        <w:rPr>
          <w:bCs/>
          <w:iCs/>
          <w:sz w:val="20"/>
          <w:szCs w:val="20"/>
          <w:lang w:val="ru-RU"/>
        </w:rPr>
        <w:t xml:space="preserve"> </w:t>
      </w:r>
      <w:r w:rsidRPr="00A4153E">
        <w:rPr>
          <w:bCs/>
          <w:iCs/>
          <w:sz w:val="20"/>
          <w:szCs w:val="20"/>
          <w:lang w:val="en-US"/>
        </w:rPr>
        <w:t>file</w:t>
      </w:r>
      <w:r w:rsidRPr="000A3FCB">
        <w:rPr>
          <w:bCs/>
          <w:iCs/>
          <w:sz w:val="20"/>
          <w:szCs w:val="20"/>
          <w:lang w:val="ru-RU"/>
        </w:rPr>
        <w:t>“</w:t>
      </w:r>
      <w:r w:rsidRPr="00A4153E">
        <w:rPr>
          <w:bCs/>
          <w:iCs/>
          <w:sz w:val="20"/>
          <w:szCs w:val="20"/>
          <w:lang w:val="ru-RU"/>
        </w:rPr>
        <w:t xml:space="preserve"> </w:t>
      </w:r>
      <w:r w:rsidRPr="000A3FCB">
        <w:rPr>
          <w:bCs/>
          <w:iCs/>
          <w:sz w:val="20"/>
          <w:szCs w:val="20"/>
          <w:lang w:val="ru-RU"/>
        </w:rPr>
        <w:t>с начало, интервал и край измерване с пълен набор от измерени параметри, включително и софтуер за достъп и управление;</w:t>
      </w:r>
    </w:p>
    <w:p w14:paraId="39C1A794" w14:textId="4B597A44" w:rsidR="002200C8" w:rsidRPr="000A3FCB" w:rsidRDefault="002200C8" w:rsidP="002200C8">
      <w:pPr>
        <w:numPr>
          <w:ilvl w:val="0"/>
          <w:numId w:val="6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Отдалечеността на мултипараметричната сонда от устройство за събиране и предаване на данни (не е включено в поръчката) да бъде стандартно до 100м, като цената се включва в </w:t>
      </w:r>
      <w:r w:rsidR="00235D34">
        <w:rPr>
          <w:bCs/>
          <w:iCs/>
          <w:sz w:val="20"/>
          <w:szCs w:val="20"/>
          <w:lang w:val="ru-RU"/>
        </w:rPr>
        <w:t xml:space="preserve">т.1 от </w:t>
      </w:r>
      <w:r w:rsidRPr="000A3FCB">
        <w:rPr>
          <w:bCs/>
          <w:iCs/>
          <w:sz w:val="20"/>
          <w:szCs w:val="20"/>
          <w:lang w:val="ru-RU"/>
        </w:rPr>
        <w:t>Ценова таблица 4;</w:t>
      </w:r>
    </w:p>
    <w:p w14:paraId="55469BFA" w14:textId="77777777" w:rsidR="002200C8" w:rsidRPr="000A3FCB" w:rsidRDefault="002200C8" w:rsidP="002200C8">
      <w:pPr>
        <w:numPr>
          <w:ilvl w:val="0"/>
          <w:numId w:val="63"/>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Мултипараметричната сонда, сензорите и кабелната окомплектовка към тях трябва да бъдат подходящи за потопен монтаж на дълбочина до </w:t>
      </w:r>
      <w:r w:rsidRPr="00A4153E">
        <w:rPr>
          <w:bCs/>
          <w:iCs/>
          <w:sz w:val="20"/>
          <w:szCs w:val="20"/>
          <w:lang w:val="ru-RU"/>
        </w:rPr>
        <w:t>10</w:t>
      </w:r>
      <w:r w:rsidRPr="000A3FCB">
        <w:rPr>
          <w:bCs/>
          <w:iCs/>
          <w:sz w:val="20"/>
          <w:szCs w:val="20"/>
          <w:lang w:val="ru-RU"/>
        </w:rPr>
        <w:t>0м под водната повърхност;</w:t>
      </w:r>
    </w:p>
    <w:p w14:paraId="10DA9D0A"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Приложение – за монтаж на открито, с температурен диапазон на околната среда от -20 до +40°С;</w:t>
      </w:r>
    </w:p>
    <w:p w14:paraId="2DC74C98" w14:textId="77777777" w:rsidR="002200C8" w:rsidRPr="00A4153E" w:rsidRDefault="002200C8" w:rsidP="002200C8">
      <w:pPr>
        <w:numPr>
          <w:ilvl w:val="1"/>
          <w:numId w:val="62"/>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Възложителя предвижда да извърши монтажа на мултипараметричната сонда чрез подходящо укрепване на сондата със сензорите, даващо възможност за надеждна експлоатация, включваща водещо стоманено въже с тежест за стабилизиране към дъното на язовира, по което да се извършва потопяване и изваждане на сондата при работна дълбочина до 60м под водната повърхност; </w:t>
      </w:r>
    </w:p>
    <w:p w14:paraId="51D23364" w14:textId="4C273042" w:rsidR="002200C8" w:rsidRPr="00A4153E" w:rsidRDefault="002200C8" w:rsidP="002200C8">
      <w:pPr>
        <w:tabs>
          <w:tab w:val="center" w:pos="1418"/>
          <w:tab w:val="right" w:pos="1560"/>
          <w:tab w:val="left" w:pos="1701"/>
          <w:tab w:val="center" w:pos="4320"/>
          <w:tab w:val="right" w:pos="8640"/>
        </w:tabs>
        <w:spacing w:before="90" w:after="90"/>
        <w:ind w:left="1440" w:right="57"/>
        <w:contextualSpacing/>
        <w:jc w:val="both"/>
        <w:rPr>
          <w:bCs/>
          <w:iCs/>
          <w:sz w:val="20"/>
          <w:szCs w:val="20"/>
          <w:lang w:val="ru-RU"/>
        </w:rPr>
      </w:pPr>
      <w:r w:rsidRPr="000A3FCB">
        <w:rPr>
          <w:bCs/>
          <w:iCs/>
          <w:sz w:val="20"/>
          <w:szCs w:val="20"/>
          <w:lang w:val="ru-RU"/>
        </w:rPr>
        <w:t xml:space="preserve">В случай на необходимост, </w:t>
      </w:r>
      <w:r w:rsidR="00B95872">
        <w:rPr>
          <w:bCs/>
          <w:iCs/>
          <w:sz w:val="20"/>
          <w:szCs w:val="20"/>
          <w:lang w:val="bg-BG"/>
        </w:rPr>
        <w:t>Доставчикът</w:t>
      </w:r>
      <w:r w:rsidRPr="000A3FCB">
        <w:rPr>
          <w:bCs/>
          <w:iCs/>
          <w:sz w:val="20"/>
          <w:szCs w:val="20"/>
          <w:lang w:val="ru-RU"/>
        </w:rPr>
        <w:t xml:space="preserve"> е длъжен да окаже пълно съдействие на Възложителя при извършването на монтажа.</w:t>
      </w:r>
    </w:p>
    <w:p w14:paraId="080A6ACF" w14:textId="77777777" w:rsidR="002200C8" w:rsidRPr="00A4153E"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Мултипараметричната сонда с измервателните сензори да може да работи на 12-36</w:t>
      </w:r>
      <w:r w:rsidRPr="00A4153E">
        <w:rPr>
          <w:bCs/>
          <w:iCs/>
          <w:sz w:val="20"/>
          <w:szCs w:val="20"/>
          <w:lang w:val="en-US"/>
        </w:rPr>
        <w:t>V</w:t>
      </w:r>
      <w:r w:rsidRPr="00A4153E">
        <w:rPr>
          <w:bCs/>
          <w:iCs/>
          <w:sz w:val="20"/>
          <w:szCs w:val="20"/>
          <w:lang w:val="ru-RU"/>
        </w:rPr>
        <w:t xml:space="preserve"> </w:t>
      </w:r>
      <w:r w:rsidRPr="00A4153E">
        <w:rPr>
          <w:bCs/>
          <w:iCs/>
          <w:sz w:val="20"/>
          <w:szCs w:val="20"/>
          <w:lang w:val="en-US"/>
        </w:rPr>
        <w:t>DC</w:t>
      </w:r>
      <w:r w:rsidRPr="00A4153E">
        <w:rPr>
          <w:bCs/>
          <w:iCs/>
          <w:sz w:val="20"/>
          <w:szCs w:val="20"/>
          <w:lang w:val="ru-RU"/>
        </w:rPr>
        <w:t>.</w:t>
      </w:r>
    </w:p>
    <w:p w14:paraId="12B034C2" w14:textId="77777777" w:rsidR="002200C8" w:rsidRPr="00A4153E" w:rsidRDefault="002200C8" w:rsidP="002200C8">
      <w:pPr>
        <w:tabs>
          <w:tab w:val="center" w:pos="1418"/>
          <w:tab w:val="right" w:pos="1560"/>
          <w:tab w:val="left" w:pos="1701"/>
          <w:tab w:val="center" w:pos="4320"/>
          <w:tab w:val="right" w:pos="8640"/>
        </w:tabs>
        <w:spacing w:before="90" w:after="90"/>
        <w:ind w:right="57"/>
        <w:jc w:val="both"/>
        <w:rPr>
          <w:bCs/>
          <w:iCs/>
          <w:sz w:val="20"/>
          <w:szCs w:val="20"/>
          <w:lang w:val="bg-BG"/>
        </w:rPr>
      </w:pPr>
    </w:p>
    <w:p w14:paraId="0CE4BABD" w14:textId="77777777" w:rsidR="002200C8" w:rsidRPr="000A3FCB"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sz w:val="20"/>
          <w:szCs w:val="20"/>
          <w:lang w:val="ru-RU"/>
        </w:rPr>
      </w:pPr>
      <w:r w:rsidRPr="000A3FCB">
        <w:rPr>
          <w:b/>
          <w:sz w:val="20"/>
          <w:szCs w:val="20"/>
          <w:lang w:val="ru-RU"/>
        </w:rPr>
        <w:t>ТЕХНИЧЕСКИ ИЗИСКВАНИЯ</w:t>
      </w:r>
      <w:r w:rsidRPr="00A4153E">
        <w:rPr>
          <w:b/>
          <w:sz w:val="20"/>
          <w:szCs w:val="20"/>
          <w:lang w:val="ru-RU"/>
        </w:rPr>
        <w:t xml:space="preserve"> </w:t>
      </w:r>
      <w:r w:rsidRPr="000A3FCB">
        <w:rPr>
          <w:b/>
          <w:sz w:val="20"/>
          <w:szCs w:val="20"/>
          <w:lang w:val="ru-RU"/>
        </w:rPr>
        <w:t>ЗА ПЕТА ОБОСОБЕНА ПОЗИЦИЯ</w:t>
      </w:r>
    </w:p>
    <w:p w14:paraId="3DDCAA58" w14:textId="77777777" w:rsidR="002200C8" w:rsidRPr="000A3FCB"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sz w:val="20"/>
          <w:szCs w:val="20"/>
          <w:lang w:val="ru-RU"/>
        </w:rPr>
      </w:pPr>
    </w:p>
    <w:p w14:paraId="557FC8F6" w14:textId="77777777" w:rsidR="002200C8" w:rsidRPr="000A3FCB" w:rsidRDefault="002200C8" w:rsidP="002200C8">
      <w:pPr>
        <w:tabs>
          <w:tab w:val="center" w:pos="1418"/>
          <w:tab w:val="right" w:pos="1560"/>
          <w:tab w:val="left" w:pos="1701"/>
          <w:tab w:val="center" w:pos="4320"/>
          <w:tab w:val="right" w:pos="8640"/>
        </w:tabs>
        <w:spacing w:before="90" w:after="90"/>
        <w:ind w:right="57"/>
        <w:jc w:val="both"/>
        <w:rPr>
          <w:sz w:val="20"/>
          <w:szCs w:val="20"/>
          <w:lang w:val="ru-RU"/>
        </w:rPr>
      </w:pPr>
      <w:r w:rsidRPr="000A3FCB">
        <w:rPr>
          <w:bCs/>
          <w:iCs/>
          <w:sz w:val="20"/>
          <w:szCs w:val="20"/>
          <w:lang w:val="ru-RU"/>
        </w:rPr>
        <w:t xml:space="preserve">Предмет на обособената позиция са доставката, монтажа, настройката и въвеждането в експлоатация на </w:t>
      </w:r>
      <w:r w:rsidRPr="000A3FCB">
        <w:rPr>
          <w:rFonts w:cs="Arial"/>
          <w:bCs/>
          <w:iCs/>
          <w:sz w:val="20"/>
          <w:szCs w:val="20"/>
          <w:lang w:val="ru-RU"/>
        </w:rPr>
        <w:t xml:space="preserve">процесни контролно-измервателни уреди за измерване на качествените показатели на отпадъчната вода </w:t>
      </w:r>
      <w:r w:rsidRPr="000A3FCB">
        <w:rPr>
          <w:bCs/>
          <w:iCs/>
          <w:sz w:val="20"/>
          <w:szCs w:val="20"/>
          <w:lang w:val="ru-RU"/>
        </w:rPr>
        <w:t>с възможност за работа с автономно  ел.захранване 12-36</w:t>
      </w:r>
      <w:r w:rsidRPr="00A4153E">
        <w:rPr>
          <w:bCs/>
          <w:iCs/>
          <w:sz w:val="20"/>
          <w:szCs w:val="20"/>
        </w:rPr>
        <w:t>V</w:t>
      </w:r>
      <w:r w:rsidRPr="000A3FCB">
        <w:rPr>
          <w:bCs/>
          <w:iCs/>
          <w:sz w:val="20"/>
          <w:szCs w:val="20"/>
          <w:lang w:val="ru-RU"/>
        </w:rPr>
        <w:t xml:space="preserve"> </w:t>
      </w:r>
      <w:r w:rsidRPr="00A4153E">
        <w:rPr>
          <w:bCs/>
          <w:iCs/>
          <w:sz w:val="20"/>
          <w:szCs w:val="20"/>
        </w:rPr>
        <w:t>DC</w:t>
      </w:r>
      <w:r w:rsidRPr="000A3FCB">
        <w:rPr>
          <w:rFonts w:cs="Arial"/>
          <w:bCs/>
          <w:iCs/>
          <w:sz w:val="20"/>
          <w:szCs w:val="20"/>
          <w:lang w:val="ru-RU"/>
        </w:rPr>
        <w:t xml:space="preserve">, </w:t>
      </w:r>
      <w:r w:rsidRPr="000A3FCB">
        <w:rPr>
          <w:bCs/>
          <w:iCs/>
          <w:sz w:val="20"/>
          <w:szCs w:val="20"/>
          <w:lang w:val="ru-RU"/>
        </w:rPr>
        <w:t>включващо:</w:t>
      </w:r>
    </w:p>
    <w:p w14:paraId="224D5ACA" w14:textId="77777777" w:rsidR="002200C8" w:rsidRPr="000A3FCB" w:rsidRDefault="002200C8" w:rsidP="002200C8">
      <w:pPr>
        <w:numPr>
          <w:ilvl w:val="0"/>
          <w:numId w:val="64"/>
        </w:numPr>
        <w:tabs>
          <w:tab w:val="center" w:pos="1418"/>
          <w:tab w:val="right" w:pos="1560"/>
          <w:tab w:val="left" w:pos="1701"/>
          <w:tab w:val="center" w:pos="4320"/>
          <w:tab w:val="right" w:pos="8640"/>
        </w:tabs>
        <w:spacing w:before="90" w:after="90"/>
        <w:ind w:right="57"/>
        <w:contextualSpacing/>
        <w:jc w:val="both"/>
        <w:rPr>
          <w:sz w:val="20"/>
          <w:szCs w:val="20"/>
          <w:lang w:val="ru-RU"/>
        </w:rPr>
      </w:pPr>
      <w:r w:rsidRPr="000A3FCB">
        <w:rPr>
          <w:bCs/>
          <w:iCs/>
          <w:sz w:val="20"/>
          <w:szCs w:val="20"/>
          <w:lang w:val="ru-RU"/>
        </w:rPr>
        <w:t>Измервателни уреди за измерване на следните показатели – посочени в таблицата:</w:t>
      </w:r>
    </w:p>
    <w:tbl>
      <w:tblPr>
        <w:tblW w:w="9426" w:type="dxa"/>
        <w:tblLayout w:type="fixed"/>
        <w:tblCellMar>
          <w:left w:w="70" w:type="dxa"/>
          <w:right w:w="70" w:type="dxa"/>
        </w:tblCellMar>
        <w:tblLook w:val="04A0" w:firstRow="1" w:lastRow="0" w:firstColumn="1" w:lastColumn="0" w:noHBand="0" w:noVBand="1"/>
      </w:tblPr>
      <w:tblGrid>
        <w:gridCol w:w="535"/>
        <w:gridCol w:w="1520"/>
        <w:gridCol w:w="1843"/>
        <w:gridCol w:w="1134"/>
        <w:gridCol w:w="1559"/>
        <w:gridCol w:w="1559"/>
        <w:gridCol w:w="1276"/>
      </w:tblGrid>
      <w:tr w:rsidR="002200C8" w:rsidRPr="000A0260" w14:paraId="3012266D" w14:textId="77777777" w:rsidTr="00283BA0">
        <w:trPr>
          <w:trHeight w:val="1626"/>
        </w:trPr>
        <w:tc>
          <w:tcPr>
            <w:tcW w:w="535" w:type="dxa"/>
            <w:tcBorders>
              <w:top w:val="single" w:sz="4" w:space="0" w:color="auto"/>
              <w:left w:val="single" w:sz="4" w:space="0" w:color="auto"/>
              <w:bottom w:val="nil"/>
              <w:right w:val="single" w:sz="4" w:space="0" w:color="auto"/>
            </w:tcBorders>
            <w:vAlign w:val="center"/>
            <w:hideMark/>
          </w:tcPr>
          <w:p w14:paraId="0CA0AD8F" w14:textId="77777777" w:rsidR="002200C8" w:rsidRPr="00A4153E" w:rsidRDefault="002200C8">
            <w:pPr>
              <w:jc w:val="center"/>
              <w:rPr>
                <w:b/>
                <w:bCs/>
                <w:sz w:val="20"/>
                <w:szCs w:val="20"/>
                <w:lang w:eastAsia="bg-BG"/>
              </w:rPr>
            </w:pPr>
            <w:r w:rsidRPr="00A4153E">
              <w:rPr>
                <w:b/>
                <w:bCs/>
                <w:sz w:val="20"/>
                <w:szCs w:val="20"/>
                <w:lang w:eastAsia="bg-BG"/>
              </w:rPr>
              <w:t>№</w:t>
            </w:r>
          </w:p>
        </w:tc>
        <w:tc>
          <w:tcPr>
            <w:tcW w:w="1520" w:type="dxa"/>
            <w:tcBorders>
              <w:top w:val="single" w:sz="4" w:space="0" w:color="auto"/>
              <w:left w:val="nil"/>
              <w:bottom w:val="nil"/>
              <w:right w:val="single" w:sz="4" w:space="0" w:color="auto"/>
            </w:tcBorders>
            <w:vAlign w:val="center"/>
            <w:hideMark/>
          </w:tcPr>
          <w:p w14:paraId="0B2F06F1" w14:textId="77777777" w:rsidR="002200C8" w:rsidRPr="00A4153E" w:rsidRDefault="002200C8">
            <w:pPr>
              <w:jc w:val="center"/>
              <w:rPr>
                <w:b/>
                <w:bCs/>
                <w:sz w:val="20"/>
                <w:szCs w:val="20"/>
                <w:lang w:eastAsia="bg-BG"/>
              </w:rPr>
            </w:pPr>
            <w:r w:rsidRPr="00A4153E">
              <w:rPr>
                <w:b/>
                <w:bCs/>
                <w:sz w:val="20"/>
                <w:szCs w:val="20"/>
                <w:lang w:eastAsia="bg-BG"/>
              </w:rPr>
              <w:t>Наименование</w:t>
            </w:r>
          </w:p>
        </w:tc>
        <w:tc>
          <w:tcPr>
            <w:tcW w:w="1843" w:type="dxa"/>
            <w:tcBorders>
              <w:top w:val="single" w:sz="4" w:space="0" w:color="auto"/>
              <w:left w:val="nil"/>
              <w:bottom w:val="nil"/>
              <w:right w:val="single" w:sz="4" w:space="0" w:color="auto"/>
            </w:tcBorders>
            <w:noWrap/>
            <w:vAlign w:val="center"/>
            <w:hideMark/>
          </w:tcPr>
          <w:p w14:paraId="262A03AD"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Метод на измерване</w:t>
            </w:r>
          </w:p>
        </w:tc>
        <w:tc>
          <w:tcPr>
            <w:tcW w:w="1134" w:type="dxa"/>
            <w:tcBorders>
              <w:top w:val="single" w:sz="4" w:space="0" w:color="auto"/>
              <w:left w:val="nil"/>
              <w:bottom w:val="nil"/>
              <w:right w:val="single" w:sz="4" w:space="0" w:color="auto"/>
            </w:tcBorders>
            <w:noWrap/>
            <w:vAlign w:val="center"/>
            <w:hideMark/>
          </w:tcPr>
          <w:p w14:paraId="34DBB933"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Мерни единици</w:t>
            </w:r>
          </w:p>
        </w:tc>
        <w:tc>
          <w:tcPr>
            <w:tcW w:w="1559" w:type="dxa"/>
            <w:tcBorders>
              <w:top w:val="single" w:sz="4" w:space="0" w:color="auto"/>
              <w:left w:val="nil"/>
              <w:bottom w:val="nil"/>
              <w:right w:val="single" w:sz="4" w:space="0" w:color="auto"/>
            </w:tcBorders>
            <w:vAlign w:val="center"/>
            <w:hideMark/>
          </w:tcPr>
          <w:p w14:paraId="6C5C9997" w14:textId="77777777" w:rsidR="002200C8" w:rsidRPr="00A4153E" w:rsidRDefault="002200C8">
            <w:pPr>
              <w:jc w:val="center"/>
              <w:rPr>
                <w:b/>
                <w:bCs/>
                <w:color w:val="000000"/>
                <w:sz w:val="20"/>
                <w:szCs w:val="20"/>
                <w:lang w:eastAsia="bg-BG"/>
              </w:rPr>
            </w:pPr>
            <w:r w:rsidRPr="00A4153E">
              <w:rPr>
                <w:b/>
                <w:bCs/>
                <w:color w:val="000000"/>
                <w:sz w:val="20"/>
                <w:szCs w:val="20"/>
                <w:lang w:eastAsia="bg-BG"/>
              </w:rPr>
              <w:t>Минимален диапазон на измерване</w:t>
            </w:r>
          </w:p>
        </w:tc>
        <w:tc>
          <w:tcPr>
            <w:tcW w:w="1559" w:type="dxa"/>
            <w:tcBorders>
              <w:top w:val="single" w:sz="4" w:space="0" w:color="auto"/>
              <w:left w:val="nil"/>
              <w:bottom w:val="nil"/>
              <w:right w:val="single" w:sz="4" w:space="0" w:color="auto"/>
            </w:tcBorders>
            <w:vAlign w:val="center"/>
            <w:hideMark/>
          </w:tcPr>
          <w:p w14:paraId="377D1B4F"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точност на измерване или по-добра</w:t>
            </w:r>
          </w:p>
        </w:tc>
        <w:tc>
          <w:tcPr>
            <w:tcW w:w="1276" w:type="dxa"/>
            <w:tcBorders>
              <w:top w:val="single" w:sz="4" w:space="0" w:color="auto"/>
              <w:left w:val="nil"/>
              <w:bottom w:val="nil"/>
              <w:right w:val="single" w:sz="4" w:space="0" w:color="auto"/>
            </w:tcBorders>
            <w:vAlign w:val="center"/>
            <w:hideMark/>
          </w:tcPr>
          <w:p w14:paraId="558D7D70" w14:textId="77777777" w:rsidR="002200C8" w:rsidRPr="000A3FCB" w:rsidRDefault="002200C8">
            <w:pPr>
              <w:jc w:val="center"/>
              <w:rPr>
                <w:b/>
                <w:bCs/>
                <w:color w:val="000000"/>
                <w:sz w:val="20"/>
                <w:szCs w:val="20"/>
                <w:lang w:val="ru-RU" w:eastAsia="bg-BG"/>
              </w:rPr>
            </w:pPr>
            <w:r w:rsidRPr="000A3FCB">
              <w:rPr>
                <w:b/>
                <w:bCs/>
                <w:color w:val="000000"/>
                <w:sz w:val="20"/>
                <w:szCs w:val="20"/>
                <w:lang w:val="ru-RU" w:eastAsia="bg-BG"/>
              </w:rPr>
              <w:t>Минимална разделителна способност или по-добра</w:t>
            </w:r>
          </w:p>
        </w:tc>
      </w:tr>
      <w:tr w:rsidR="002200C8" w:rsidRPr="00A4153E" w14:paraId="68532DBF" w14:textId="77777777" w:rsidTr="00283BA0">
        <w:trPr>
          <w:trHeight w:val="1002"/>
        </w:trPr>
        <w:tc>
          <w:tcPr>
            <w:tcW w:w="535" w:type="dxa"/>
            <w:tcBorders>
              <w:top w:val="single" w:sz="4" w:space="0" w:color="auto"/>
              <w:left w:val="single" w:sz="4" w:space="0" w:color="auto"/>
              <w:bottom w:val="single" w:sz="4" w:space="0" w:color="auto"/>
              <w:right w:val="single" w:sz="4" w:space="0" w:color="auto"/>
            </w:tcBorders>
            <w:vAlign w:val="center"/>
            <w:hideMark/>
          </w:tcPr>
          <w:p w14:paraId="4358FD49" w14:textId="77777777" w:rsidR="002200C8" w:rsidRPr="00A4153E" w:rsidRDefault="002200C8">
            <w:pPr>
              <w:jc w:val="both"/>
              <w:rPr>
                <w:sz w:val="20"/>
                <w:szCs w:val="20"/>
                <w:lang w:eastAsia="bg-BG"/>
              </w:rPr>
            </w:pPr>
            <w:r w:rsidRPr="00A4153E">
              <w:rPr>
                <w:sz w:val="20"/>
                <w:szCs w:val="20"/>
                <w:lang w:eastAsia="bg-BG"/>
              </w:rPr>
              <w:t>1</w:t>
            </w:r>
          </w:p>
        </w:tc>
        <w:tc>
          <w:tcPr>
            <w:tcW w:w="1520" w:type="dxa"/>
            <w:tcBorders>
              <w:top w:val="single" w:sz="4" w:space="0" w:color="auto"/>
              <w:left w:val="nil"/>
              <w:bottom w:val="single" w:sz="4" w:space="0" w:color="auto"/>
              <w:right w:val="single" w:sz="4" w:space="0" w:color="auto"/>
            </w:tcBorders>
            <w:vAlign w:val="center"/>
            <w:hideMark/>
          </w:tcPr>
          <w:p w14:paraId="47F9C39E" w14:textId="77777777" w:rsidR="002200C8" w:rsidRPr="00A4153E" w:rsidRDefault="002200C8">
            <w:pPr>
              <w:jc w:val="both"/>
              <w:rPr>
                <w:b/>
                <w:bCs/>
                <w:sz w:val="20"/>
                <w:szCs w:val="20"/>
                <w:lang w:eastAsia="bg-BG"/>
              </w:rPr>
            </w:pPr>
            <w:r w:rsidRPr="00A4153E">
              <w:rPr>
                <w:b/>
                <w:bCs/>
                <w:color w:val="000000"/>
                <w:sz w:val="20"/>
                <w:szCs w:val="20"/>
                <w:lang w:eastAsia="bg-BG"/>
              </w:rPr>
              <w:t>рН</w:t>
            </w:r>
          </w:p>
        </w:tc>
        <w:tc>
          <w:tcPr>
            <w:tcW w:w="1843" w:type="dxa"/>
            <w:tcBorders>
              <w:top w:val="single" w:sz="4" w:space="0" w:color="auto"/>
              <w:left w:val="nil"/>
              <w:bottom w:val="single" w:sz="4" w:space="0" w:color="auto"/>
              <w:right w:val="single" w:sz="4" w:space="0" w:color="auto"/>
            </w:tcBorders>
            <w:noWrap/>
            <w:vAlign w:val="center"/>
            <w:hideMark/>
          </w:tcPr>
          <w:p w14:paraId="53D26607" w14:textId="77777777" w:rsidR="002200C8" w:rsidRPr="00A4153E" w:rsidRDefault="002200C8">
            <w:pPr>
              <w:jc w:val="both"/>
              <w:rPr>
                <w:color w:val="000000"/>
                <w:sz w:val="20"/>
                <w:szCs w:val="20"/>
                <w:lang w:eastAsia="bg-BG"/>
              </w:rPr>
            </w:pPr>
            <w:r w:rsidRPr="00A4153E">
              <w:rPr>
                <w:color w:val="000000"/>
                <w:sz w:val="20"/>
                <w:szCs w:val="20"/>
                <w:lang w:eastAsia="bg-BG"/>
              </w:rPr>
              <w:t>електрохимичен</w:t>
            </w:r>
          </w:p>
        </w:tc>
        <w:tc>
          <w:tcPr>
            <w:tcW w:w="1134" w:type="dxa"/>
            <w:tcBorders>
              <w:top w:val="single" w:sz="4" w:space="0" w:color="auto"/>
              <w:left w:val="nil"/>
              <w:bottom w:val="single" w:sz="4" w:space="0" w:color="auto"/>
              <w:right w:val="single" w:sz="4" w:space="0" w:color="auto"/>
            </w:tcBorders>
            <w:noWrap/>
            <w:vAlign w:val="center"/>
            <w:hideMark/>
          </w:tcPr>
          <w:p w14:paraId="49A10E62" w14:textId="77777777" w:rsidR="002200C8" w:rsidRPr="00A4153E" w:rsidRDefault="002200C8">
            <w:pPr>
              <w:jc w:val="both"/>
              <w:rPr>
                <w:color w:val="000000"/>
                <w:sz w:val="20"/>
                <w:szCs w:val="20"/>
                <w:lang w:eastAsia="bg-BG"/>
              </w:rPr>
            </w:pPr>
            <w:r w:rsidRPr="00A4153E">
              <w:rPr>
                <w:color w:val="000000"/>
                <w:sz w:val="20"/>
                <w:szCs w:val="20"/>
                <w:lang w:eastAsia="bg-BG"/>
              </w:rPr>
              <w:t>pH единици</w:t>
            </w:r>
          </w:p>
        </w:tc>
        <w:tc>
          <w:tcPr>
            <w:tcW w:w="1559" w:type="dxa"/>
            <w:tcBorders>
              <w:top w:val="single" w:sz="4" w:space="0" w:color="auto"/>
              <w:left w:val="nil"/>
              <w:bottom w:val="single" w:sz="4" w:space="0" w:color="auto"/>
              <w:right w:val="single" w:sz="4" w:space="0" w:color="auto"/>
            </w:tcBorders>
            <w:noWrap/>
            <w:vAlign w:val="center"/>
            <w:hideMark/>
          </w:tcPr>
          <w:p w14:paraId="42B19866" w14:textId="77777777" w:rsidR="002200C8" w:rsidRPr="00A4153E" w:rsidRDefault="002200C8">
            <w:pPr>
              <w:jc w:val="both"/>
              <w:rPr>
                <w:color w:val="000000"/>
                <w:sz w:val="20"/>
                <w:szCs w:val="20"/>
                <w:lang w:eastAsia="bg-BG"/>
              </w:rPr>
            </w:pPr>
            <w:r w:rsidRPr="00A4153E">
              <w:rPr>
                <w:color w:val="000000"/>
                <w:sz w:val="20"/>
                <w:szCs w:val="20"/>
                <w:lang w:eastAsia="bg-BG"/>
              </w:rPr>
              <w:t>0 - 14 pH единици</w:t>
            </w:r>
          </w:p>
        </w:tc>
        <w:tc>
          <w:tcPr>
            <w:tcW w:w="1559" w:type="dxa"/>
            <w:tcBorders>
              <w:top w:val="single" w:sz="4" w:space="0" w:color="auto"/>
              <w:left w:val="nil"/>
              <w:bottom w:val="single" w:sz="4" w:space="0" w:color="auto"/>
              <w:right w:val="single" w:sz="4" w:space="0" w:color="auto"/>
            </w:tcBorders>
            <w:vAlign w:val="center"/>
            <w:hideMark/>
          </w:tcPr>
          <w:p w14:paraId="32304FE1" w14:textId="77777777" w:rsidR="002200C8" w:rsidRPr="00A4153E" w:rsidRDefault="002200C8">
            <w:pPr>
              <w:jc w:val="both"/>
              <w:rPr>
                <w:color w:val="000000"/>
                <w:sz w:val="20"/>
                <w:szCs w:val="20"/>
                <w:lang w:eastAsia="bg-BG"/>
              </w:rPr>
            </w:pPr>
            <w:r w:rsidRPr="00A4153E">
              <w:rPr>
                <w:color w:val="000000"/>
                <w:sz w:val="20"/>
                <w:szCs w:val="20"/>
                <w:lang w:eastAsia="bg-BG"/>
              </w:rPr>
              <w:t>±0,1 pH</w:t>
            </w:r>
          </w:p>
        </w:tc>
        <w:tc>
          <w:tcPr>
            <w:tcW w:w="1276" w:type="dxa"/>
            <w:tcBorders>
              <w:top w:val="single" w:sz="4" w:space="0" w:color="auto"/>
              <w:left w:val="nil"/>
              <w:bottom w:val="single" w:sz="4" w:space="0" w:color="auto"/>
              <w:right w:val="single" w:sz="4" w:space="0" w:color="auto"/>
            </w:tcBorders>
            <w:noWrap/>
            <w:vAlign w:val="center"/>
            <w:hideMark/>
          </w:tcPr>
          <w:p w14:paraId="027547E1" w14:textId="77777777" w:rsidR="002200C8" w:rsidRPr="00A4153E" w:rsidRDefault="002200C8">
            <w:pPr>
              <w:jc w:val="both"/>
              <w:rPr>
                <w:color w:val="000000"/>
                <w:sz w:val="20"/>
                <w:szCs w:val="20"/>
                <w:lang w:eastAsia="bg-BG"/>
              </w:rPr>
            </w:pPr>
            <w:r w:rsidRPr="00A4153E">
              <w:rPr>
                <w:color w:val="000000"/>
                <w:sz w:val="20"/>
                <w:szCs w:val="20"/>
                <w:lang w:eastAsia="bg-BG"/>
              </w:rPr>
              <w:t>0,01 pH</w:t>
            </w:r>
          </w:p>
        </w:tc>
      </w:tr>
      <w:tr w:rsidR="002200C8" w:rsidRPr="00A4153E" w14:paraId="1B1E4548" w14:textId="77777777" w:rsidTr="00283BA0">
        <w:trPr>
          <w:trHeight w:val="1002"/>
        </w:trPr>
        <w:tc>
          <w:tcPr>
            <w:tcW w:w="535" w:type="dxa"/>
            <w:tcBorders>
              <w:top w:val="nil"/>
              <w:left w:val="single" w:sz="4" w:space="0" w:color="auto"/>
              <w:bottom w:val="single" w:sz="4" w:space="0" w:color="auto"/>
              <w:right w:val="single" w:sz="4" w:space="0" w:color="auto"/>
            </w:tcBorders>
            <w:noWrap/>
            <w:vAlign w:val="center"/>
            <w:hideMark/>
          </w:tcPr>
          <w:p w14:paraId="5A0EDC44" w14:textId="77777777" w:rsidR="002200C8" w:rsidRPr="00A4153E" w:rsidRDefault="002200C8">
            <w:pPr>
              <w:jc w:val="both"/>
              <w:rPr>
                <w:color w:val="000000"/>
                <w:sz w:val="20"/>
                <w:szCs w:val="20"/>
                <w:lang w:eastAsia="bg-BG"/>
              </w:rPr>
            </w:pPr>
            <w:r w:rsidRPr="00A4153E">
              <w:rPr>
                <w:color w:val="000000"/>
                <w:sz w:val="20"/>
                <w:szCs w:val="20"/>
                <w:lang w:eastAsia="bg-BG"/>
              </w:rPr>
              <w:t>2</w:t>
            </w:r>
          </w:p>
        </w:tc>
        <w:tc>
          <w:tcPr>
            <w:tcW w:w="1520" w:type="dxa"/>
            <w:tcBorders>
              <w:top w:val="nil"/>
              <w:left w:val="nil"/>
              <w:bottom w:val="single" w:sz="4" w:space="0" w:color="auto"/>
              <w:right w:val="single" w:sz="4" w:space="0" w:color="auto"/>
            </w:tcBorders>
            <w:noWrap/>
            <w:vAlign w:val="center"/>
            <w:hideMark/>
          </w:tcPr>
          <w:p w14:paraId="0725126B" w14:textId="77777777" w:rsidR="002200C8" w:rsidRPr="00A4153E" w:rsidRDefault="002200C8">
            <w:pPr>
              <w:jc w:val="both"/>
              <w:rPr>
                <w:b/>
                <w:bCs/>
                <w:color w:val="000000"/>
                <w:sz w:val="20"/>
                <w:szCs w:val="20"/>
                <w:lang w:eastAsia="bg-BG"/>
              </w:rPr>
            </w:pPr>
            <w:r w:rsidRPr="00A4153E">
              <w:rPr>
                <w:b/>
                <w:bCs/>
                <w:color w:val="000000"/>
                <w:sz w:val="20"/>
                <w:szCs w:val="20"/>
                <w:lang w:eastAsia="bg-BG"/>
              </w:rPr>
              <w:t>Електропроводимост</w:t>
            </w:r>
          </w:p>
        </w:tc>
        <w:tc>
          <w:tcPr>
            <w:tcW w:w="1843" w:type="dxa"/>
            <w:tcBorders>
              <w:top w:val="nil"/>
              <w:left w:val="nil"/>
              <w:bottom w:val="single" w:sz="4" w:space="0" w:color="auto"/>
              <w:right w:val="single" w:sz="4" w:space="0" w:color="auto"/>
            </w:tcBorders>
            <w:noWrap/>
            <w:vAlign w:val="center"/>
            <w:hideMark/>
          </w:tcPr>
          <w:p w14:paraId="3440540F" w14:textId="77777777" w:rsidR="002200C8" w:rsidRPr="00A4153E" w:rsidRDefault="002200C8">
            <w:pPr>
              <w:jc w:val="both"/>
              <w:rPr>
                <w:color w:val="000000"/>
                <w:sz w:val="20"/>
                <w:szCs w:val="20"/>
                <w:lang w:eastAsia="bg-BG"/>
              </w:rPr>
            </w:pPr>
            <w:r w:rsidRPr="00A4153E">
              <w:rPr>
                <w:color w:val="000000"/>
                <w:sz w:val="20"/>
                <w:szCs w:val="20"/>
                <w:lang w:eastAsia="bg-BG"/>
              </w:rPr>
              <w:t>индуктивен</w:t>
            </w:r>
          </w:p>
        </w:tc>
        <w:tc>
          <w:tcPr>
            <w:tcW w:w="1134" w:type="dxa"/>
            <w:tcBorders>
              <w:top w:val="nil"/>
              <w:left w:val="nil"/>
              <w:bottom w:val="single" w:sz="4" w:space="0" w:color="auto"/>
              <w:right w:val="single" w:sz="4" w:space="0" w:color="auto"/>
            </w:tcBorders>
            <w:noWrap/>
            <w:vAlign w:val="center"/>
            <w:hideMark/>
          </w:tcPr>
          <w:p w14:paraId="22E59E57" w14:textId="77777777" w:rsidR="002200C8" w:rsidRPr="00A4153E" w:rsidRDefault="002200C8">
            <w:pPr>
              <w:jc w:val="both"/>
              <w:rPr>
                <w:color w:val="000000"/>
                <w:sz w:val="20"/>
                <w:szCs w:val="20"/>
                <w:lang w:eastAsia="bg-BG"/>
              </w:rPr>
            </w:pPr>
            <w:r w:rsidRPr="00A4153E">
              <w:rPr>
                <w:color w:val="000000"/>
                <w:sz w:val="20"/>
                <w:szCs w:val="20"/>
                <w:lang w:eastAsia="bg-BG"/>
              </w:rPr>
              <w:t>μЅ/cm</w:t>
            </w:r>
          </w:p>
        </w:tc>
        <w:tc>
          <w:tcPr>
            <w:tcW w:w="1559" w:type="dxa"/>
            <w:tcBorders>
              <w:top w:val="nil"/>
              <w:left w:val="nil"/>
              <w:bottom w:val="single" w:sz="4" w:space="0" w:color="auto"/>
              <w:right w:val="single" w:sz="4" w:space="0" w:color="auto"/>
            </w:tcBorders>
            <w:noWrap/>
            <w:vAlign w:val="center"/>
            <w:hideMark/>
          </w:tcPr>
          <w:p w14:paraId="5DF82FBE" w14:textId="77777777" w:rsidR="002200C8" w:rsidRPr="00A4153E" w:rsidRDefault="002200C8">
            <w:pPr>
              <w:jc w:val="both"/>
              <w:rPr>
                <w:color w:val="000000"/>
                <w:sz w:val="20"/>
                <w:szCs w:val="20"/>
                <w:lang w:eastAsia="bg-BG"/>
              </w:rPr>
            </w:pPr>
            <w:r w:rsidRPr="00A4153E">
              <w:rPr>
                <w:color w:val="000000"/>
                <w:sz w:val="20"/>
                <w:szCs w:val="20"/>
                <w:lang w:eastAsia="bg-BG"/>
              </w:rPr>
              <w:t>250 – 10 000 μЅ/cm</w:t>
            </w:r>
          </w:p>
        </w:tc>
        <w:tc>
          <w:tcPr>
            <w:tcW w:w="1559" w:type="dxa"/>
            <w:tcBorders>
              <w:top w:val="nil"/>
              <w:left w:val="nil"/>
              <w:bottom w:val="single" w:sz="4" w:space="0" w:color="auto"/>
              <w:right w:val="single" w:sz="4" w:space="0" w:color="auto"/>
            </w:tcBorders>
            <w:noWrap/>
            <w:vAlign w:val="center"/>
            <w:hideMark/>
          </w:tcPr>
          <w:p w14:paraId="154C7873" w14:textId="77777777" w:rsidR="002200C8" w:rsidRPr="00A4153E" w:rsidRDefault="002200C8">
            <w:pPr>
              <w:jc w:val="both"/>
              <w:rPr>
                <w:color w:val="000000"/>
                <w:sz w:val="20"/>
                <w:szCs w:val="20"/>
                <w:lang w:eastAsia="bg-BG"/>
              </w:rPr>
            </w:pPr>
            <w:r w:rsidRPr="00A4153E">
              <w:rPr>
                <w:color w:val="000000"/>
                <w:sz w:val="20"/>
                <w:szCs w:val="20"/>
                <w:lang w:eastAsia="bg-BG"/>
              </w:rPr>
              <w:t>±1 %</w:t>
            </w:r>
          </w:p>
        </w:tc>
        <w:tc>
          <w:tcPr>
            <w:tcW w:w="1276" w:type="dxa"/>
            <w:tcBorders>
              <w:top w:val="nil"/>
              <w:left w:val="nil"/>
              <w:bottom w:val="single" w:sz="4" w:space="0" w:color="auto"/>
              <w:right w:val="single" w:sz="4" w:space="0" w:color="auto"/>
            </w:tcBorders>
            <w:noWrap/>
            <w:vAlign w:val="center"/>
            <w:hideMark/>
          </w:tcPr>
          <w:p w14:paraId="31B580E3" w14:textId="77777777" w:rsidR="002200C8" w:rsidRPr="00A4153E" w:rsidRDefault="002200C8">
            <w:pPr>
              <w:jc w:val="both"/>
              <w:rPr>
                <w:color w:val="000000"/>
                <w:sz w:val="20"/>
                <w:szCs w:val="20"/>
                <w:lang w:eastAsia="bg-BG"/>
              </w:rPr>
            </w:pPr>
            <w:r w:rsidRPr="00A4153E">
              <w:rPr>
                <w:color w:val="000000"/>
                <w:sz w:val="20"/>
                <w:szCs w:val="20"/>
                <w:lang w:eastAsia="bg-BG"/>
              </w:rPr>
              <w:t>0,1 μЅ/cm</w:t>
            </w:r>
          </w:p>
        </w:tc>
      </w:tr>
      <w:tr w:rsidR="002200C8" w:rsidRPr="00A4153E" w14:paraId="560655E9" w14:textId="77777777" w:rsidTr="00283BA0">
        <w:trPr>
          <w:trHeight w:val="1002"/>
        </w:trPr>
        <w:tc>
          <w:tcPr>
            <w:tcW w:w="535" w:type="dxa"/>
            <w:tcBorders>
              <w:top w:val="nil"/>
              <w:left w:val="single" w:sz="4" w:space="0" w:color="auto"/>
              <w:bottom w:val="single" w:sz="4" w:space="0" w:color="auto"/>
              <w:right w:val="single" w:sz="4" w:space="0" w:color="auto"/>
            </w:tcBorders>
            <w:vAlign w:val="center"/>
            <w:hideMark/>
          </w:tcPr>
          <w:p w14:paraId="73549333" w14:textId="77777777" w:rsidR="002200C8" w:rsidRPr="00A4153E" w:rsidRDefault="002200C8">
            <w:pPr>
              <w:jc w:val="both"/>
              <w:rPr>
                <w:sz w:val="20"/>
                <w:szCs w:val="20"/>
                <w:lang w:eastAsia="bg-BG"/>
              </w:rPr>
            </w:pPr>
            <w:r w:rsidRPr="00A4153E">
              <w:rPr>
                <w:sz w:val="20"/>
                <w:szCs w:val="20"/>
                <w:lang w:eastAsia="bg-BG"/>
              </w:rPr>
              <w:t>3</w:t>
            </w:r>
          </w:p>
        </w:tc>
        <w:tc>
          <w:tcPr>
            <w:tcW w:w="1520" w:type="dxa"/>
            <w:tcBorders>
              <w:top w:val="nil"/>
              <w:left w:val="nil"/>
              <w:bottom w:val="single" w:sz="4" w:space="0" w:color="auto"/>
              <w:right w:val="single" w:sz="4" w:space="0" w:color="auto"/>
            </w:tcBorders>
            <w:noWrap/>
            <w:vAlign w:val="center"/>
            <w:hideMark/>
          </w:tcPr>
          <w:p w14:paraId="0EA006A3" w14:textId="77777777" w:rsidR="002200C8" w:rsidRPr="00A4153E" w:rsidRDefault="002200C8">
            <w:pPr>
              <w:jc w:val="both"/>
              <w:rPr>
                <w:b/>
                <w:bCs/>
                <w:color w:val="000000"/>
                <w:sz w:val="20"/>
                <w:szCs w:val="20"/>
                <w:lang w:eastAsia="bg-BG"/>
              </w:rPr>
            </w:pPr>
            <w:r w:rsidRPr="00A4153E">
              <w:rPr>
                <w:b/>
                <w:bCs/>
                <w:sz w:val="20"/>
                <w:szCs w:val="20"/>
                <w:lang w:eastAsia="bg-BG"/>
              </w:rPr>
              <w:t>Неразтворени (суспендирани) вещества</w:t>
            </w:r>
          </w:p>
        </w:tc>
        <w:tc>
          <w:tcPr>
            <w:tcW w:w="1843" w:type="dxa"/>
            <w:tcBorders>
              <w:top w:val="nil"/>
              <w:left w:val="nil"/>
              <w:bottom w:val="single" w:sz="4" w:space="0" w:color="auto"/>
              <w:right w:val="single" w:sz="4" w:space="0" w:color="auto"/>
            </w:tcBorders>
            <w:noWrap/>
            <w:vAlign w:val="center"/>
            <w:hideMark/>
          </w:tcPr>
          <w:p w14:paraId="2C2B5F7A" w14:textId="77777777" w:rsidR="002200C8" w:rsidRPr="00A4153E" w:rsidRDefault="002200C8">
            <w:pPr>
              <w:jc w:val="both"/>
              <w:rPr>
                <w:color w:val="000000"/>
                <w:sz w:val="20"/>
                <w:szCs w:val="20"/>
                <w:lang w:eastAsia="bg-BG"/>
              </w:rPr>
            </w:pPr>
            <w:r w:rsidRPr="00A4153E">
              <w:rPr>
                <w:color w:val="000000"/>
                <w:sz w:val="20"/>
                <w:szCs w:val="20"/>
                <w:lang w:eastAsia="bg-BG"/>
              </w:rPr>
              <w:t>оптичен</w:t>
            </w:r>
          </w:p>
        </w:tc>
        <w:tc>
          <w:tcPr>
            <w:tcW w:w="1134" w:type="dxa"/>
            <w:tcBorders>
              <w:top w:val="nil"/>
              <w:left w:val="nil"/>
              <w:bottom w:val="single" w:sz="4" w:space="0" w:color="auto"/>
              <w:right w:val="single" w:sz="4" w:space="0" w:color="auto"/>
            </w:tcBorders>
            <w:noWrap/>
            <w:vAlign w:val="center"/>
            <w:hideMark/>
          </w:tcPr>
          <w:p w14:paraId="16FA9102" w14:textId="77777777" w:rsidR="002200C8" w:rsidRPr="00A4153E" w:rsidRDefault="002200C8">
            <w:pPr>
              <w:jc w:val="both"/>
              <w:rPr>
                <w:color w:val="000000"/>
                <w:sz w:val="20"/>
                <w:szCs w:val="20"/>
                <w:lang w:val="en-US" w:eastAsia="bg-BG"/>
              </w:rPr>
            </w:pPr>
            <w:r w:rsidRPr="00A4153E">
              <w:rPr>
                <w:color w:val="000000"/>
                <w:sz w:val="20"/>
                <w:szCs w:val="20"/>
                <w:lang w:val="en-US" w:eastAsia="bg-BG"/>
              </w:rPr>
              <w:t>g/l</w:t>
            </w:r>
          </w:p>
        </w:tc>
        <w:tc>
          <w:tcPr>
            <w:tcW w:w="1559" w:type="dxa"/>
            <w:tcBorders>
              <w:top w:val="nil"/>
              <w:left w:val="nil"/>
              <w:bottom w:val="single" w:sz="4" w:space="0" w:color="auto"/>
              <w:right w:val="single" w:sz="4" w:space="0" w:color="auto"/>
            </w:tcBorders>
            <w:noWrap/>
            <w:vAlign w:val="center"/>
            <w:hideMark/>
          </w:tcPr>
          <w:p w14:paraId="2599AA5B" w14:textId="77777777" w:rsidR="002200C8" w:rsidRPr="00A4153E" w:rsidRDefault="002200C8">
            <w:pPr>
              <w:jc w:val="both"/>
              <w:rPr>
                <w:color w:val="000000"/>
                <w:sz w:val="20"/>
                <w:szCs w:val="20"/>
                <w:lang w:val="en-US" w:eastAsia="bg-BG"/>
              </w:rPr>
            </w:pPr>
            <w:r w:rsidRPr="00A4153E">
              <w:rPr>
                <w:color w:val="000000"/>
                <w:sz w:val="20"/>
                <w:szCs w:val="20"/>
                <w:lang w:eastAsia="bg-BG"/>
              </w:rPr>
              <w:t>0</w:t>
            </w:r>
            <w:r w:rsidRPr="00A4153E">
              <w:rPr>
                <w:color w:val="000000"/>
                <w:sz w:val="20"/>
                <w:szCs w:val="20"/>
                <w:lang w:val="en-US" w:eastAsia="bg-BG"/>
              </w:rPr>
              <w:t>,001</w:t>
            </w:r>
            <w:r w:rsidRPr="00A4153E">
              <w:rPr>
                <w:color w:val="000000"/>
                <w:sz w:val="20"/>
                <w:szCs w:val="20"/>
                <w:lang w:eastAsia="bg-BG"/>
              </w:rPr>
              <w:t xml:space="preserve"> – </w:t>
            </w:r>
            <w:r w:rsidRPr="00A4153E">
              <w:rPr>
                <w:color w:val="000000"/>
                <w:sz w:val="20"/>
                <w:szCs w:val="20"/>
                <w:lang w:val="en-US" w:eastAsia="bg-BG"/>
              </w:rPr>
              <w:t>5</w:t>
            </w:r>
            <w:r w:rsidRPr="00A4153E">
              <w:rPr>
                <w:color w:val="000000"/>
                <w:sz w:val="20"/>
                <w:szCs w:val="20"/>
                <w:lang w:eastAsia="bg-BG"/>
              </w:rPr>
              <w:t>0</w:t>
            </w:r>
            <w:r w:rsidRPr="00A4153E">
              <w:rPr>
                <w:color w:val="000000"/>
                <w:sz w:val="20"/>
                <w:szCs w:val="20"/>
                <w:lang w:val="en-US" w:eastAsia="bg-BG"/>
              </w:rPr>
              <w:t xml:space="preserve"> g/l</w:t>
            </w:r>
          </w:p>
        </w:tc>
        <w:tc>
          <w:tcPr>
            <w:tcW w:w="1559" w:type="dxa"/>
            <w:tcBorders>
              <w:top w:val="nil"/>
              <w:left w:val="nil"/>
              <w:bottom w:val="single" w:sz="4" w:space="0" w:color="auto"/>
              <w:right w:val="single" w:sz="4" w:space="0" w:color="auto"/>
            </w:tcBorders>
            <w:vAlign w:val="center"/>
            <w:hideMark/>
          </w:tcPr>
          <w:p w14:paraId="13293A7B" w14:textId="77777777" w:rsidR="002200C8" w:rsidRPr="00A4153E" w:rsidRDefault="002200C8">
            <w:pPr>
              <w:jc w:val="both"/>
              <w:rPr>
                <w:color w:val="000000"/>
                <w:sz w:val="20"/>
                <w:szCs w:val="20"/>
                <w:lang w:eastAsia="bg-BG"/>
              </w:rPr>
            </w:pPr>
            <w:r w:rsidRPr="00A4153E">
              <w:rPr>
                <w:color w:val="000000"/>
                <w:sz w:val="20"/>
                <w:szCs w:val="20"/>
                <w:lang w:eastAsia="bg-BG"/>
              </w:rPr>
              <w:t xml:space="preserve">± </w:t>
            </w:r>
            <w:r w:rsidRPr="00A4153E">
              <w:rPr>
                <w:color w:val="000000"/>
                <w:sz w:val="20"/>
                <w:szCs w:val="20"/>
                <w:lang w:val="en-US" w:eastAsia="bg-BG"/>
              </w:rPr>
              <w:t>5</w:t>
            </w:r>
            <w:r w:rsidRPr="00A4153E">
              <w:rPr>
                <w:color w:val="000000"/>
                <w:sz w:val="20"/>
                <w:szCs w:val="20"/>
                <w:lang w:eastAsia="bg-BG"/>
              </w:rPr>
              <w:t xml:space="preserve"> %</w:t>
            </w:r>
          </w:p>
        </w:tc>
        <w:tc>
          <w:tcPr>
            <w:tcW w:w="1276" w:type="dxa"/>
            <w:tcBorders>
              <w:top w:val="nil"/>
              <w:left w:val="nil"/>
              <w:bottom w:val="single" w:sz="4" w:space="0" w:color="auto"/>
              <w:right w:val="single" w:sz="4" w:space="0" w:color="auto"/>
            </w:tcBorders>
            <w:noWrap/>
            <w:vAlign w:val="center"/>
            <w:hideMark/>
          </w:tcPr>
          <w:p w14:paraId="2FB536DC" w14:textId="77777777" w:rsidR="002200C8" w:rsidRPr="00A4153E" w:rsidRDefault="002200C8">
            <w:pPr>
              <w:jc w:val="both"/>
              <w:rPr>
                <w:color w:val="000000"/>
                <w:sz w:val="20"/>
                <w:szCs w:val="20"/>
                <w:lang w:val="en-US" w:eastAsia="bg-BG"/>
              </w:rPr>
            </w:pPr>
            <w:r w:rsidRPr="00A4153E">
              <w:rPr>
                <w:color w:val="000000"/>
                <w:sz w:val="20"/>
                <w:szCs w:val="20"/>
                <w:lang w:eastAsia="bg-BG"/>
              </w:rPr>
              <w:t xml:space="preserve"> 0,0</w:t>
            </w:r>
            <w:r w:rsidRPr="00A4153E">
              <w:rPr>
                <w:color w:val="000000"/>
                <w:sz w:val="20"/>
                <w:szCs w:val="20"/>
                <w:lang w:val="en-US" w:eastAsia="bg-BG"/>
              </w:rPr>
              <w:t>0</w:t>
            </w:r>
            <w:r w:rsidRPr="00A4153E">
              <w:rPr>
                <w:color w:val="000000"/>
                <w:sz w:val="20"/>
                <w:szCs w:val="20"/>
                <w:lang w:eastAsia="bg-BG"/>
              </w:rPr>
              <w:t xml:space="preserve">1 </w:t>
            </w:r>
            <w:r w:rsidRPr="00A4153E">
              <w:rPr>
                <w:color w:val="000000"/>
                <w:sz w:val="20"/>
                <w:szCs w:val="20"/>
                <w:lang w:val="en-US" w:eastAsia="bg-BG"/>
              </w:rPr>
              <w:t>g/l</w:t>
            </w:r>
          </w:p>
        </w:tc>
      </w:tr>
    </w:tbl>
    <w:p w14:paraId="4C1AAA21" w14:textId="77777777" w:rsidR="002200C8" w:rsidRPr="00A4153E" w:rsidRDefault="002200C8" w:rsidP="002200C8">
      <w:pPr>
        <w:tabs>
          <w:tab w:val="right" w:pos="709"/>
          <w:tab w:val="center" w:pos="1418"/>
          <w:tab w:val="right" w:pos="1560"/>
          <w:tab w:val="left" w:pos="1701"/>
          <w:tab w:val="center" w:pos="4320"/>
          <w:tab w:val="right" w:pos="8640"/>
        </w:tabs>
        <w:spacing w:before="90" w:after="90"/>
        <w:ind w:left="709" w:right="57" w:hanging="709"/>
        <w:jc w:val="both"/>
        <w:rPr>
          <w:rFonts w:asciiTheme="minorHAnsi" w:hAnsiTheme="minorHAnsi"/>
          <w:sz w:val="20"/>
          <w:szCs w:val="20"/>
        </w:rPr>
      </w:pPr>
    </w:p>
    <w:p w14:paraId="35FD8FB4"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уреди трябва да бъдат доставени с комплект за калибриране, съгласно инструкциите за експлоатация на производителя;</w:t>
      </w:r>
    </w:p>
    <w:p w14:paraId="5B7EAC74"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Всички уреди трябва да бъдат доставени с един комплект консумативи ако има такива.</w:t>
      </w:r>
    </w:p>
    <w:p w14:paraId="25AAC398" w14:textId="77777777" w:rsidR="002200C8" w:rsidRPr="000A3FCB" w:rsidRDefault="002200C8" w:rsidP="002200C8">
      <w:pPr>
        <w:numPr>
          <w:ilvl w:val="0"/>
          <w:numId w:val="60"/>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 xml:space="preserve">Всички уреди трябва да са с влагозащита </w:t>
      </w:r>
      <w:r w:rsidRPr="000A3FCB">
        <w:rPr>
          <w:bCs/>
          <w:iCs/>
          <w:sz w:val="20"/>
          <w:szCs w:val="20"/>
          <w:lang w:val="en-US"/>
        </w:rPr>
        <w:t>IP</w:t>
      </w:r>
      <w:r w:rsidRPr="000A3FCB">
        <w:rPr>
          <w:bCs/>
          <w:iCs/>
          <w:sz w:val="20"/>
          <w:szCs w:val="20"/>
          <w:lang w:val="ru-RU"/>
        </w:rPr>
        <w:t>67;</w:t>
      </w:r>
    </w:p>
    <w:p w14:paraId="231E75D0" w14:textId="16733D8E" w:rsidR="002200C8" w:rsidRPr="000A3FCB" w:rsidRDefault="002200C8" w:rsidP="002200C8">
      <w:pPr>
        <w:numPr>
          <w:ilvl w:val="0"/>
          <w:numId w:val="51"/>
        </w:numPr>
        <w:tabs>
          <w:tab w:val="center" w:pos="1418"/>
          <w:tab w:val="right" w:pos="1560"/>
          <w:tab w:val="left" w:pos="1701"/>
          <w:tab w:val="center" w:pos="4320"/>
          <w:tab w:val="right" w:pos="8640"/>
        </w:tabs>
        <w:spacing w:before="90" w:after="90"/>
        <w:ind w:right="57"/>
        <w:jc w:val="both"/>
        <w:rPr>
          <w:b/>
          <w:bCs/>
          <w:iCs/>
          <w:sz w:val="20"/>
          <w:szCs w:val="20"/>
          <w:lang w:val="ru-RU"/>
        </w:rPr>
      </w:pPr>
      <w:r w:rsidRPr="000A3FCB">
        <w:rPr>
          <w:bCs/>
          <w:iCs/>
          <w:sz w:val="20"/>
          <w:szCs w:val="20"/>
          <w:lang w:val="ru-RU"/>
        </w:rPr>
        <w:t xml:space="preserve">Отдалечеността на уредите от вторичния прибор за събиране и предаване на данни да бъде стандартно до 10м, </w:t>
      </w:r>
      <w:r w:rsidRPr="000A3FCB">
        <w:rPr>
          <w:b/>
          <w:bCs/>
          <w:iCs/>
          <w:sz w:val="20"/>
          <w:szCs w:val="20"/>
          <w:lang w:val="ru-RU"/>
        </w:rPr>
        <w:t xml:space="preserve">като цената е включена в Ценова таблица </w:t>
      </w:r>
      <w:r w:rsidR="00235D34" w:rsidRPr="000A3FCB">
        <w:rPr>
          <w:b/>
          <w:bCs/>
          <w:iCs/>
          <w:sz w:val="20"/>
          <w:szCs w:val="20"/>
          <w:lang w:val="ru-RU"/>
        </w:rPr>
        <w:t>5</w:t>
      </w:r>
      <w:r w:rsidRPr="000A3FCB">
        <w:rPr>
          <w:b/>
          <w:bCs/>
          <w:iCs/>
          <w:sz w:val="20"/>
          <w:szCs w:val="20"/>
          <w:lang w:val="ru-RU"/>
        </w:rPr>
        <w:t>. В случай на необходимост за дължини на кабела над 10 м.до 100м. възложителя поръчва  кабела по цена на линеен метър от списъка с резервни части и консумативи ;</w:t>
      </w:r>
    </w:p>
    <w:p w14:paraId="629A6D00" w14:textId="77777777" w:rsidR="002200C8" w:rsidRPr="000A3FCB" w:rsidRDefault="002200C8" w:rsidP="002200C8">
      <w:pPr>
        <w:numPr>
          <w:ilvl w:val="0"/>
          <w:numId w:val="62"/>
        </w:numPr>
        <w:tabs>
          <w:tab w:val="center" w:pos="1418"/>
          <w:tab w:val="right" w:pos="1560"/>
          <w:tab w:val="left" w:pos="1701"/>
          <w:tab w:val="center" w:pos="4320"/>
          <w:tab w:val="right" w:pos="8640"/>
        </w:tabs>
        <w:spacing w:before="90" w:after="90"/>
        <w:ind w:right="57"/>
        <w:jc w:val="both"/>
        <w:rPr>
          <w:bCs/>
          <w:iCs/>
          <w:sz w:val="20"/>
          <w:szCs w:val="20"/>
          <w:lang w:val="ru-RU"/>
        </w:rPr>
      </w:pPr>
      <w:r w:rsidRPr="000A3FCB">
        <w:rPr>
          <w:bCs/>
          <w:iCs/>
          <w:sz w:val="20"/>
          <w:szCs w:val="20"/>
          <w:lang w:val="ru-RU"/>
        </w:rPr>
        <w:t>Вторичен прибор за събиране и предаване на данните от измерванията от един или няколко прибори, с минимум следните технически характеристики:</w:t>
      </w:r>
    </w:p>
    <w:p w14:paraId="59547AEE"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left="1418" w:right="57"/>
        <w:jc w:val="both"/>
        <w:rPr>
          <w:bCs/>
          <w:iCs/>
          <w:sz w:val="20"/>
          <w:szCs w:val="20"/>
          <w:lang w:val="ru-RU"/>
        </w:rPr>
      </w:pPr>
      <w:r w:rsidRPr="000A3FCB">
        <w:rPr>
          <w:bCs/>
          <w:iCs/>
          <w:sz w:val="20"/>
          <w:szCs w:val="20"/>
          <w:lang w:val="ru-RU"/>
        </w:rPr>
        <w:t>Дисплей за визуализация на измерваните стойности и настройки;</w:t>
      </w:r>
    </w:p>
    <w:p w14:paraId="18FCE5D0"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left="1418" w:right="57"/>
        <w:jc w:val="both"/>
        <w:rPr>
          <w:bCs/>
          <w:iCs/>
          <w:sz w:val="20"/>
          <w:szCs w:val="20"/>
          <w:lang w:val="ru-RU"/>
        </w:rPr>
      </w:pPr>
      <w:r w:rsidRPr="000A3FCB">
        <w:rPr>
          <w:bCs/>
          <w:iCs/>
          <w:sz w:val="20"/>
          <w:szCs w:val="20"/>
          <w:lang w:val="ru-RU"/>
        </w:rPr>
        <w:t xml:space="preserve">Комуникация с потребителски интерфейс за свързване със СКАДА: </w:t>
      </w:r>
      <w:r w:rsidRPr="00A4153E">
        <w:rPr>
          <w:bCs/>
          <w:iCs/>
          <w:sz w:val="20"/>
          <w:szCs w:val="20"/>
          <w:lang w:val="en-US"/>
        </w:rPr>
        <w:t>Modbus</w:t>
      </w:r>
      <w:r w:rsidRPr="00A4153E">
        <w:rPr>
          <w:bCs/>
          <w:iCs/>
          <w:sz w:val="20"/>
          <w:szCs w:val="20"/>
          <w:lang w:val="ru-RU"/>
        </w:rPr>
        <w:t xml:space="preserve"> </w:t>
      </w:r>
      <w:r w:rsidRPr="00A4153E">
        <w:rPr>
          <w:bCs/>
          <w:iCs/>
          <w:sz w:val="20"/>
          <w:szCs w:val="20"/>
          <w:lang w:val="en-US"/>
        </w:rPr>
        <w:t>RTU</w:t>
      </w:r>
      <w:r w:rsidRPr="000A3FCB">
        <w:rPr>
          <w:bCs/>
          <w:iCs/>
          <w:sz w:val="20"/>
          <w:szCs w:val="20"/>
          <w:lang w:val="ru-RU"/>
        </w:rPr>
        <w:t>;</w:t>
      </w:r>
    </w:p>
    <w:p w14:paraId="39091EE0"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left="1418" w:right="57"/>
        <w:jc w:val="both"/>
        <w:rPr>
          <w:bCs/>
          <w:iCs/>
          <w:sz w:val="20"/>
          <w:szCs w:val="20"/>
          <w:lang w:val="ru-RU"/>
        </w:rPr>
      </w:pPr>
      <w:r w:rsidRPr="000A3FCB">
        <w:rPr>
          <w:bCs/>
          <w:iCs/>
          <w:sz w:val="20"/>
          <w:szCs w:val="20"/>
          <w:lang w:val="ru-RU"/>
        </w:rPr>
        <w:t xml:space="preserve">Възможност за извършване на дистанционна настройка през </w:t>
      </w:r>
      <w:r w:rsidRPr="00A4153E">
        <w:rPr>
          <w:bCs/>
          <w:iCs/>
          <w:sz w:val="20"/>
          <w:szCs w:val="20"/>
        </w:rPr>
        <w:t>GSM</w:t>
      </w:r>
      <w:r w:rsidRPr="000A3FCB">
        <w:rPr>
          <w:bCs/>
          <w:iCs/>
          <w:sz w:val="20"/>
          <w:szCs w:val="20"/>
          <w:lang w:val="ru-RU"/>
        </w:rPr>
        <w:t>/</w:t>
      </w:r>
      <w:r w:rsidRPr="00A4153E">
        <w:rPr>
          <w:bCs/>
          <w:iCs/>
          <w:sz w:val="20"/>
          <w:szCs w:val="20"/>
        </w:rPr>
        <w:t>GPRS</w:t>
      </w:r>
      <w:r w:rsidRPr="000A3FCB">
        <w:rPr>
          <w:bCs/>
          <w:iCs/>
          <w:sz w:val="20"/>
          <w:szCs w:val="20"/>
          <w:lang w:val="ru-RU"/>
        </w:rPr>
        <w:t>;</w:t>
      </w:r>
    </w:p>
    <w:p w14:paraId="2DF247B3" w14:textId="77777777" w:rsidR="002200C8" w:rsidRPr="000A3FCB" w:rsidRDefault="002200C8" w:rsidP="002200C8">
      <w:pPr>
        <w:numPr>
          <w:ilvl w:val="0"/>
          <w:numId w:val="61"/>
        </w:numPr>
        <w:tabs>
          <w:tab w:val="center" w:pos="1418"/>
          <w:tab w:val="right" w:pos="1560"/>
          <w:tab w:val="left" w:pos="1701"/>
          <w:tab w:val="center" w:pos="4320"/>
          <w:tab w:val="right" w:pos="8640"/>
        </w:tabs>
        <w:spacing w:before="90" w:after="90"/>
        <w:ind w:left="1418" w:right="57"/>
        <w:jc w:val="both"/>
        <w:rPr>
          <w:bCs/>
          <w:iCs/>
          <w:sz w:val="20"/>
          <w:szCs w:val="20"/>
          <w:lang w:val="ru-RU"/>
        </w:rPr>
      </w:pPr>
      <w:r w:rsidRPr="000A3FCB">
        <w:rPr>
          <w:bCs/>
          <w:iCs/>
          <w:sz w:val="20"/>
          <w:szCs w:val="20"/>
          <w:lang w:val="ru-RU"/>
        </w:rPr>
        <w:t xml:space="preserve">Влагозащита – да покрива минимум стандарт </w:t>
      </w:r>
      <w:r w:rsidRPr="00A4153E">
        <w:rPr>
          <w:bCs/>
          <w:iCs/>
          <w:sz w:val="20"/>
          <w:szCs w:val="20"/>
          <w:lang w:val="en-US"/>
        </w:rPr>
        <w:t>IP</w:t>
      </w:r>
      <w:r w:rsidRPr="00A4153E">
        <w:rPr>
          <w:bCs/>
          <w:iCs/>
          <w:sz w:val="20"/>
          <w:szCs w:val="20"/>
          <w:lang w:val="ru-RU"/>
        </w:rPr>
        <w:t>40</w:t>
      </w:r>
      <w:r w:rsidRPr="000A3FCB">
        <w:rPr>
          <w:bCs/>
          <w:iCs/>
          <w:sz w:val="20"/>
          <w:szCs w:val="20"/>
          <w:lang w:val="ru-RU"/>
        </w:rPr>
        <w:t>.</w:t>
      </w:r>
    </w:p>
    <w:p w14:paraId="42B56D14" w14:textId="77777777" w:rsidR="002200C8" w:rsidRPr="00A4153E" w:rsidRDefault="002200C8" w:rsidP="002200C8">
      <w:pPr>
        <w:numPr>
          <w:ilvl w:val="0"/>
          <w:numId w:val="64"/>
        </w:numPr>
        <w:tabs>
          <w:tab w:val="center" w:pos="1418"/>
          <w:tab w:val="right" w:pos="1560"/>
          <w:tab w:val="left" w:pos="1701"/>
          <w:tab w:val="center" w:pos="4320"/>
          <w:tab w:val="right" w:pos="8640"/>
        </w:tabs>
        <w:spacing w:before="90" w:after="90"/>
        <w:ind w:right="57"/>
        <w:contextualSpacing/>
        <w:jc w:val="both"/>
        <w:rPr>
          <w:bCs/>
          <w:iCs/>
          <w:sz w:val="20"/>
          <w:szCs w:val="20"/>
          <w:lang w:val="ru-RU"/>
        </w:rPr>
      </w:pPr>
      <w:r w:rsidRPr="000A3FCB">
        <w:rPr>
          <w:bCs/>
          <w:iCs/>
          <w:sz w:val="20"/>
          <w:szCs w:val="20"/>
          <w:lang w:val="ru-RU"/>
        </w:rPr>
        <w:t>Измервателните уреди</w:t>
      </w:r>
      <w:r w:rsidRPr="00A4153E">
        <w:rPr>
          <w:bCs/>
          <w:iCs/>
          <w:sz w:val="20"/>
          <w:szCs w:val="20"/>
          <w:lang w:val="ru-RU"/>
        </w:rPr>
        <w:t xml:space="preserve"> </w:t>
      </w:r>
      <w:r w:rsidRPr="000A3FCB">
        <w:rPr>
          <w:bCs/>
          <w:iCs/>
          <w:sz w:val="20"/>
          <w:szCs w:val="20"/>
          <w:lang w:val="ru-RU"/>
        </w:rPr>
        <w:t xml:space="preserve">и сензорните модули да работят с външно електрозахранване на </w:t>
      </w:r>
      <w:r w:rsidRPr="00A4153E">
        <w:rPr>
          <w:bCs/>
          <w:iCs/>
          <w:sz w:val="20"/>
          <w:szCs w:val="20"/>
          <w:lang w:val="ru-RU"/>
        </w:rPr>
        <w:t>12-36</w:t>
      </w:r>
      <w:r w:rsidRPr="00A4153E">
        <w:rPr>
          <w:bCs/>
          <w:iCs/>
          <w:sz w:val="20"/>
          <w:szCs w:val="20"/>
          <w:lang w:val="en-US"/>
        </w:rPr>
        <w:t>V</w:t>
      </w:r>
      <w:r w:rsidRPr="00A4153E">
        <w:rPr>
          <w:bCs/>
          <w:iCs/>
          <w:sz w:val="20"/>
          <w:szCs w:val="20"/>
          <w:lang w:val="ru-RU"/>
        </w:rPr>
        <w:t xml:space="preserve"> </w:t>
      </w:r>
      <w:r w:rsidRPr="00A4153E">
        <w:rPr>
          <w:bCs/>
          <w:iCs/>
          <w:sz w:val="20"/>
          <w:szCs w:val="20"/>
          <w:lang w:val="en-US"/>
        </w:rPr>
        <w:t>DC</w:t>
      </w:r>
      <w:r w:rsidRPr="00A4153E">
        <w:rPr>
          <w:bCs/>
          <w:iCs/>
          <w:sz w:val="20"/>
          <w:szCs w:val="20"/>
          <w:lang w:val="ru-RU"/>
        </w:rPr>
        <w:t>.</w:t>
      </w:r>
    </w:p>
    <w:p w14:paraId="452663F1" w14:textId="77777777" w:rsidR="002200C8" w:rsidRPr="00A4153E" w:rsidRDefault="002200C8" w:rsidP="002200C8">
      <w:pPr>
        <w:tabs>
          <w:tab w:val="center" w:pos="1418"/>
          <w:tab w:val="right" w:pos="1560"/>
          <w:tab w:val="left" w:pos="1701"/>
          <w:tab w:val="center" w:pos="4320"/>
          <w:tab w:val="right" w:pos="8640"/>
        </w:tabs>
        <w:spacing w:before="90" w:after="90"/>
        <w:ind w:left="1080" w:right="57"/>
        <w:contextualSpacing/>
        <w:jc w:val="both"/>
        <w:rPr>
          <w:bCs/>
          <w:iCs/>
          <w:sz w:val="20"/>
          <w:szCs w:val="20"/>
          <w:lang w:val="bg-BG"/>
        </w:rPr>
      </w:pPr>
    </w:p>
    <w:p w14:paraId="6CD4FFEC" w14:textId="77777777" w:rsidR="002200C8" w:rsidRPr="00C4573A"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bCs/>
          <w:iCs/>
          <w:sz w:val="20"/>
          <w:szCs w:val="20"/>
          <w:lang w:val="ru-RU"/>
        </w:rPr>
      </w:pPr>
      <w:r w:rsidRPr="00C4573A">
        <w:rPr>
          <w:b/>
          <w:bCs/>
          <w:iCs/>
          <w:sz w:val="20"/>
          <w:szCs w:val="20"/>
          <w:lang w:val="ru-RU"/>
        </w:rPr>
        <w:t>ИЗИСКВАНИЯ КЪМ ИЗПЪЛНЕНИЕТО НА ДОГОВОРА ЗА ВСИЧКИ ОБОСОБЕНИ ПОЗИЦИИ</w:t>
      </w:r>
    </w:p>
    <w:p w14:paraId="12489ADF" w14:textId="32916D9D" w:rsidR="00EE3357" w:rsidRPr="00C4573A" w:rsidRDefault="002200C8" w:rsidP="002200C8">
      <w:pPr>
        <w:pStyle w:val="ListParagraph"/>
        <w:numPr>
          <w:ilvl w:val="0"/>
          <w:numId w:val="65"/>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sidRPr="00C4573A">
        <w:rPr>
          <w:bCs/>
          <w:iCs/>
          <w:sz w:val="20"/>
          <w:szCs w:val="20"/>
          <w:lang w:val="ru-RU"/>
        </w:rPr>
        <w:t>Срокът за изпълнение на дейностите предмет на договора</w:t>
      </w:r>
      <w:r w:rsidR="00EE3357">
        <w:rPr>
          <w:bCs/>
          <w:iCs/>
          <w:sz w:val="20"/>
          <w:szCs w:val="20"/>
          <w:lang w:val="en-US"/>
        </w:rPr>
        <w:t xml:space="preserve"> </w:t>
      </w:r>
      <w:r w:rsidR="00EE3357">
        <w:rPr>
          <w:bCs/>
          <w:iCs/>
          <w:sz w:val="20"/>
          <w:szCs w:val="20"/>
          <w:lang w:val="bg-BG"/>
        </w:rPr>
        <w:t>по обособени позиции е както следва:</w:t>
      </w:r>
    </w:p>
    <w:p w14:paraId="1026FB00" w14:textId="23A284F6" w:rsidR="00EE3357" w:rsidRDefault="00EE3357" w:rsidP="00C4573A">
      <w:pPr>
        <w:pStyle w:val="ListParagraph"/>
        <w:numPr>
          <w:ilvl w:val="2"/>
          <w:numId w:val="72"/>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lastRenderedPageBreak/>
        <w:t>Обособена позиция 1 – до 45 работни дни;</w:t>
      </w:r>
    </w:p>
    <w:p w14:paraId="2CD391A9" w14:textId="6D3D4FB3" w:rsidR="001C4182" w:rsidRDefault="001C4182" w:rsidP="00C4573A">
      <w:pPr>
        <w:pStyle w:val="ListParagraph"/>
        <w:numPr>
          <w:ilvl w:val="2"/>
          <w:numId w:val="72"/>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t>Обособена позиция 2 – до 30 работни дни;</w:t>
      </w:r>
    </w:p>
    <w:p w14:paraId="64277B23" w14:textId="6A0FF3A2" w:rsidR="001C4182" w:rsidRDefault="001C4182" w:rsidP="00C4573A">
      <w:pPr>
        <w:pStyle w:val="ListParagraph"/>
        <w:numPr>
          <w:ilvl w:val="2"/>
          <w:numId w:val="72"/>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t>Обособена позиция 3 – до 30 работни дни;</w:t>
      </w:r>
    </w:p>
    <w:p w14:paraId="1F6667DE" w14:textId="3F579356" w:rsidR="001C4182" w:rsidRDefault="001C4182" w:rsidP="00C4573A">
      <w:pPr>
        <w:pStyle w:val="ListParagraph"/>
        <w:numPr>
          <w:ilvl w:val="2"/>
          <w:numId w:val="72"/>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t>Обособена позиция 4 – до 40 работни дни;</w:t>
      </w:r>
    </w:p>
    <w:p w14:paraId="09A8F342" w14:textId="7FF60B6C" w:rsidR="001C4182" w:rsidRDefault="001C4182" w:rsidP="00C4573A">
      <w:pPr>
        <w:pStyle w:val="ListParagraph"/>
        <w:numPr>
          <w:ilvl w:val="2"/>
          <w:numId w:val="72"/>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t>Обособена позиция 5 – до 30 работни дни.</w:t>
      </w:r>
    </w:p>
    <w:p w14:paraId="426AE5BD" w14:textId="4DE10120" w:rsidR="002200C8" w:rsidRPr="00C4573A" w:rsidRDefault="00EE3357" w:rsidP="002200C8">
      <w:pPr>
        <w:pStyle w:val="ListParagraph"/>
        <w:numPr>
          <w:ilvl w:val="0"/>
          <w:numId w:val="65"/>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Pr>
          <w:bCs/>
          <w:iCs/>
          <w:sz w:val="20"/>
          <w:szCs w:val="20"/>
          <w:lang w:val="ru-RU"/>
        </w:rPr>
        <w:t>С</w:t>
      </w:r>
      <w:r w:rsidR="002200C8" w:rsidRPr="00C4573A">
        <w:rPr>
          <w:bCs/>
          <w:iCs/>
          <w:sz w:val="20"/>
          <w:szCs w:val="20"/>
          <w:lang w:val="ru-RU"/>
        </w:rPr>
        <w:t>рок</w:t>
      </w:r>
      <w:r>
        <w:rPr>
          <w:bCs/>
          <w:iCs/>
          <w:sz w:val="20"/>
          <w:szCs w:val="20"/>
          <w:lang w:val="ru-RU"/>
        </w:rPr>
        <w:t>ът</w:t>
      </w:r>
      <w:r w:rsidR="002200C8" w:rsidRPr="00C4573A">
        <w:rPr>
          <w:bCs/>
          <w:iCs/>
          <w:sz w:val="20"/>
          <w:szCs w:val="20"/>
          <w:lang w:val="ru-RU"/>
        </w:rPr>
        <w:t xml:space="preserve"> започва да тече от датата на писмено възлагане от страна на Възложителя. Във всяко възлагателно писмо, Възложителят указва обекта/ите по чл.1.2. от настоящия раздел и конкретните позиции от Ценовата таблица, които следва да бъдат изпълнени.</w:t>
      </w:r>
    </w:p>
    <w:p w14:paraId="19FC57CF" w14:textId="77777777" w:rsidR="002200C8" w:rsidRPr="00A4153E" w:rsidRDefault="002200C8" w:rsidP="002200C8">
      <w:pPr>
        <w:pStyle w:val="ListParagraph"/>
        <w:numPr>
          <w:ilvl w:val="0"/>
          <w:numId w:val="65"/>
        </w:numPr>
        <w:tabs>
          <w:tab w:val="right" w:pos="426"/>
          <w:tab w:val="center" w:pos="1418"/>
          <w:tab w:val="right" w:pos="1560"/>
          <w:tab w:val="left" w:pos="1701"/>
          <w:tab w:val="center" w:pos="4320"/>
          <w:tab w:val="right" w:pos="8640"/>
        </w:tabs>
        <w:spacing w:before="90" w:after="90"/>
        <w:ind w:right="57"/>
        <w:jc w:val="both"/>
        <w:rPr>
          <w:bCs/>
          <w:iCs/>
          <w:sz w:val="20"/>
          <w:szCs w:val="20"/>
        </w:rPr>
      </w:pPr>
      <w:r w:rsidRPr="00C4573A">
        <w:rPr>
          <w:bCs/>
          <w:iCs/>
          <w:sz w:val="20"/>
          <w:szCs w:val="20"/>
          <w:lang w:val="ru-RU"/>
        </w:rPr>
        <w:t xml:space="preserve">Цялостното оборудване предмет на договора, трябва да отговаря на всички европейски и български стандарти за безопасност, да бъде придружено от необходимите сертификати за качество/ сертификати за съответствие, инструкции за експлоатация на български език, както и всички изискуеми документи според българското законодателство. </w:t>
      </w:r>
      <w:r w:rsidRPr="00A4153E">
        <w:rPr>
          <w:bCs/>
          <w:iCs/>
          <w:sz w:val="20"/>
          <w:szCs w:val="20"/>
        </w:rPr>
        <w:t>Доставяното оборудване следва да бъде ново и неупотребявано.</w:t>
      </w:r>
    </w:p>
    <w:p w14:paraId="00C15301" w14:textId="77777777" w:rsidR="002200C8" w:rsidRPr="00C4573A" w:rsidRDefault="002200C8" w:rsidP="002200C8">
      <w:pPr>
        <w:pStyle w:val="ListParagraph"/>
        <w:numPr>
          <w:ilvl w:val="0"/>
          <w:numId w:val="65"/>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sidRPr="00C4573A">
        <w:rPr>
          <w:bCs/>
          <w:iCs/>
          <w:sz w:val="20"/>
          <w:szCs w:val="20"/>
          <w:lang w:val="ru-RU"/>
        </w:rPr>
        <w:t xml:space="preserve">Доставчикът се задължава да извърши изпитания на оборудването с цел въвеждане в експлоатация. </w:t>
      </w:r>
    </w:p>
    <w:p w14:paraId="139A06B0" w14:textId="77777777" w:rsidR="002200C8" w:rsidRPr="00C4573A" w:rsidRDefault="002200C8" w:rsidP="002200C8">
      <w:pPr>
        <w:pStyle w:val="ListParagraph"/>
        <w:numPr>
          <w:ilvl w:val="0"/>
          <w:numId w:val="65"/>
        </w:numPr>
        <w:tabs>
          <w:tab w:val="right" w:pos="426"/>
          <w:tab w:val="center" w:pos="1418"/>
          <w:tab w:val="right" w:pos="1560"/>
          <w:tab w:val="left" w:pos="1701"/>
          <w:tab w:val="center" w:pos="4320"/>
          <w:tab w:val="right" w:pos="8640"/>
        </w:tabs>
        <w:spacing w:before="90" w:after="90"/>
        <w:ind w:right="57"/>
        <w:jc w:val="both"/>
        <w:rPr>
          <w:bCs/>
          <w:iCs/>
          <w:sz w:val="20"/>
          <w:szCs w:val="20"/>
          <w:lang w:val="ru-RU"/>
        </w:rPr>
      </w:pPr>
      <w:r w:rsidRPr="00C4573A">
        <w:rPr>
          <w:bCs/>
          <w:iCs/>
          <w:sz w:val="20"/>
          <w:szCs w:val="20"/>
          <w:lang w:val="ru-RU"/>
        </w:rPr>
        <w:t>В случай на отрицателен резултат от изпитанията по предходната точка, всички разходи по отстраняване на забележките за привеждане в изправност, са за сметка на Доставчика.</w:t>
      </w:r>
    </w:p>
    <w:p w14:paraId="16FF3FB2" w14:textId="77777777" w:rsidR="002200C8" w:rsidRPr="00C4573A" w:rsidRDefault="002200C8" w:rsidP="002200C8">
      <w:pPr>
        <w:tabs>
          <w:tab w:val="right" w:pos="426"/>
          <w:tab w:val="center" w:pos="1418"/>
          <w:tab w:val="right" w:pos="1560"/>
          <w:tab w:val="left" w:pos="1701"/>
          <w:tab w:val="center" w:pos="4320"/>
          <w:tab w:val="right" w:pos="8640"/>
        </w:tabs>
        <w:spacing w:before="90" w:after="90"/>
        <w:ind w:left="720" w:right="57"/>
        <w:contextualSpacing/>
        <w:jc w:val="both"/>
        <w:rPr>
          <w:bCs/>
          <w:iCs/>
          <w:sz w:val="20"/>
          <w:szCs w:val="20"/>
          <w:lang w:val="ru-RU"/>
        </w:rPr>
      </w:pPr>
    </w:p>
    <w:p w14:paraId="593B3FA8" w14:textId="77777777" w:rsidR="002200C8" w:rsidRPr="00A4153E"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b/>
          <w:bCs/>
          <w:iCs/>
          <w:sz w:val="20"/>
          <w:szCs w:val="20"/>
        </w:rPr>
      </w:pPr>
      <w:r w:rsidRPr="00A4153E">
        <w:rPr>
          <w:b/>
          <w:bCs/>
          <w:iCs/>
          <w:sz w:val="20"/>
          <w:szCs w:val="20"/>
        </w:rPr>
        <w:t>ГАРАНЦИОННИ СРОКОВЕ</w:t>
      </w:r>
    </w:p>
    <w:p w14:paraId="5105E3C3" w14:textId="77777777" w:rsidR="002200C8" w:rsidRPr="00A4153E"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bCs/>
          <w:iCs/>
          <w:sz w:val="20"/>
          <w:szCs w:val="20"/>
        </w:rPr>
      </w:pPr>
    </w:p>
    <w:p w14:paraId="69FF9C2F"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 xml:space="preserve">Гаранционният срок на доставеното и монтирано оборудване, предмет на Договора, е 24 (двадесет и четири) месеца, считано от датата на подписания без възражения от страна на Възложителя протокол за въвеждане в експлоатация. </w:t>
      </w:r>
    </w:p>
    <w:p w14:paraId="0E17A9F1" w14:textId="0FF6B1B8"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 xml:space="preserve">След въвеждането в експлоатация в рамките на гаранционния срок Доставчикът се задължава да осъществява пълна сервизна поддръжка на доставеното оборудване. </w:t>
      </w:r>
    </w:p>
    <w:p w14:paraId="3CDF477C" w14:textId="31E404DC"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По време на гаранционното обслужване Доставчикът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5CC63E15"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 xml:space="preserve">По време на гаранционния срок на оборудването, предмет на договора, Доставчикът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3C4883E5"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 xml:space="preserve">Времето за реагиране при аварийни ситуации не може да превишава 48 (четиридесет и осем) часа след писмено уведомяване от страна на Възложителя. </w:t>
      </w:r>
    </w:p>
    <w:p w14:paraId="44F8C0FB"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В случай на повреда, възникнала в резултат на лошо качество на извършен ремонт или на вложените части, разходите за ремонта са за сметка на Доставчика.</w:t>
      </w:r>
    </w:p>
    <w:p w14:paraId="16104064"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Всички извършени дейности се приемат чрез двустранен подписан без възражения приемо–предавателен протокол.</w:t>
      </w:r>
    </w:p>
    <w:p w14:paraId="088302B1" w14:textId="77777777" w:rsidR="002200C8" w:rsidRPr="00C4573A" w:rsidRDefault="002200C8" w:rsidP="002200C8">
      <w:pPr>
        <w:pStyle w:val="ListParagraph"/>
        <w:numPr>
          <w:ilvl w:val="0"/>
          <w:numId w:val="66"/>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В случай, че се касае за недостатъци, които не могат да се установят при приемането или се появят по-късно в гаранционния срок, Възложителя уведомява за това  Доставчика в 7-дневен срок от констатирането им, като в същото уведомление посочва и срока, в който Доставчикът трябва да ги отстрани за своя сметка.</w:t>
      </w:r>
    </w:p>
    <w:p w14:paraId="250AE2EB" w14:textId="77777777" w:rsidR="002200C8" w:rsidRPr="00C4573A" w:rsidRDefault="002200C8" w:rsidP="002200C8">
      <w:pPr>
        <w:tabs>
          <w:tab w:val="right" w:pos="709"/>
          <w:tab w:val="center" w:pos="1418"/>
          <w:tab w:val="right" w:pos="1560"/>
          <w:tab w:val="left" w:pos="1701"/>
          <w:tab w:val="center" w:pos="4320"/>
          <w:tab w:val="right" w:pos="8640"/>
        </w:tabs>
        <w:spacing w:before="90" w:after="90"/>
        <w:ind w:left="1080" w:right="57"/>
        <w:contextualSpacing/>
        <w:jc w:val="both"/>
        <w:rPr>
          <w:sz w:val="20"/>
          <w:szCs w:val="20"/>
          <w:lang w:val="ru-RU"/>
        </w:rPr>
      </w:pPr>
    </w:p>
    <w:p w14:paraId="2DB02811" w14:textId="77777777" w:rsidR="002200C8" w:rsidRPr="00A4153E"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rFonts w:eastAsiaTheme="minorHAnsi" w:cstheme="minorBidi"/>
          <w:b/>
          <w:sz w:val="20"/>
          <w:szCs w:val="20"/>
        </w:rPr>
      </w:pPr>
      <w:r w:rsidRPr="00A4153E">
        <w:rPr>
          <w:b/>
          <w:sz w:val="20"/>
          <w:szCs w:val="20"/>
        </w:rPr>
        <w:t>ИЗВЪНГАРАНЦИОННО ОБСЛУЖВАНЕ</w:t>
      </w:r>
    </w:p>
    <w:p w14:paraId="59FDCDB8" w14:textId="77777777" w:rsidR="002200C8" w:rsidRPr="00A4153E" w:rsidRDefault="002200C8" w:rsidP="002200C8">
      <w:pPr>
        <w:tabs>
          <w:tab w:val="right" w:pos="709"/>
          <w:tab w:val="center" w:pos="1418"/>
          <w:tab w:val="right" w:pos="1560"/>
          <w:tab w:val="left" w:pos="1701"/>
          <w:tab w:val="center" w:pos="4320"/>
          <w:tab w:val="right" w:pos="8640"/>
        </w:tabs>
        <w:spacing w:before="90" w:after="90"/>
        <w:ind w:left="720" w:right="57"/>
        <w:contextualSpacing/>
        <w:jc w:val="both"/>
        <w:rPr>
          <w:b/>
          <w:sz w:val="20"/>
          <w:szCs w:val="20"/>
        </w:rPr>
      </w:pPr>
    </w:p>
    <w:p w14:paraId="78C9F8DC" w14:textId="77777777" w:rsidR="002200C8" w:rsidRPr="00C4573A" w:rsidRDefault="002200C8" w:rsidP="002200C8">
      <w:pPr>
        <w:pStyle w:val="ListParagraph"/>
        <w:numPr>
          <w:ilvl w:val="0"/>
          <w:numId w:val="67"/>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В рамките срока на договора при възникнала необходимост и поискване от Възложителя, Доставчикът се задължава да осъществява срещу заплащане от Възложителя и извънгаранционни ремонти (когато са извън обхвата на гаранционните условия по договора), при следните условия:</w:t>
      </w:r>
    </w:p>
    <w:p w14:paraId="775D1B23" w14:textId="77777777" w:rsidR="002200C8" w:rsidRPr="00C4573A" w:rsidRDefault="002200C8" w:rsidP="002200C8">
      <w:pPr>
        <w:pStyle w:val="ListParagraph"/>
        <w:tabs>
          <w:tab w:val="right" w:pos="709"/>
          <w:tab w:val="center" w:pos="1418"/>
          <w:tab w:val="right" w:pos="1560"/>
          <w:tab w:val="left" w:pos="1701"/>
          <w:tab w:val="center" w:pos="4320"/>
          <w:tab w:val="right" w:pos="8640"/>
        </w:tabs>
        <w:spacing w:before="90" w:after="90"/>
        <w:ind w:right="57"/>
        <w:jc w:val="both"/>
        <w:rPr>
          <w:sz w:val="20"/>
          <w:szCs w:val="20"/>
          <w:lang w:val="ru-RU"/>
        </w:rPr>
      </w:pPr>
      <w:bookmarkStart w:id="20" w:name="_Ref105492585"/>
      <w:r w:rsidRPr="00C4573A">
        <w:rPr>
          <w:sz w:val="20"/>
          <w:szCs w:val="20"/>
          <w:lang w:val="ru-RU"/>
        </w:rPr>
        <w:t xml:space="preserve">9.1.1. За сервизен час се заплаща по предложената цена на Доставчика </w:t>
      </w:r>
      <w:bookmarkEnd w:id="20"/>
      <w:r w:rsidRPr="00C4573A">
        <w:rPr>
          <w:sz w:val="20"/>
          <w:szCs w:val="20"/>
          <w:lang w:val="ru-RU"/>
        </w:rPr>
        <w:t>в ценовата таблица.</w:t>
      </w:r>
    </w:p>
    <w:p w14:paraId="49E6FA6F" w14:textId="5CC6360A" w:rsidR="002200C8" w:rsidRPr="00C4573A" w:rsidRDefault="002200C8" w:rsidP="002200C8">
      <w:pPr>
        <w:pStyle w:val="ListParagraph"/>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lastRenderedPageBreak/>
        <w:t>9.1.2. За вложени оригинални резервни части и консумативи се заплаща съгласно предложените в ценовото предложение цени на резервните части и консумативи на производителя</w:t>
      </w:r>
      <w:r w:rsidR="00B12960">
        <w:rPr>
          <w:sz w:val="20"/>
          <w:szCs w:val="20"/>
          <w:lang w:val="bg-BG"/>
        </w:rPr>
        <w:t>, ако са включени в таблицата или чрез допълнителна оферта която трябва да бъде приета от контролиращия служител и не ангажира възложителя с нея</w:t>
      </w:r>
      <w:r w:rsidRPr="00C4573A">
        <w:rPr>
          <w:sz w:val="20"/>
          <w:szCs w:val="20"/>
          <w:lang w:val="ru-RU"/>
        </w:rPr>
        <w:t>.</w:t>
      </w:r>
    </w:p>
    <w:p w14:paraId="3D2263BE" w14:textId="0CF2C8CB" w:rsidR="002200C8" w:rsidRPr="00C4573A" w:rsidRDefault="002200C8" w:rsidP="002200C8">
      <w:pPr>
        <w:pStyle w:val="ListParagraph"/>
        <w:numPr>
          <w:ilvl w:val="0"/>
          <w:numId w:val="67"/>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Доставчикът извършва извънгаранционния ремонт на стоките, предмет на договора след предварително предоставяне</w:t>
      </w:r>
      <w:r w:rsidR="00BA632E">
        <w:rPr>
          <w:sz w:val="20"/>
          <w:szCs w:val="20"/>
          <w:lang w:val="en-US"/>
        </w:rPr>
        <w:t xml:space="preserve"> </w:t>
      </w:r>
      <w:r w:rsidRPr="00C4573A">
        <w:rPr>
          <w:sz w:val="20"/>
          <w:szCs w:val="20"/>
          <w:lang w:val="ru-RU"/>
        </w:rPr>
        <w:t xml:space="preserve"> на калкулация с информация за цените по т.9.1.1. и т.9.1.2. от настоящия раздел и одобрение от страна на Контролиращия служител или Представителя на контролиращия служител.</w:t>
      </w:r>
    </w:p>
    <w:p w14:paraId="6B594DAE" w14:textId="77777777" w:rsidR="002200C8" w:rsidRPr="00C4573A" w:rsidRDefault="002200C8" w:rsidP="002200C8">
      <w:pPr>
        <w:pStyle w:val="ListParagraph"/>
        <w:numPr>
          <w:ilvl w:val="0"/>
          <w:numId w:val="67"/>
        </w:numPr>
        <w:tabs>
          <w:tab w:val="right" w:pos="709"/>
          <w:tab w:val="center" w:pos="1418"/>
          <w:tab w:val="right" w:pos="1560"/>
          <w:tab w:val="left" w:pos="1701"/>
          <w:tab w:val="center" w:pos="4320"/>
          <w:tab w:val="right" w:pos="8640"/>
        </w:tabs>
        <w:spacing w:before="90" w:after="90"/>
        <w:ind w:right="57"/>
        <w:jc w:val="both"/>
        <w:rPr>
          <w:sz w:val="20"/>
          <w:szCs w:val="20"/>
          <w:lang w:val="ru-RU"/>
        </w:rPr>
      </w:pPr>
      <w:r w:rsidRPr="00C4573A">
        <w:rPr>
          <w:sz w:val="20"/>
          <w:szCs w:val="20"/>
          <w:lang w:val="ru-RU"/>
        </w:rPr>
        <w:t xml:space="preserve">Доставчика съгласува с Контролиращия служител обема (вкл. брой сервизни часове и необходими резервни части, консумативи и аксесоари с техните гаранционни срокове), приблизителната стойност и срока за ремонт/профилактика на стоката, преди започване на същинският ремонт. След одобрение от страна на Контролиращия служител на Възложителя, Доставчикът пристъпва към извършване на извънгаранционния ремонт.  </w:t>
      </w:r>
    </w:p>
    <w:p w14:paraId="5C060E5C" w14:textId="77777777" w:rsidR="002200C8" w:rsidRPr="00C4573A" w:rsidRDefault="002200C8" w:rsidP="002200C8">
      <w:pPr>
        <w:tabs>
          <w:tab w:val="right" w:pos="709"/>
          <w:tab w:val="center" w:pos="1418"/>
          <w:tab w:val="right" w:pos="1560"/>
          <w:tab w:val="left" w:pos="1701"/>
          <w:tab w:val="center" w:pos="4320"/>
          <w:tab w:val="right" w:pos="8640"/>
        </w:tabs>
        <w:spacing w:before="90" w:after="90"/>
        <w:ind w:right="57"/>
        <w:jc w:val="both"/>
        <w:rPr>
          <w:rFonts w:eastAsiaTheme="minorHAnsi" w:cstheme="minorBidi"/>
          <w:b/>
          <w:sz w:val="20"/>
          <w:szCs w:val="20"/>
          <w:lang w:val="ru-RU"/>
        </w:rPr>
      </w:pPr>
    </w:p>
    <w:p w14:paraId="6F61CCE4" w14:textId="77777777" w:rsidR="002200C8" w:rsidRPr="00A4153E" w:rsidRDefault="002200C8" w:rsidP="002200C8">
      <w:pPr>
        <w:numPr>
          <w:ilvl w:val="0"/>
          <w:numId w:val="48"/>
        </w:numPr>
        <w:tabs>
          <w:tab w:val="right" w:pos="709"/>
          <w:tab w:val="center" w:pos="1418"/>
          <w:tab w:val="right" w:pos="1560"/>
          <w:tab w:val="left" w:pos="1701"/>
          <w:tab w:val="center" w:pos="4320"/>
          <w:tab w:val="right" w:pos="8640"/>
        </w:tabs>
        <w:spacing w:before="90" w:after="90"/>
        <w:ind w:right="57"/>
        <w:contextualSpacing/>
        <w:jc w:val="both"/>
        <w:rPr>
          <w:rFonts w:ascii="Verdana" w:hAnsi="Verdana"/>
          <w:b/>
          <w:sz w:val="20"/>
          <w:szCs w:val="20"/>
        </w:rPr>
      </w:pPr>
      <w:bookmarkStart w:id="21" w:name="предметнадоговора"/>
      <w:bookmarkEnd w:id="21"/>
      <w:r w:rsidRPr="00A4153E">
        <w:rPr>
          <w:rFonts w:ascii="Verdana" w:hAnsi="Verdana"/>
          <w:b/>
          <w:sz w:val="20"/>
          <w:szCs w:val="20"/>
        </w:rPr>
        <w:t>ПОДИЗПЪЛНИТЕЛ</w:t>
      </w:r>
    </w:p>
    <w:p w14:paraId="15FE2F22" w14:textId="77777777" w:rsidR="002200C8" w:rsidRPr="00A4153E" w:rsidRDefault="002200C8" w:rsidP="002200C8">
      <w:pPr>
        <w:tabs>
          <w:tab w:val="right" w:pos="709"/>
          <w:tab w:val="center" w:pos="1418"/>
          <w:tab w:val="right" w:pos="1560"/>
          <w:tab w:val="left" w:pos="1701"/>
          <w:tab w:val="center" w:pos="4320"/>
          <w:tab w:val="right" w:pos="8640"/>
        </w:tabs>
        <w:spacing w:before="90" w:after="90"/>
        <w:ind w:left="1440" w:right="57"/>
        <w:contextualSpacing/>
        <w:jc w:val="both"/>
        <w:rPr>
          <w:rFonts w:ascii="Verdana" w:hAnsi="Verdana"/>
          <w:b/>
          <w:sz w:val="20"/>
          <w:szCs w:val="20"/>
        </w:rPr>
      </w:pPr>
    </w:p>
    <w:p w14:paraId="5362D8D5" w14:textId="1C13BA0C" w:rsidR="002200C8" w:rsidRPr="00C4573A" w:rsidRDefault="00C4573A" w:rsidP="002200C8">
      <w:pPr>
        <w:pStyle w:val="ListParagraph"/>
        <w:numPr>
          <w:ilvl w:val="0"/>
          <w:numId w:val="68"/>
        </w:numPr>
        <w:spacing w:after="120"/>
        <w:jc w:val="both"/>
        <w:rPr>
          <w:rFonts w:ascii="Verdana" w:hAnsi="Verdana" w:cs="Tahoma"/>
          <w:sz w:val="20"/>
          <w:szCs w:val="20"/>
          <w:lang w:val="ru-RU"/>
        </w:rPr>
      </w:pPr>
      <w:r>
        <w:rPr>
          <w:rFonts w:ascii="Verdana" w:hAnsi="Verdana" w:cs="Tahoma"/>
          <w:sz w:val="20"/>
          <w:szCs w:val="20"/>
          <w:lang w:val="ru-RU"/>
        </w:rPr>
        <w:t xml:space="preserve">Доставчикът </w:t>
      </w:r>
      <w:r w:rsidR="002200C8" w:rsidRPr="00C4573A">
        <w:rPr>
          <w:rFonts w:ascii="Verdana" w:hAnsi="Verdana" w:cs="Tahoma"/>
          <w:sz w:val="20"/>
          <w:szCs w:val="20"/>
          <w:lang w:val="ru-RU"/>
        </w:rPr>
        <w:t xml:space="preserve">сключва договор за подизпълнение с подизпълнителите, посочени в офертата при участие в процедурата. </w:t>
      </w:r>
    </w:p>
    <w:p w14:paraId="12254709"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B22EE13"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46142585"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0DF03842" w14:textId="3598FE6C"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При изпълнението </w:t>
      </w:r>
      <w:r w:rsidR="00693F06">
        <w:rPr>
          <w:rFonts w:ascii="Verdana" w:hAnsi="Verdana" w:cs="Tahoma"/>
          <w:sz w:val="20"/>
          <w:szCs w:val="20"/>
          <w:lang w:val="ru-RU"/>
        </w:rPr>
        <w:t>на договора доставчикът и неговите</w:t>
      </w:r>
      <w:r w:rsidRPr="00C4573A">
        <w:rPr>
          <w:rFonts w:ascii="Verdana" w:hAnsi="Verdana" w:cs="Tahoma"/>
          <w:sz w:val="20"/>
          <w:szCs w:val="20"/>
          <w:lang w:val="ru-RU"/>
        </w:rPr>
        <w:t xml:space="preserve">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53AB06C1"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632EFE97"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1CE9D6F3" w14:textId="0F3CFA25"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Към искането п</w:t>
      </w:r>
      <w:r w:rsidR="00693F06">
        <w:rPr>
          <w:rFonts w:ascii="Verdana" w:hAnsi="Verdana" w:cs="Tahoma"/>
          <w:sz w:val="20"/>
          <w:szCs w:val="20"/>
          <w:lang w:val="ru-RU"/>
        </w:rPr>
        <w:t>о предходната точка доставчикът</w:t>
      </w:r>
      <w:r w:rsidRPr="00C4573A">
        <w:rPr>
          <w:rFonts w:ascii="Verdana" w:hAnsi="Verdana" w:cs="Tahoma"/>
          <w:sz w:val="20"/>
          <w:szCs w:val="20"/>
          <w:lang w:val="ru-RU"/>
        </w:rPr>
        <w:t xml:space="preserve"> предоставя становище, от което да е видно дали оспорва плащанията или част от тях като недължими. </w:t>
      </w:r>
    </w:p>
    <w:p w14:paraId="51E7F7ED" w14:textId="274FCA60"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Независимо от възможността за използване на подизпълнители отговорността за изпълнение на договора за общ</w:t>
      </w:r>
      <w:r w:rsidR="008D7A23">
        <w:rPr>
          <w:rFonts w:ascii="Verdana" w:hAnsi="Verdana" w:cs="Tahoma"/>
          <w:sz w:val="20"/>
          <w:szCs w:val="20"/>
          <w:lang w:val="ru-RU"/>
        </w:rPr>
        <w:t>ествена поръчка е на доставчика</w:t>
      </w:r>
      <w:r w:rsidRPr="00C4573A">
        <w:rPr>
          <w:rFonts w:ascii="Verdana" w:hAnsi="Verdana" w:cs="Tahoma"/>
          <w:sz w:val="20"/>
          <w:szCs w:val="20"/>
          <w:lang w:val="ru-RU"/>
        </w:rPr>
        <w:t xml:space="preserve">. </w:t>
      </w:r>
    </w:p>
    <w:p w14:paraId="4B1F1C29"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При услуги,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w:t>
      </w:r>
      <w:r w:rsidRPr="00C4573A">
        <w:rPr>
          <w:rFonts w:ascii="Verdana" w:hAnsi="Verdana" w:cs="Tahoma"/>
          <w:sz w:val="20"/>
          <w:szCs w:val="20"/>
          <w:lang w:val="ru-RU"/>
        </w:rPr>
        <w:lastRenderedPageBreak/>
        <w:t xml:space="preserve">уведомява възложителя за всякакви промени в предоставената информация в хода на изпълнението на поръчката. </w:t>
      </w:r>
    </w:p>
    <w:p w14:paraId="03881B4D"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178C1A9D"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за новия подизпълнител не са налице основанията за отстраняване в процедурата; </w:t>
      </w:r>
    </w:p>
    <w:p w14:paraId="74E5B101" w14:textId="77777777" w:rsidR="002200C8" w:rsidRPr="00C4573A" w:rsidRDefault="002200C8" w:rsidP="002200C8">
      <w:pPr>
        <w:spacing w:after="120"/>
        <w:ind w:left="360"/>
        <w:jc w:val="both"/>
        <w:rPr>
          <w:rFonts w:ascii="Verdana" w:hAnsi="Verdana" w:cs="Tahoma"/>
          <w:sz w:val="20"/>
          <w:szCs w:val="20"/>
          <w:lang w:val="ru-RU"/>
        </w:rPr>
      </w:pPr>
      <w:r w:rsidRPr="00C4573A">
        <w:rPr>
          <w:rFonts w:ascii="Verdana" w:hAnsi="Verdana" w:cs="Tahoma"/>
          <w:sz w:val="20"/>
          <w:szCs w:val="20"/>
          <w:lang w:val="ru-RU"/>
        </w:rPr>
        <w:t xml:space="preserve">9.12.1 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2AC46781" w14:textId="77777777" w:rsidR="002200C8" w:rsidRPr="00C4573A" w:rsidRDefault="002200C8" w:rsidP="002200C8">
      <w:pPr>
        <w:pStyle w:val="ListParagraph"/>
        <w:numPr>
          <w:ilvl w:val="0"/>
          <w:numId w:val="68"/>
        </w:numPr>
        <w:spacing w:after="120"/>
        <w:jc w:val="both"/>
        <w:rPr>
          <w:rFonts w:ascii="Verdana" w:hAnsi="Verdana" w:cs="Tahoma"/>
          <w:sz w:val="20"/>
          <w:szCs w:val="20"/>
          <w:lang w:val="ru-RU"/>
        </w:rPr>
      </w:pPr>
      <w:r w:rsidRPr="00C4573A">
        <w:rPr>
          <w:rFonts w:ascii="Verdana" w:hAnsi="Verdana" w:cs="Tahoma"/>
          <w:sz w:val="20"/>
          <w:szCs w:val="20"/>
          <w:lang w:val="ru-RU"/>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026DA45" w14:textId="77777777" w:rsidR="00711BE8" w:rsidRPr="00A4153E" w:rsidRDefault="00711BE8" w:rsidP="00815B8B">
      <w:pPr>
        <w:keepLines/>
        <w:spacing w:after="200" w:line="276" w:lineRule="auto"/>
        <w:jc w:val="center"/>
        <w:rPr>
          <w:rFonts w:ascii="Verdana" w:hAnsi="Verdana"/>
          <w:b/>
          <w:sz w:val="20"/>
          <w:szCs w:val="20"/>
          <w:lang w:val="bg-BG"/>
        </w:rPr>
      </w:pPr>
    </w:p>
    <w:p w14:paraId="6D903FC3" w14:textId="77777777" w:rsidR="00711BE8" w:rsidRDefault="00711BE8" w:rsidP="00815B8B">
      <w:pPr>
        <w:keepLines/>
        <w:spacing w:after="200" w:line="276" w:lineRule="auto"/>
        <w:jc w:val="center"/>
        <w:rPr>
          <w:rFonts w:ascii="Verdana" w:hAnsi="Verdana"/>
          <w:b/>
          <w:sz w:val="20"/>
          <w:szCs w:val="20"/>
          <w:lang w:val="bg-BG"/>
        </w:rPr>
      </w:pPr>
    </w:p>
    <w:p w14:paraId="51EB0C9C" w14:textId="77777777" w:rsidR="00711BE8" w:rsidRDefault="00711BE8" w:rsidP="00815B8B">
      <w:pPr>
        <w:keepLines/>
        <w:spacing w:after="200" w:line="276" w:lineRule="auto"/>
        <w:jc w:val="center"/>
        <w:rPr>
          <w:rFonts w:ascii="Verdana" w:hAnsi="Verdana"/>
          <w:b/>
          <w:sz w:val="20"/>
          <w:szCs w:val="20"/>
          <w:lang w:val="bg-BG"/>
        </w:rPr>
      </w:pPr>
    </w:p>
    <w:p w14:paraId="414F8CC5" w14:textId="77777777" w:rsidR="00711BE8" w:rsidRPr="004D4781" w:rsidRDefault="00711BE8" w:rsidP="00815B8B">
      <w:pPr>
        <w:keepLines/>
        <w:spacing w:after="200" w:line="276" w:lineRule="auto"/>
        <w:jc w:val="center"/>
        <w:rPr>
          <w:rFonts w:ascii="Verdana" w:hAnsi="Verdana"/>
          <w:b/>
          <w:sz w:val="20"/>
          <w:szCs w:val="20"/>
          <w:lang w:val="bg-BG"/>
        </w:rPr>
      </w:pPr>
    </w:p>
    <w:p w14:paraId="7EA0A946" w14:textId="27F4E61C" w:rsidR="0044555D" w:rsidRPr="004D4781" w:rsidRDefault="0044555D" w:rsidP="0044555D">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 xml:space="preserve">Техническо предложение  за </w:t>
      </w:r>
      <w:r w:rsidRPr="004D4781">
        <w:rPr>
          <w:rFonts w:ascii="Verdana" w:hAnsi="Verdana"/>
          <w:bCs/>
          <w:iCs/>
          <w:sz w:val="20"/>
          <w:szCs w:val="20"/>
          <w:lang w:val="ru-RU"/>
        </w:rPr>
        <w:t xml:space="preserve">обособена позиция 1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
        <w:gridCol w:w="4113"/>
        <w:gridCol w:w="4377"/>
      </w:tblGrid>
      <w:tr w:rsidR="0044555D" w:rsidRPr="004D4781" w14:paraId="024AF3EE" w14:textId="77777777" w:rsidTr="008D7A23">
        <w:trPr>
          <w:tblHeader/>
        </w:trPr>
        <w:tc>
          <w:tcPr>
            <w:tcW w:w="368" w:type="pct"/>
            <w:tcBorders>
              <w:top w:val="single" w:sz="4" w:space="0" w:color="000000"/>
              <w:left w:val="single" w:sz="4" w:space="0" w:color="000000"/>
              <w:bottom w:val="single" w:sz="4" w:space="0" w:color="000000"/>
              <w:right w:val="single" w:sz="4" w:space="0" w:color="000000"/>
            </w:tcBorders>
            <w:hideMark/>
          </w:tcPr>
          <w:p w14:paraId="748ADD3C"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244" w:type="pct"/>
            <w:tcBorders>
              <w:top w:val="single" w:sz="4" w:space="0" w:color="000000"/>
              <w:left w:val="single" w:sz="4" w:space="0" w:color="000000"/>
              <w:bottom w:val="single" w:sz="4" w:space="0" w:color="000000"/>
              <w:right w:val="single" w:sz="4" w:space="0" w:color="000000"/>
            </w:tcBorders>
            <w:hideMark/>
          </w:tcPr>
          <w:p w14:paraId="0E563BEA"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2388" w:type="pct"/>
            <w:tcBorders>
              <w:top w:val="single" w:sz="4" w:space="0" w:color="000000"/>
              <w:left w:val="single" w:sz="4" w:space="0" w:color="000000"/>
              <w:bottom w:val="single" w:sz="4" w:space="0" w:color="000000"/>
              <w:right w:val="single" w:sz="4" w:space="0" w:color="000000"/>
            </w:tcBorders>
            <w:hideMark/>
          </w:tcPr>
          <w:p w14:paraId="1D452FE4" w14:textId="04713644" w:rsidR="0044555D" w:rsidRPr="004D4781" w:rsidRDefault="00012E90" w:rsidP="00012E90">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cs="Tahoma"/>
                <w:sz w:val="20"/>
                <w:szCs w:val="20"/>
                <w:lang w:val="bg-BG"/>
              </w:rPr>
              <w:t>П</w:t>
            </w:r>
            <w:r w:rsidR="0044555D" w:rsidRPr="004D4781">
              <w:rPr>
                <w:rFonts w:ascii="Verdana" w:hAnsi="Verdana" w:cs="Tahoma"/>
                <w:sz w:val="20"/>
                <w:szCs w:val="20"/>
                <w:lang w:val="bg-BG"/>
              </w:rPr>
              <w:t xml:space="preserve">ълно </w:t>
            </w:r>
            <w:r w:rsidR="0044555D" w:rsidRPr="004D4781">
              <w:rPr>
                <w:rFonts w:ascii="Verdana" w:hAnsi="Verdana" w:cs="Tahoma"/>
                <w:b/>
                <w:sz w:val="20"/>
                <w:szCs w:val="20"/>
                <w:lang w:val="bg-BG"/>
              </w:rPr>
              <w:t>описание на техническите характеристики на всички елементи</w:t>
            </w:r>
            <w:r w:rsidR="0044555D" w:rsidRPr="004D4781">
              <w:rPr>
                <w:rFonts w:ascii="Verdana" w:hAnsi="Verdana" w:cs="Tahoma"/>
                <w:sz w:val="20"/>
                <w:szCs w:val="20"/>
                <w:lang w:val="bg-BG"/>
              </w:rPr>
              <w:t xml:space="preserve"> на предлаганото от Участника оборудване производителя, </w:t>
            </w:r>
            <w:r w:rsidR="0044555D" w:rsidRPr="004D4781">
              <w:rPr>
                <w:rFonts w:ascii="Verdana" w:hAnsi="Verdana" w:cs="Tahoma"/>
                <w:b/>
                <w:sz w:val="20"/>
                <w:szCs w:val="20"/>
                <w:lang w:val="bg-BG"/>
              </w:rPr>
              <w:t>марката и модела</w:t>
            </w:r>
            <w:r w:rsidR="001D7824" w:rsidRPr="004D4781">
              <w:rPr>
                <w:rFonts w:ascii="Verdana" w:hAnsi="Verdana" w:cs="Tahoma"/>
                <w:b/>
                <w:sz w:val="20"/>
                <w:szCs w:val="20"/>
                <w:lang w:val="bg-BG"/>
              </w:rPr>
              <w:t xml:space="preserve"> каталог или препратка към сайт на производителя</w:t>
            </w:r>
            <w:r w:rsidR="0044555D" w:rsidRPr="004D4781">
              <w:rPr>
                <w:rFonts w:ascii="Verdana" w:hAnsi="Verdana" w:cs="Tahoma"/>
                <w:sz w:val="20"/>
                <w:szCs w:val="20"/>
                <w:lang w:val="bg-BG"/>
              </w:rPr>
              <w:t xml:space="preserve">. Техническото предложение трябва да отговаря, като минимум на всички посочени изисквания в Раздел А </w:t>
            </w:r>
          </w:p>
        </w:tc>
      </w:tr>
      <w:tr w:rsidR="0044555D" w:rsidRPr="004D4781" w14:paraId="32C99B97"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107CAA7C"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244" w:type="pct"/>
            <w:tcBorders>
              <w:top w:val="single" w:sz="4" w:space="0" w:color="000000"/>
              <w:left w:val="single" w:sz="4" w:space="0" w:color="000000"/>
              <w:bottom w:val="single" w:sz="4" w:space="0" w:color="000000"/>
              <w:right w:val="single" w:sz="4" w:space="0" w:color="000000"/>
            </w:tcBorders>
            <w:hideMark/>
          </w:tcPr>
          <w:p w14:paraId="19A5134B" w14:textId="3B13797A"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мътност</w:t>
            </w:r>
          </w:p>
        </w:tc>
        <w:tc>
          <w:tcPr>
            <w:tcW w:w="2388" w:type="pct"/>
            <w:tcBorders>
              <w:top w:val="single" w:sz="4" w:space="0" w:color="000000"/>
              <w:left w:val="single" w:sz="4" w:space="0" w:color="000000"/>
              <w:bottom w:val="single" w:sz="4" w:space="0" w:color="000000"/>
              <w:right w:val="single" w:sz="4" w:space="0" w:color="000000"/>
            </w:tcBorders>
            <w:hideMark/>
          </w:tcPr>
          <w:p w14:paraId="6CE1F039" w14:textId="77777777" w:rsidR="0044555D" w:rsidRPr="004D4781" w:rsidRDefault="0044555D" w:rsidP="00764C63">
            <w:pPr>
              <w:spacing w:line="276" w:lineRule="auto"/>
              <w:rPr>
                <w:rFonts w:ascii="Verdana" w:hAnsi="Verdana"/>
                <w:sz w:val="20"/>
                <w:szCs w:val="20"/>
                <w:lang w:val="ru-RU"/>
              </w:rPr>
            </w:pPr>
          </w:p>
        </w:tc>
      </w:tr>
      <w:tr w:rsidR="0044555D" w:rsidRPr="004D4781" w14:paraId="1B864DE3"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7B62C472"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2244" w:type="pct"/>
            <w:tcBorders>
              <w:top w:val="single" w:sz="4" w:space="0" w:color="000000"/>
              <w:left w:val="single" w:sz="4" w:space="0" w:color="000000"/>
              <w:bottom w:val="single" w:sz="4" w:space="0" w:color="000000"/>
              <w:right w:val="single" w:sz="4" w:space="0" w:color="000000"/>
            </w:tcBorders>
            <w:hideMark/>
          </w:tcPr>
          <w:p w14:paraId="17174C64" w14:textId="7528046D"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4D4781">
              <w:rPr>
                <w:rFonts w:ascii="Verdana" w:hAnsi="Verdana"/>
                <w:sz w:val="20"/>
                <w:szCs w:val="20"/>
                <w:lang w:val="ru-RU"/>
              </w:rPr>
              <w:t>Уред за измерване на рН</w:t>
            </w:r>
          </w:p>
        </w:tc>
        <w:tc>
          <w:tcPr>
            <w:tcW w:w="2388" w:type="pct"/>
            <w:tcBorders>
              <w:top w:val="single" w:sz="4" w:space="0" w:color="000000"/>
              <w:left w:val="single" w:sz="4" w:space="0" w:color="000000"/>
              <w:bottom w:val="single" w:sz="4" w:space="0" w:color="000000"/>
              <w:right w:val="single" w:sz="4" w:space="0" w:color="000000"/>
            </w:tcBorders>
            <w:hideMark/>
          </w:tcPr>
          <w:p w14:paraId="73DA5F48" w14:textId="77777777" w:rsidR="0044555D" w:rsidRPr="004D4781" w:rsidRDefault="0044555D" w:rsidP="00764C63">
            <w:pPr>
              <w:spacing w:line="276" w:lineRule="auto"/>
              <w:rPr>
                <w:rFonts w:ascii="Verdana" w:hAnsi="Verdana"/>
                <w:sz w:val="20"/>
                <w:szCs w:val="20"/>
                <w:lang w:val="ru-RU"/>
              </w:rPr>
            </w:pPr>
          </w:p>
        </w:tc>
      </w:tr>
      <w:tr w:rsidR="0044555D" w:rsidRPr="004D4781" w14:paraId="5097FECC"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0A66B358"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2244" w:type="pct"/>
            <w:tcBorders>
              <w:top w:val="single" w:sz="4" w:space="0" w:color="000000"/>
              <w:left w:val="single" w:sz="4" w:space="0" w:color="000000"/>
              <w:bottom w:val="single" w:sz="4" w:space="0" w:color="000000"/>
              <w:right w:val="single" w:sz="4" w:space="0" w:color="000000"/>
            </w:tcBorders>
            <w:hideMark/>
          </w:tcPr>
          <w:p w14:paraId="20FADB16" w14:textId="1B3EB1E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електропроводимост</w:t>
            </w:r>
          </w:p>
        </w:tc>
        <w:tc>
          <w:tcPr>
            <w:tcW w:w="2388" w:type="pct"/>
            <w:tcBorders>
              <w:top w:val="single" w:sz="4" w:space="0" w:color="000000"/>
              <w:left w:val="single" w:sz="4" w:space="0" w:color="000000"/>
              <w:bottom w:val="single" w:sz="4" w:space="0" w:color="000000"/>
              <w:right w:val="single" w:sz="4" w:space="0" w:color="000000"/>
            </w:tcBorders>
            <w:hideMark/>
          </w:tcPr>
          <w:p w14:paraId="52B3A399" w14:textId="77777777" w:rsidR="0044555D" w:rsidRPr="004D4781" w:rsidRDefault="0044555D" w:rsidP="00764C63">
            <w:pPr>
              <w:spacing w:line="276" w:lineRule="auto"/>
              <w:rPr>
                <w:rFonts w:ascii="Verdana" w:hAnsi="Verdana"/>
                <w:sz w:val="20"/>
                <w:szCs w:val="20"/>
                <w:lang w:val="ru-RU"/>
              </w:rPr>
            </w:pPr>
          </w:p>
        </w:tc>
      </w:tr>
      <w:tr w:rsidR="0044555D" w:rsidRPr="004D4781" w14:paraId="58726D74"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7216A642"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2244" w:type="pct"/>
            <w:tcBorders>
              <w:top w:val="single" w:sz="4" w:space="0" w:color="000000"/>
              <w:left w:val="single" w:sz="4" w:space="0" w:color="000000"/>
              <w:bottom w:val="single" w:sz="4" w:space="0" w:color="000000"/>
              <w:right w:val="single" w:sz="4" w:space="0" w:color="000000"/>
            </w:tcBorders>
            <w:hideMark/>
          </w:tcPr>
          <w:p w14:paraId="69F51D1F" w14:textId="4F3B9866"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общ органичен въглерод (</w:t>
            </w:r>
            <w:r w:rsidRPr="004D4781">
              <w:rPr>
                <w:rFonts w:ascii="Verdana" w:hAnsi="Verdana"/>
                <w:sz w:val="20"/>
                <w:szCs w:val="20"/>
                <w:lang w:val="en-US"/>
              </w:rPr>
              <w:t>TOC</w:t>
            </w:r>
            <w:r w:rsidRPr="004D4781">
              <w:rPr>
                <w:rFonts w:ascii="Verdana" w:hAnsi="Verdana"/>
                <w:sz w:val="20"/>
                <w:szCs w:val="20"/>
                <w:lang w:val="ru-RU"/>
              </w:rPr>
              <w:t>)</w:t>
            </w:r>
          </w:p>
        </w:tc>
        <w:tc>
          <w:tcPr>
            <w:tcW w:w="2388" w:type="pct"/>
            <w:tcBorders>
              <w:top w:val="single" w:sz="4" w:space="0" w:color="000000"/>
              <w:left w:val="single" w:sz="4" w:space="0" w:color="000000"/>
              <w:bottom w:val="single" w:sz="4" w:space="0" w:color="000000"/>
              <w:right w:val="single" w:sz="4" w:space="0" w:color="000000"/>
            </w:tcBorders>
          </w:tcPr>
          <w:p w14:paraId="7B6B24DF"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750E898D"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38DDF174"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2244" w:type="pct"/>
            <w:tcBorders>
              <w:top w:val="single" w:sz="4" w:space="0" w:color="000000"/>
              <w:left w:val="single" w:sz="4" w:space="0" w:color="000000"/>
              <w:bottom w:val="single" w:sz="4" w:space="0" w:color="000000"/>
              <w:right w:val="single" w:sz="4" w:space="0" w:color="000000"/>
            </w:tcBorders>
            <w:hideMark/>
          </w:tcPr>
          <w:p w14:paraId="3584C1B6" w14:textId="3C5264B6"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остатъчен хлор</w:t>
            </w:r>
          </w:p>
        </w:tc>
        <w:tc>
          <w:tcPr>
            <w:tcW w:w="2388" w:type="pct"/>
            <w:tcBorders>
              <w:top w:val="single" w:sz="4" w:space="0" w:color="000000"/>
              <w:left w:val="single" w:sz="4" w:space="0" w:color="000000"/>
              <w:bottom w:val="single" w:sz="4" w:space="0" w:color="000000"/>
              <w:right w:val="single" w:sz="4" w:space="0" w:color="000000"/>
            </w:tcBorders>
          </w:tcPr>
          <w:p w14:paraId="41084366"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02E733AB"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49BFDCD5"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6</w:t>
            </w:r>
          </w:p>
        </w:tc>
        <w:tc>
          <w:tcPr>
            <w:tcW w:w="2244" w:type="pct"/>
            <w:tcBorders>
              <w:top w:val="single" w:sz="4" w:space="0" w:color="000000"/>
              <w:left w:val="single" w:sz="4" w:space="0" w:color="000000"/>
              <w:bottom w:val="single" w:sz="4" w:space="0" w:color="000000"/>
              <w:right w:val="single" w:sz="4" w:space="0" w:color="000000"/>
            </w:tcBorders>
            <w:hideMark/>
          </w:tcPr>
          <w:p w14:paraId="6087C5E5" w14:textId="3FEE63EC"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температура</w:t>
            </w:r>
          </w:p>
        </w:tc>
        <w:tc>
          <w:tcPr>
            <w:tcW w:w="2388" w:type="pct"/>
            <w:tcBorders>
              <w:top w:val="single" w:sz="4" w:space="0" w:color="000000"/>
              <w:left w:val="single" w:sz="4" w:space="0" w:color="000000"/>
              <w:bottom w:val="single" w:sz="4" w:space="0" w:color="000000"/>
              <w:right w:val="single" w:sz="4" w:space="0" w:color="000000"/>
            </w:tcBorders>
          </w:tcPr>
          <w:p w14:paraId="53BFDF52"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40FA79A4"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7AB5E9A7"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7</w:t>
            </w:r>
          </w:p>
        </w:tc>
        <w:tc>
          <w:tcPr>
            <w:tcW w:w="2244" w:type="pct"/>
            <w:tcBorders>
              <w:top w:val="single" w:sz="4" w:space="0" w:color="000000"/>
              <w:left w:val="single" w:sz="4" w:space="0" w:color="000000"/>
              <w:bottom w:val="single" w:sz="4" w:space="0" w:color="000000"/>
              <w:right w:val="single" w:sz="4" w:space="0" w:color="000000"/>
            </w:tcBorders>
            <w:hideMark/>
          </w:tcPr>
          <w:p w14:paraId="2FD1B743" w14:textId="377C2B5A"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разтворен кислород</w:t>
            </w:r>
          </w:p>
        </w:tc>
        <w:tc>
          <w:tcPr>
            <w:tcW w:w="2388" w:type="pct"/>
            <w:tcBorders>
              <w:top w:val="single" w:sz="4" w:space="0" w:color="000000"/>
              <w:left w:val="single" w:sz="4" w:space="0" w:color="000000"/>
              <w:bottom w:val="single" w:sz="4" w:space="0" w:color="000000"/>
              <w:right w:val="single" w:sz="4" w:space="0" w:color="000000"/>
            </w:tcBorders>
          </w:tcPr>
          <w:p w14:paraId="1B705F08"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18C154C8"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64196A35"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8</w:t>
            </w:r>
          </w:p>
        </w:tc>
        <w:tc>
          <w:tcPr>
            <w:tcW w:w="2244" w:type="pct"/>
            <w:tcBorders>
              <w:top w:val="single" w:sz="4" w:space="0" w:color="000000"/>
              <w:left w:val="single" w:sz="4" w:space="0" w:color="000000"/>
              <w:bottom w:val="single" w:sz="4" w:space="0" w:color="000000"/>
              <w:right w:val="single" w:sz="4" w:space="0" w:color="000000"/>
            </w:tcBorders>
            <w:hideMark/>
          </w:tcPr>
          <w:p w14:paraId="3E0C6718" w14:textId="3197F4A3" w:rsidR="0044555D" w:rsidRPr="004D4781" w:rsidRDefault="0044555D">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 xml:space="preserve"> Вторичен прибор (или комбинация от няколко такива) за събиране и </w:t>
            </w:r>
            <w:r w:rsidRPr="004D4781">
              <w:rPr>
                <w:rFonts w:ascii="Verdana" w:hAnsi="Verdana"/>
                <w:sz w:val="20"/>
                <w:szCs w:val="20"/>
                <w:lang w:val="ru-RU"/>
              </w:rPr>
              <w:lastRenderedPageBreak/>
              <w:t>предаване на данните от 1 /един/ до  6 /шест/  измервателни уреди</w:t>
            </w:r>
          </w:p>
        </w:tc>
        <w:tc>
          <w:tcPr>
            <w:tcW w:w="2388" w:type="pct"/>
            <w:tcBorders>
              <w:top w:val="single" w:sz="4" w:space="0" w:color="000000"/>
              <w:left w:val="single" w:sz="4" w:space="0" w:color="000000"/>
              <w:bottom w:val="single" w:sz="4" w:space="0" w:color="000000"/>
              <w:right w:val="single" w:sz="4" w:space="0" w:color="000000"/>
            </w:tcBorders>
          </w:tcPr>
          <w:p w14:paraId="7CDBD683"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44555D" w:rsidRPr="004D4781" w14:paraId="3C428530"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4BDE336E"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lastRenderedPageBreak/>
              <w:t>9</w:t>
            </w:r>
          </w:p>
        </w:tc>
        <w:tc>
          <w:tcPr>
            <w:tcW w:w="2244" w:type="pct"/>
            <w:tcBorders>
              <w:top w:val="single" w:sz="4" w:space="0" w:color="000000"/>
              <w:left w:val="single" w:sz="4" w:space="0" w:color="000000"/>
              <w:bottom w:val="single" w:sz="4" w:space="0" w:color="000000"/>
              <w:right w:val="single" w:sz="4" w:space="0" w:color="000000"/>
            </w:tcBorders>
            <w:hideMark/>
          </w:tcPr>
          <w:p w14:paraId="2667D456" w14:textId="2D90DBFF"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3 /три/ измервателни уреди и вторичен прибор/и за събиране и предаване на данните от измерванията</w:t>
            </w:r>
          </w:p>
        </w:tc>
        <w:tc>
          <w:tcPr>
            <w:tcW w:w="2388" w:type="pct"/>
            <w:tcBorders>
              <w:top w:val="single" w:sz="4" w:space="0" w:color="000000"/>
              <w:left w:val="single" w:sz="4" w:space="0" w:color="000000"/>
              <w:bottom w:val="single" w:sz="4" w:space="0" w:color="000000"/>
              <w:right w:val="single" w:sz="4" w:space="0" w:color="000000"/>
            </w:tcBorders>
          </w:tcPr>
          <w:p w14:paraId="7849A4C1"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44555D" w:rsidRPr="004D4781" w14:paraId="0DB656D1" w14:textId="77777777" w:rsidTr="008D7A23">
        <w:tc>
          <w:tcPr>
            <w:tcW w:w="368" w:type="pct"/>
            <w:tcBorders>
              <w:top w:val="single" w:sz="4" w:space="0" w:color="000000"/>
              <w:left w:val="single" w:sz="4" w:space="0" w:color="000000"/>
              <w:bottom w:val="single" w:sz="4" w:space="0" w:color="000000"/>
              <w:right w:val="single" w:sz="4" w:space="0" w:color="000000"/>
            </w:tcBorders>
            <w:hideMark/>
          </w:tcPr>
          <w:p w14:paraId="5EFC4CB1"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10</w:t>
            </w:r>
          </w:p>
        </w:tc>
        <w:tc>
          <w:tcPr>
            <w:tcW w:w="2244" w:type="pct"/>
            <w:tcBorders>
              <w:top w:val="single" w:sz="4" w:space="0" w:color="000000"/>
              <w:left w:val="single" w:sz="4" w:space="0" w:color="000000"/>
              <w:bottom w:val="single" w:sz="4" w:space="0" w:color="000000"/>
              <w:right w:val="single" w:sz="4" w:space="0" w:color="000000"/>
            </w:tcBorders>
            <w:hideMark/>
          </w:tcPr>
          <w:p w14:paraId="1016FC5E" w14:textId="295483C1"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6 /шест/ измервателни уреда и вторичен  прибор/и за събиране и предаване на данните от измерванията</w:t>
            </w:r>
          </w:p>
        </w:tc>
        <w:tc>
          <w:tcPr>
            <w:tcW w:w="2388" w:type="pct"/>
            <w:tcBorders>
              <w:top w:val="single" w:sz="4" w:space="0" w:color="000000"/>
              <w:left w:val="single" w:sz="4" w:space="0" w:color="000000"/>
              <w:bottom w:val="single" w:sz="4" w:space="0" w:color="000000"/>
              <w:right w:val="single" w:sz="4" w:space="0" w:color="000000"/>
            </w:tcBorders>
          </w:tcPr>
          <w:p w14:paraId="5CDC625C"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bl>
    <w:p w14:paraId="3D20D61B" w14:textId="77777777" w:rsidR="0044555D" w:rsidRPr="004D4781" w:rsidRDefault="0044555D" w:rsidP="0044555D">
      <w:pPr>
        <w:pStyle w:val="ListParagraph"/>
        <w:tabs>
          <w:tab w:val="left" w:pos="567"/>
        </w:tabs>
        <w:jc w:val="both"/>
        <w:rPr>
          <w:rFonts w:ascii="Verdana" w:hAnsi="Verdana" w:cstheme="minorBidi"/>
          <w:b/>
          <w:sz w:val="20"/>
          <w:szCs w:val="20"/>
          <w:lang w:val="bg-BG"/>
        </w:rPr>
      </w:pPr>
    </w:p>
    <w:p w14:paraId="1687B1CB"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6EBC829F"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50EC11B6"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0B704804"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6D876D35"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7F758D73"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5BC07714"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01A50F50"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5AE780BF"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7E4301D7" w14:textId="77777777" w:rsidR="008D7A23" w:rsidRDefault="008D7A23" w:rsidP="0044555D">
      <w:pPr>
        <w:tabs>
          <w:tab w:val="left" w:pos="900"/>
          <w:tab w:val="num" w:pos="1080"/>
          <w:tab w:val="left" w:leader="dot" w:pos="12960"/>
        </w:tabs>
        <w:spacing w:after="120"/>
        <w:jc w:val="both"/>
        <w:rPr>
          <w:rFonts w:ascii="Verdana" w:hAnsi="Verdana"/>
          <w:sz w:val="20"/>
          <w:szCs w:val="20"/>
          <w:lang w:val="ru-RU"/>
        </w:rPr>
      </w:pPr>
    </w:p>
    <w:p w14:paraId="51C8CEBE"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1FB03694"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462A804A"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67887D62"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7A3F0505"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5EB08AA6"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35C3E9A2"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37E6B1D6" w14:textId="77777777" w:rsid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28412B3F" w14:textId="77777777" w:rsidR="004D4781" w:rsidRPr="004D4781" w:rsidRDefault="004D4781" w:rsidP="0044555D">
      <w:pPr>
        <w:tabs>
          <w:tab w:val="left" w:pos="900"/>
          <w:tab w:val="num" w:pos="1080"/>
          <w:tab w:val="left" w:leader="dot" w:pos="12960"/>
        </w:tabs>
        <w:spacing w:after="120"/>
        <w:jc w:val="both"/>
        <w:rPr>
          <w:rFonts w:ascii="Verdana" w:hAnsi="Verdana"/>
          <w:sz w:val="20"/>
          <w:szCs w:val="20"/>
          <w:lang w:val="ru-RU"/>
        </w:rPr>
      </w:pPr>
    </w:p>
    <w:p w14:paraId="344929C2"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75D3CC12"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5948B6A7" w14:textId="77777777" w:rsidR="00F4622C" w:rsidRPr="004D4781" w:rsidRDefault="00F4622C" w:rsidP="0044555D">
      <w:pPr>
        <w:tabs>
          <w:tab w:val="left" w:pos="900"/>
          <w:tab w:val="num" w:pos="1080"/>
          <w:tab w:val="left" w:leader="dot" w:pos="12960"/>
        </w:tabs>
        <w:spacing w:after="120"/>
        <w:jc w:val="both"/>
        <w:rPr>
          <w:rFonts w:ascii="Verdana" w:hAnsi="Verdana"/>
          <w:sz w:val="20"/>
          <w:szCs w:val="20"/>
          <w:lang w:val="ru-RU"/>
        </w:rPr>
      </w:pPr>
    </w:p>
    <w:p w14:paraId="2FC2AB5E" w14:textId="4A72B2B7" w:rsidR="0044555D" w:rsidRPr="004D4781" w:rsidRDefault="00881950" w:rsidP="0044555D">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Техническо предложение</w:t>
      </w:r>
      <w:r w:rsidR="0044555D" w:rsidRPr="004D4781">
        <w:rPr>
          <w:rFonts w:ascii="Verdana" w:hAnsi="Verdana"/>
          <w:sz w:val="20"/>
          <w:szCs w:val="20"/>
          <w:lang w:val="ru-RU"/>
        </w:rPr>
        <w:t xml:space="preserve"> за </w:t>
      </w:r>
      <w:r w:rsidR="0044555D" w:rsidRPr="004D4781">
        <w:rPr>
          <w:rFonts w:ascii="Verdana" w:hAnsi="Verdana"/>
          <w:bCs/>
          <w:iCs/>
          <w:sz w:val="20"/>
          <w:szCs w:val="20"/>
          <w:lang w:val="ru-RU"/>
        </w:rPr>
        <w:t xml:space="preserve">обособена позиция 2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4467"/>
        <w:gridCol w:w="4094"/>
      </w:tblGrid>
      <w:tr w:rsidR="0044555D" w:rsidRPr="004D4781" w14:paraId="708A5A3A" w14:textId="77777777" w:rsidTr="00CB65BF">
        <w:trPr>
          <w:tblHeader/>
        </w:trPr>
        <w:tc>
          <w:tcPr>
            <w:tcW w:w="329" w:type="pct"/>
            <w:tcBorders>
              <w:top w:val="single" w:sz="4" w:space="0" w:color="000000"/>
              <w:left w:val="single" w:sz="4" w:space="0" w:color="000000"/>
              <w:bottom w:val="single" w:sz="4" w:space="0" w:color="000000"/>
              <w:right w:val="single" w:sz="4" w:space="0" w:color="000000"/>
            </w:tcBorders>
            <w:hideMark/>
          </w:tcPr>
          <w:p w14:paraId="5A34FBA8"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437" w:type="pct"/>
            <w:tcBorders>
              <w:top w:val="single" w:sz="4" w:space="0" w:color="000000"/>
              <w:left w:val="single" w:sz="4" w:space="0" w:color="000000"/>
              <w:bottom w:val="single" w:sz="4" w:space="0" w:color="000000"/>
              <w:right w:val="single" w:sz="4" w:space="0" w:color="000000"/>
            </w:tcBorders>
            <w:hideMark/>
          </w:tcPr>
          <w:p w14:paraId="3DA732F3"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2234" w:type="pct"/>
            <w:tcBorders>
              <w:top w:val="single" w:sz="4" w:space="0" w:color="000000"/>
              <w:left w:val="single" w:sz="4" w:space="0" w:color="000000"/>
              <w:bottom w:val="single" w:sz="4" w:space="0" w:color="000000"/>
              <w:right w:val="single" w:sz="4" w:space="0" w:color="000000"/>
            </w:tcBorders>
            <w:hideMark/>
          </w:tcPr>
          <w:p w14:paraId="525A62BA" w14:textId="4A65E098" w:rsidR="0044555D" w:rsidRPr="004D4781" w:rsidRDefault="00175FA1" w:rsidP="00764C63">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cs="Tahoma"/>
                <w:sz w:val="20"/>
                <w:szCs w:val="20"/>
                <w:lang w:val="bg-BG"/>
              </w:rPr>
              <w:t xml:space="preserve">Пълно </w:t>
            </w:r>
            <w:r w:rsidRPr="004D4781">
              <w:rPr>
                <w:rFonts w:ascii="Verdana" w:hAnsi="Verdana" w:cs="Tahoma"/>
                <w:b/>
                <w:sz w:val="20"/>
                <w:szCs w:val="20"/>
                <w:lang w:val="bg-BG"/>
              </w:rPr>
              <w:t>описание на техническите характеристики на всички елементи</w:t>
            </w:r>
            <w:r w:rsidRPr="004D4781">
              <w:rPr>
                <w:rFonts w:ascii="Verdana" w:hAnsi="Verdana" w:cs="Tahoma"/>
                <w:sz w:val="20"/>
                <w:szCs w:val="20"/>
                <w:lang w:val="bg-BG"/>
              </w:rPr>
              <w:t xml:space="preserve"> на предлаганото от Участника оборудване производителя, </w:t>
            </w:r>
            <w:r w:rsidRPr="004D4781">
              <w:rPr>
                <w:rFonts w:ascii="Verdana" w:hAnsi="Verdana" w:cs="Tahoma"/>
                <w:b/>
                <w:sz w:val="20"/>
                <w:szCs w:val="20"/>
                <w:lang w:val="bg-BG"/>
              </w:rPr>
              <w:t>марката и модела</w:t>
            </w:r>
            <w:r w:rsidR="001D7824" w:rsidRPr="004D4781">
              <w:rPr>
                <w:rFonts w:ascii="Verdana" w:hAnsi="Verdana"/>
                <w:sz w:val="20"/>
                <w:szCs w:val="20"/>
              </w:rPr>
              <w:t xml:space="preserve"> </w:t>
            </w:r>
            <w:r w:rsidR="001D7824" w:rsidRPr="004D4781">
              <w:rPr>
                <w:rFonts w:ascii="Verdana" w:hAnsi="Verdana" w:cs="Tahoma"/>
                <w:b/>
                <w:sz w:val="20"/>
                <w:szCs w:val="20"/>
                <w:lang w:val="bg-BG"/>
              </w:rPr>
              <w:t>каталог или препратка към сайт на производителя</w:t>
            </w:r>
            <w:r w:rsidRPr="004D4781">
              <w:rPr>
                <w:rFonts w:ascii="Verdana" w:hAnsi="Verdana" w:cs="Tahoma"/>
                <w:sz w:val="20"/>
                <w:szCs w:val="20"/>
                <w:lang w:val="bg-BG"/>
              </w:rPr>
              <w:t>. Техническото предложение трябва да отговаря, като минимум на всички посочени изисквания в Раздел А</w:t>
            </w:r>
          </w:p>
        </w:tc>
      </w:tr>
      <w:tr w:rsidR="0044555D" w:rsidRPr="004D4781" w14:paraId="6BE49EE3"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06B4490D"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437" w:type="pct"/>
            <w:tcBorders>
              <w:top w:val="single" w:sz="4" w:space="0" w:color="000000"/>
              <w:left w:val="single" w:sz="4" w:space="0" w:color="000000"/>
              <w:bottom w:val="single" w:sz="4" w:space="0" w:color="000000"/>
              <w:right w:val="single" w:sz="4" w:space="0" w:color="000000"/>
            </w:tcBorders>
            <w:hideMark/>
          </w:tcPr>
          <w:p w14:paraId="4D633371" w14:textId="28EB019A"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мътност</w:t>
            </w:r>
          </w:p>
        </w:tc>
        <w:tc>
          <w:tcPr>
            <w:tcW w:w="2234" w:type="pct"/>
            <w:tcBorders>
              <w:top w:val="single" w:sz="4" w:space="0" w:color="000000"/>
              <w:left w:val="single" w:sz="4" w:space="0" w:color="000000"/>
              <w:bottom w:val="single" w:sz="4" w:space="0" w:color="000000"/>
              <w:right w:val="single" w:sz="4" w:space="0" w:color="000000"/>
            </w:tcBorders>
            <w:hideMark/>
          </w:tcPr>
          <w:p w14:paraId="71B946F8" w14:textId="77777777" w:rsidR="0044555D" w:rsidRPr="004D4781" w:rsidRDefault="0044555D" w:rsidP="00764C63">
            <w:pPr>
              <w:spacing w:line="276" w:lineRule="auto"/>
              <w:rPr>
                <w:rFonts w:ascii="Verdana" w:hAnsi="Verdana"/>
                <w:sz w:val="20"/>
                <w:szCs w:val="20"/>
                <w:lang w:val="ru-RU"/>
              </w:rPr>
            </w:pPr>
          </w:p>
        </w:tc>
      </w:tr>
      <w:tr w:rsidR="0044555D" w:rsidRPr="004D4781" w14:paraId="3797FB50"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3CB061FA"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2437" w:type="pct"/>
            <w:tcBorders>
              <w:top w:val="single" w:sz="4" w:space="0" w:color="000000"/>
              <w:left w:val="single" w:sz="4" w:space="0" w:color="000000"/>
              <w:bottom w:val="single" w:sz="4" w:space="0" w:color="000000"/>
              <w:right w:val="single" w:sz="4" w:space="0" w:color="000000"/>
            </w:tcBorders>
            <w:hideMark/>
          </w:tcPr>
          <w:p w14:paraId="55AB82DE" w14:textId="5AA93E32"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електропроводимост</w:t>
            </w:r>
          </w:p>
        </w:tc>
        <w:tc>
          <w:tcPr>
            <w:tcW w:w="2234" w:type="pct"/>
            <w:tcBorders>
              <w:top w:val="single" w:sz="4" w:space="0" w:color="000000"/>
              <w:left w:val="single" w:sz="4" w:space="0" w:color="000000"/>
              <w:bottom w:val="single" w:sz="4" w:space="0" w:color="000000"/>
              <w:right w:val="single" w:sz="4" w:space="0" w:color="000000"/>
            </w:tcBorders>
            <w:hideMark/>
          </w:tcPr>
          <w:p w14:paraId="2FC870B1" w14:textId="77777777" w:rsidR="0044555D" w:rsidRPr="004D4781" w:rsidRDefault="0044555D" w:rsidP="00764C63">
            <w:pPr>
              <w:spacing w:line="276" w:lineRule="auto"/>
              <w:rPr>
                <w:rFonts w:ascii="Verdana" w:hAnsi="Verdana"/>
                <w:sz w:val="20"/>
                <w:szCs w:val="20"/>
                <w:lang w:val="ru-RU"/>
              </w:rPr>
            </w:pPr>
          </w:p>
        </w:tc>
      </w:tr>
      <w:tr w:rsidR="0044555D" w:rsidRPr="004D4781" w14:paraId="75CE1781"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5C90EAB3"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2437" w:type="pct"/>
            <w:tcBorders>
              <w:top w:val="single" w:sz="4" w:space="0" w:color="000000"/>
              <w:left w:val="single" w:sz="4" w:space="0" w:color="000000"/>
              <w:bottom w:val="single" w:sz="4" w:space="0" w:color="000000"/>
              <w:right w:val="single" w:sz="4" w:space="0" w:color="000000"/>
            </w:tcBorders>
            <w:hideMark/>
          </w:tcPr>
          <w:p w14:paraId="3E88CF89" w14:textId="29C3E86B"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остатъчен хлор</w:t>
            </w:r>
          </w:p>
        </w:tc>
        <w:tc>
          <w:tcPr>
            <w:tcW w:w="2234" w:type="pct"/>
            <w:tcBorders>
              <w:top w:val="single" w:sz="4" w:space="0" w:color="000000"/>
              <w:left w:val="single" w:sz="4" w:space="0" w:color="000000"/>
              <w:bottom w:val="single" w:sz="4" w:space="0" w:color="000000"/>
              <w:right w:val="single" w:sz="4" w:space="0" w:color="000000"/>
            </w:tcBorders>
          </w:tcPr>
          <w:p w14:paraId="218E93F0"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35F09F24"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7E68AE57"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2437" w:type="pct"/>
            <w:tcBorders>
              <w:top w:val="single" w:sz="4" w:space="0" w:color="000000"/>
              <w:left w:val="single" w:sz="4" w:space="0" w:color="000000"/>
              <w:bottom w:val="single" w:sz="4" w:space="0" w:color="000000"/>
              <w:right w:val="single" w:sz="4" w:space="0" w:color="000000"/>
            </w:tcBorders>
            <w:hideMark/>
          </w:tcPr>
          <w:p w14:paraId="10F530D3" w14:textId="5BB82C0F"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температура</w:t>
            </w:r>
          </w:p>
        </w:tc>
        <w:tc>
          <w:tcPr>
            <w:tcW w:w="2234" w:type="pct"/>
            <w:tcBorders>
              <w:top w:val="single" w:sz="4" w:space="0" w:color="000000"/>
              <w:left w:val="single" w:sz="4" w:space="0" w:color="000000"/>
              <w:bottom w:val="single" w:sz="4" w:space="0" w:color="000000"/>
              <w:right w:val="single" w:sz="4" w:space="0" w:color="000000"/>
            </w:tcBorders>
          </w:tcPr>
          <w:p w14:paraId="295ED3D0"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5259977A"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6B15F3FA"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2437" w:type="pct"/>
            <w:tcBorders>
              <w:top w:val="single" w:sz="4" w:space="0" w:color="000000"/>
              <w:left w:val="single" w:sz="4" w:space="0" w:color="000000"/>
              <w:bottom w:val="single" w:sz="4" w:space="0" w:color="000000"/>
              <w:right w:val="single" w:sz="4" w:space="0" w:color="000000"/>
            </w:tcBorders>
            <w:hideMark/>
          </w:tcPr>
          <w:p w14:paraId="443DBE19" w14:textId="7DB3E5CD"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за събиране и предаване на данните от един измервателен прибор</w:t>
            </w:r>
          </w:p>
        </w:tc>
        <w:tc>
          <w:tcPr>
            <w:tcW w:w="2234" w:type="pct"/>
            <w:tcBorders>
              <w:top w:val="single" w:sz="4" w:space="0" w:color="000000"/>
              <w:left w:val="single" w:sz="4" w:space="0" w:color="000000"/>
              <w:bottom w:val="single" w:sz="4" w:space="0" w:color="000000"/>
              <w:right w:val="single" w:sz="4" w:space="0" w:color="000000"/>
            </w:tcBorders>
          </w:tcPr>
          <w:p w14:paraId="0FB29DBA"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7C7236FC"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5214F1EB"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6</w:t>
            </w:r>
          </w:p>
        </w:tc>
        <w:tc>
          <w:tcPr>
            <w:tcW w:w="2437" w:type="pct"/>
            <w:tcBorders>
              <w:top w:val="single" w:sz="4" w:space="0" w:color="000000"/>
              <w:left w:val="single" w:sz="4" w:space="0" w:color="000000"/>
              <w:bottom w:val="single" w:sz="4" w:space="0" w:color="000000"/>
              <w:right w:val="single" w:sz="4" w:space="0" w:color="000000"/>
            </w:tcBorders>
            <w:hideMark/>
          </w:tcPr>
          <w:p w14:paraId="0891B2F8" w14:textId="7983E4CD"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(или комбинация от няколко такива) за събиране и предаване на данните от 1 /един/  до  4 /четири/  измервателни уреди</w:t>
            </w:r>
          </w:p>
        </w:tc>
        <w:tc>
          <w:tcPr>
            <w:tcW w:w="2234" w:type="pct"/>
            <w:tcBorders>
              <w:top w:val="single" w:sz="4" w:space="0" w:color="000000"/>
              <w:left w:val="single" w:sz="4" w:space="0" w:color="000000"/>
              <w:bottom w:val="single" w:sz="4" w:space="0" w:color="000000"/>
              <w:right w:val="single" w:sz="4" w:space="0" w:color="000000"/>
            </w:tcBorders>
          </w:tcPr>
          <w:p w14:paraId="588B8B77"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285FB032"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44B44AD2"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7</w:t>
            </w:r>
          </w:p>
        </w:tc>
        <w:tc>
          <w:tcPr>
            <w:tcW w:w="2437" w:type="pct"/>
            <w:tcBorders>
              <w:top w:val="single" w:sz="4" w:space="0" w:color="000000"/>
              <w:left w:val="single" w:sz="4" w:space="0" w:color="000000"/>
              <w:bottom w:val="single" w:sz="4" w:space="0" w:color="000000"/>
              <w:right w:val="single" w:sz="4" w:space="0" w:color="000000"/>
            </w:tcBorders>
            <w:hideMark/>
          </w:tcPr>
          <w:p w14:paraId="53A73C12" w14:textId="53ED8C13"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2 /два/ измервателни уреди и вторичен прибор/и за събиране и предаване на данните от измерванията</w:t>
            </w:r>
          </w:p>
        </w:tc>
        <w:tc>
          <w:tcPr>
            <w:tcW w:w="2234" w:type="pct"/>
            <w:tcBorders>
              <w:top w:val="single" w:sz="4" w:space="0" w:color="000000"/>
              <w:left w:val="single" w:sz="4" w:space="0" w:color="000000"/>
              <w:bottom w:val="single" w:sz="4" w:space="0" w:color="000000"/>
              <w:right w:val="single" w:sz="4" w:space="0" w:color="000000"/>
            </w:tcBorders>
          </w:tcPr>
          <w:p w14:paraId="51B859F3"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44555D" w:rsidRPr="004D4781" w14:paraId="09415FB7"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79F73DBC"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8</w:t>
            </w:r>
          </w:p>
        </w:tc>
        <w:tc>
          <w:tcPr>
            <w:tcW w:w="2437" w:type="pct"/>
            <w:tcBorders>
              <w:top w:val="single" w:sz="4" w:space="0" w:color="000000"/>
              <w:left w:val="single" w:sz="4" w:space="0" w:color="000000"/>
              <w:bottom w:val="single" w:sz="4" w:space="0" w:color="000000"/>
              <w:right w:val="single" w:sz="4" w:space="0" w:color="000000"/>
            </w:tcBorders>
            <w:hideMark/>
          </w:tcPr>
          <w:p w14:paraId="1D0851C1" w14:textId="5B239BA1"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4 /четири/ измервателни уреди и вторичен прибор/и за събиране и предаване на данните от измерванията</w:t>
            </w:r>
          </w:p>
        </w:tc>
        <w:tc>
          <w:tcPr>
            <w:tcW w:w="2234" w:type="pct"/>
            <w:tcBorders>
              <w:top w:val="single" w:sz="4" w:space="0" w:color="000000"/>
              <w:left w:val="single" w:sz="4" w:space="0" w:color="000000"/>
              <w:bottom w:val="single" w:sz="4" w:space="0" w:color="000000"/>
              <w:right w:val="single" w:sz="4" w:space="0" w:color="000000"/>
            </w:tcBorders>
          </w:tcPr>
          <w:p w14:paraId="633527B6"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bl>
    <w:p w14:paraId="16812E25" w14:textId="77777777" w:rsidR="0044555D" w:rsidRPr="004D4781" w:rsidRDefault="0044555D" w:rsidP="0044555D">
      <w:pPr>
        <w:pStyle w:val="ListParagraph"/>
        <w:keepNext/>
        <w:jc w:val="both"/>
        <w:outlineLvl w:val="0"/>
        <w:rPr>
          <w:rFonts w:ascii="Verdana" w:hAnsi="Verdana" w:cstheme="minorBidi"/>
          <w:sz w:val="20"/>
          <w:szCs w:val="20"/>
          <w:lang w:val="bg-BG" w:eastAsia="x-none"/>
        </w:rPr>
      </w:pPr>
    </w:p>
    <w:p w14:paraId="6BAA88DE" w14:textId="77777777" w:rsidR="008D7A23" w:rsidRDefault="008D7A23" w:rsidP="0044555D">
      <w:pPr>
        <w:tabs>
          <w:tab w:val="left" w:pos="567"/>
          <w:tab w:val="left" w:pos="900"/>
          <w:tab w:val="num" w:pos="1080"/>
          <w:tab w:val="left" w:leader="dot" w:pos="12960"/>
        </w:tabs>
        <w:spacing w:after="120"/>
        <w:jc w:val="both"/>
        <w:rPr>
          <w:rFonts w:ascii="Verdana" w:hAnsi="Verdana"/>
          <w:sz w:val="20"/>
          <w:szCs w:val="20"/>
          <w:lang w:val="ru-RU"/>
        </w:rPr>
      </w:pPr>
    </w:p>
    <w:p w14:paraId="6724D4D2"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0B055A54"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6766FA6A"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74A1B3A9"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7A763D99"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2526034E"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3E599064" w14:textId="77777777" w:rsid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0D0529FE" w14:textId="77777777" w:rsidR="004D4781" w:rsidRPr="004D4781" w:rsidRDefault="004D4781" w:rsidP="0044555D">
      <w:pPr>
        <w:tabs>
          <w:tab w:val="left" w:pos="567"/>
          <w:tab w:val="left" w:pos="900"/>
          <w:tab w:val="num" w:pos="1080"/>
          <w:tab w:val="left" w:leader="dot" w:pos="12960"/>
        </w:tabs>
        <w:spacing w:after="120"/>
        <w:jc w:val="both"/>
        <w:rPr>
          <w:rFonts w:ascii="Verdana" w:hAnsi="Verdana"/>
          <w:sz w:val="20"/>
          <w:szCs w:val="20"/>
          <w:lang w:val="ru-RU"/>
        </w:rPr>
      </w:pPr>
    </w:p>
    <w:p w14:paraId="08519EEB" w14:textId="77777777" w:rsidR="008D7A23" w:rsidRPr="004D4781" w:rsidRDefault="008D7A23" w:rsidP="0044555D">
      <w:pPr>
        <w:tabs>
          <w:tab w:val="left" w:pos="567"/>
          <w:tab w:val="left" w:pos="900"/>
          <w:tab w:val="num" w:pos="1080"/>
          <w:tab w:val="left" w:leader="dot" w:pos="12960"/>
        </w:tabs>
        <w:spacing w:after="120"/>
        <w:jc w:val="both"/>
        <w:rPr>
          <w:rFonts w:ascii="Verdana" w:hAnsi="Verdana"/>
          <w:sz w:val="20"/>
          <w:szCs w:val="20"/>
          <w:lang w:val="ru-RU"/>
        </w:rPr>
      </w:pPr>
    </w:p>
    <w:p w14:paraId="74D40626" w14:textId="32DABE70" w:rsidR="0044555D" w:rsidRPr="004D4781" w:rsidRDefault="00881950" w:rsidP="0044555D">
      <w:pPr>
        <w:tabs>
          <w:tab w:val="left" w:pos="567"/>
          <w:tab w:val="left" w:pos="900"/>
          <w:tab w:val="num" w:pos="1080"/>
          <w:tab w:val="left" w:leader="dot" w:pos="12960"/>
        </w:tabs>
        <w:spacing w:after="120"/>
        <w:jc w:val="both"/>
        <w:rPr>
          <w:rFonts w:ascii="Verdana" w:hAnsi="Verdana"/>
          <w:b/>
          <w:bCs/>
          <w:iCs/>
          <w:sz w:val="20"/>
          <w:szCs w:val="20"/>
          <w:lang w:val="ru-RU"/>
        </w:rPr>
      </w:pPr>
      <w:r w:rsidRPr="004D4781">
        <w:rPr>
          <w:rFonts w:ascii="Verdana" w:hAnsi="Verdana"/>
          <w:sz w:val="20"/>
          <w:szCs w:val="20"/>
          <w:lang w:val="ru-RU"/>
        </w:rPr>
        <w:t>Техническо предложение</w:t>
      </w:r>
      <w:r w:rsidR="0044555D" w:rsidRPr="004D4781">
        <w:rPr>
          <w:rFonts w:ascii="Verdana" w:hAnsi="Verdana"/>
          <w:sz w:val="20"/>
          <w:szCs w:val="20"/>
          <w:lang w:val="ru-RU"/>
        </w:rPr>
        <w:t xml:space="preserve"> за </w:t>
      </w:r>
      <w:r w:rsidR="0044555D" w:rsidRPr="004D4781">
        <w:rPr>
          <w:rFonts w:ascii="Verdana" w:hAnsi="Verdana"/>
          <w:bCs/>
          <w:iCs/>
          <w:sz w:val="20"/>
          <w:szCs w:val="20"/>
          <w:lang w:val="ru-RU"/>
        </w:rPr>
        <w:t xml:space="preserve">обособена позиция 3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9"/>
        <w:gridCol w:w="3964"/>
        <w:gridCol w:w="4661"/>
      </w:tblGrid>
      <w:tr w:rsidR="0044555D" w:rsidRPr="004D4781" w14:paraId="584B4E92" w14:textId="77777777" w:rsidTr="00CB65BF">
        <w:trPr>
          <w:tblHeader/>
        </w:trPr>
        <w:tc>
          <w:tcPr>
            <w:tcW w:w="294" w:type="pct"/>
            <w:tcBorders>
              <w:top w:val="single" w:sz="4" w:space="0" w:color="000000"/>
              <w:left w:val="single" w:sz="4" w:space="0" w:color="000000"/>
              <w:bottom w:val="single" w:sz="4" w:space="0" w:color="000000"/>
              <w:right w:val="single" w:sz="4" w:space="0" w:color="000000"/>
            </w:tcBorders>
            <w:hideMark/>
          </w:tcPr>
          <w:p w14:paraId="04FCCF4D"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163" w:type="pct"/>
            <w:tcBorders>
              <w:top w:val="single" w:sz="4" w:space="0" w:color="000000"/>
              <w:left w:val="single" w:sz="4" w:space="0" w:color="000000"/>
              <w:bottom w:val="single" w:sz="4" w:space="0" w:color="000000"/>
              <w:right w:val="single" w:sz="4" w:space="0" w:color="000000"/>
            </w:tcBorders>
            <w:hideMark/>
          </w:tcPr>
          <w:p w14:paraId="71A97B3C"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2543" w:type="pct"/>
            <w:tcBorders>
              <w:top w:val="single" w:sz="4" w:space="0" w:color="000000"/>
              <w:left w:val="single" w:sz="4" w:space="0" w:color="000000"/>
              <w:bottom w:val="single" w:sz="4" w:space="0" w:color="000000"/>
              <w:right w:val="single" w:sz="4" w:space="0" w:color="000000"/>
            </w:tcBorders>
            <w:hideMark/>
          </w:tcPr>
          <w:p w14:paraId="0DE9AAD4" w14:textId="0C777A69" w:rsidR="0044555D" w:rsidRPr="004D4781" w:rsidRDefault="00881950" w:rsidP="00764C63">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cs="Tahoma"/>
                <w:sz w:val="20"/>
                <w:szCs w:val="20"/>
                <w:lang w:val="bg-BG"/>
              </w:rPr>
              <w:t xml:space="preserve">Пълно </w:t>
            </w:r>
            <w:r w:rsidRPr="004D4781">
              <w:rPr>
                <w:rFonts w:ascii="Verdana" w:hAnsi="Verdana" w:cs="Tahoma"/>
                <w:b/>
                <w:sz w:val="20"/>
                <w:szCs w:val="20"/>
                <w:lang w:val="bg-BG"/>
              </w:rPr>
              <w:t>описание на техническите характеристики на всички елементи</w:t>
            </w:r>
            <w:r w:rsidRPr="004D4781">
              <w:rPr>
                <w:rFonts w:ascii="Verdana" w:hAnsi="Verdana" w:cs="Tahoma"/>
                <w:sz w:val="20"/>
                <w:szCs w:val="20"/>
                <w:lang w:val="bg-BG"/>
              </w:rPr>
              <w:t xml:space="preserve"> на предлаганото от Участника оборудване производителя, </w:t>
            </w:r>
            <w:r w:rsidRPr="004D4781">
              <w:rPr>
                <w:rFonts w:ascii="Verdana" w:hAnsi="Verdana" w:cs="Tahoma"/>
                <w:b/>
                <w:sz w:val="20"/>
                <w:szCs w:val="20"/>
                <w:lang w:val="bg-BG"/>
              </w:rPr>
              <w:t>марката и модела</w:t>
            </w:r>
            <w:r w:rsidR="001D7824" w:rsidRPr="004D4781">
              <w:rPr>
                <w:rFonts w:ascii="Verdana" w:hAnsi="Verdana"/>
                <w:sz w:val="20"/>
                <w:szCs w:val="20"/>
              </w:rPr>
              <w:t xml:space="preserve"> </w:t>
            </w:r>
            <w:r w:rsidR="001D7824" w:rsidRPr="004D4781">
              <w:rPr>
                <w:rFonts w:ascii="Verdana" w:hAnsi="Verdana" w:cs="Tahoma"/>
                <w:b/>
                <w:sz w:val="20"/>
                <w:szCs w:val="20"/>
                <w:lang w:val="bg-BG"/>
              </w:rPr>
              <w:t>каталог или препратка към сайт на производителя</w:t>
            </w:r>
            <w:r w:rsidRPr="004D4781">
              <w:rPr>
                <w:rFonts w:ascii="Verdana" w:hAnsi="Verdana" w:cs="Tahoma"/>
                <w:sz w:val="20"/>
                <w:szCs w:val="20"/>
                <w:lang w:val="bg-BG"/>
              </w:rPr>
              <w:t>. Техническото предложение трябва да отговаря, като минимум на всички посочени изисквания в Раздел А</w:t>
            </w:r>
          </w:p>
        </w:tc>
      </w:tr>
      <w:tr w:rsidR="0044555D" w:rsidRPr="004D4781" w14:paraId="49693875"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5C1222C9"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163" w:type="pct"/>
            <w:tcBorders>
              <w:top w:val="single" w:sz="4" w:space="0" w:color="000000"/>
              <w:left w:val="single" w:sz="4" w:space="0" w:color="000000"/>
              <w:bottom w:val="single" w:sz="4" w:space="0" w:color="000000"/>
              <w:right w:val="single" w:sz="4" w:space="0" w:color="000000"/>
            </w:tcBorders>
            <w:hideMark/>
          </w:tcPr>
          <w:p w14:paraId="3ECD5A80" w14:textId="1CA480CD"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мътност</w:t>
            </w:r>
          </w:p>
        </w:tc>
        <w:tc>
          <w:tcPr>
            <w:tcW w:w="2543" w:type="pct"/>
            <w:tcBorders>
              <w:top w:val="single" w:sz="4" w:space="0" w:color="000000"/>
              <w:left w:val="single" w:sz="4" w:space="0" w:color="000000"/>
              <w:bottom w:val="single" w:sz="4" w:space="0" w:color="000000"/>
              <w:right w:val="single" w:sz="4" w:space="0" w:color="000000"/>
            </w:tcBorders>
            <w:hideMark/>
          </w:tcPr>
          <w:p w14:paraId="6715C667" w14:textId="77777777" w:rsidR="0044555D" w:rsidRPr="004D4781" w:rsidRDefault="0044555D" w:rsidP="00764C63">
            <w:pPr>
              <w:spacing w:line="276" w:lineRule="auto"/>
              <w:rPr>
                <w:rFonts w:ascii="Verdana" w:hAnsi="Verdana"/>
                <w:sz w:val="20"/>
                <w:szCs w:val="20"/>
                <w:lang w:val="ru-RU"/>
              </w:rPr>
            </w:pPr>
          </w:p>
        </w:tc>
      </w:tr>
      <w:tr w:rsidR="0044555D" w:rsidRPr="004D4781" w14:paraId="07C36F7D"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64A7AE94"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2163" w:type="pct"/>
            <w:tcBorders>
              <w:top w:val="single" w:sz="4" w:space="0" w:color="000000"/>
              <w:left w:val="single" w:sz="4" w:space="0" w:color="000000"/>
              <w:bottom w:val="single" w:sz="4" w:space="0" w:color="000000"/>
              <w:right w:val="single" w:sz="4" w:space="0" w:color="000000"/>
            </w:tcBorders>
            <w:hideMark/>
          </w:tcPr>
          <w:p w14:paraId="0FE147F3" w14:textId="6DEE0220"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4D4781">
              <w:rPr>
                <w:rFonts w:ascii="Verdana" w:hAnsi="Verdana"/>
                <w:sz w:val="20"/>
                <w:szCs w:val="20"/>
                <w:lang w:val="ru-RU"/>
              </w:rPr>
              <w:t>Уред за измерване на рН</w:t>
            </w:r>
          </w:p>
        </w:tc>
        <w:tc>
          <w:tcPr>
            <w:tcW w:w="2543" w:type="pct"/>
            <w:tcBorders>
              <w:top w:val="single" w:sz="4" w:space="0" w:color="000000"/>
              <w:left w:val="single" w:sz="4" w:space="0" w:color="000000"/>
              <w:bottom w:val="single" w:sz="4" w:space="0" w:color="000000"/>
              <w:right w:val="single" w:sz="4" w:space="0" w:color="000000"/>
            </w:tcBorders>
            <w:hideMark/>
          </w:tcPr>
          <w:p w14:paraId="5091E322" w14:textId="77777777" w:rsidR="0044555D" w:rsidRPr="004D4781" w:rsidRDefault="0044555D" w:rsidP="00764C63">
            <w:pPr>
              <w:spacing w:line="276" w:lineRule="auto"/>
              <w:rPr>
                <w:rFonts w:ascii="Verdana" w:hAnsi="Verdana"/>
                <w:sz w:val="20"/>
                <w:szCs w:val="20"/>
                <w:lang w:val="ru-RU"/>
              </w:rPr>
            </w:pPr>
          </w:p>
        </w:tc>
      </w:tr>
      <w:tr w:rsidR="0044555D" w:rsidRPr="004D4781" w14:paraId="19997192"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6F98C39B"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2163" w:type="pct"/>
            <w:tcBorders>
              <w:top w:val="single" w:sz="4" w:space="0" w:color="000000"/>
              <w:left w:val="single" w:sz="4" w:space="0" w:color="000000"/>
              <w:bottom w:val="single" w:sz="4" w:space="0" w:color="000000"/>
              <w:right w:val="single" w:sz="4" w:space="0" w:color="000000"/>
            </w:tcBorders>
            <w:hideMark/>
          </w:tcPr>
          <w:p w14:paraId="52951029" w14:textId="5ED474AB"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електропроводимост</w:t>
            </w:r>
          </w:p>
        </w:tc>
        <w:tc>
          <w:tcPr>
            <w:tcW w:w="2543" w:type="pct"/>
            <w:tcBorders>
              <w:top w:val="single" w:sz="4" w:space="0" w:color="000000"/>
              <w:left w:val="single" w:sz="4" w:space="0" w:color="000000"/>
              <w:bottom w:val="single" w:sz="4" w:space="0" w:color="000000"/>
              <w:right w:val="single" w:sz="4" w:space="0" w:color="000000"/>
            </w:tcBorders>
            <w:hideMark/>
          </w:tcPr>
          <w:p w14:paraId="3B99E2AA" w14:textId="77777777" w:rsidR="0044555D" w:rsidRPr="004D4781" w:rsidRDefault="0044555D" w:rsidP="00764C63">
            <w:pPr>
              <w:spacing w:line="276" w:lineRule="auto"/>
              <w:rPr>
                <w:rFonts w:ascii="Verdana" w:hAnsi="Verdana"/>
                <w:sz w:val="20"/>
                <w:szCs w:val="20"/>
                <w:lang w:val="ru-RU"/>
              </w:rPr>
            </w:pPr>
          </w:p>
        </w:tc>
      </w:tr>
      <w:tr w:rsidR="0044555D" w:rsidRPr="004D4781" w14:paraId="789BEE29"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2EA6B167"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2163" w:type="pct"/>
            <w:tcBorders>
              <w:top w:val="single" w:sz="4" w:space="0" w:color="000000"/>
              <w:left w:val="single" w:sz="4" w:space="0" w:color="000000"/>
              <w:bottom w:val="single" w:sz="4" w:space="0" w:color="000000"/>
              <w:right w:val="single" w:sz="4" w:space="0" w:color="000000"/>
            </w:tcBorders>
            <w:hideMark/>
          </w:tcPr>
          <w:p w14:paraId="4BF07B35" w14:textId="178CA575"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температура</w:t>
            </w:r>
          </w:p>
        </w:tc>
        <w:tc>
          <w:tcPr>
            <w:tcW w:w="2543" w:type="pct"/>
            <w:tcBorders>
              <w:top w:val="single" w:sz="4" w:space="0" w:color="000000"/>
              <w:left w:val="single" w:sz="4" w:space="0" w:color="000000"/>
              <w:bottom w:val="single" w:sz="4" w:space="0" w:color="000000"/>
              <w:right w:val="single" w:sz="4" w:space="0" w:color="000000"/>
            </w:tcBorders>
          </w:tcPr>
          <w:p w14:paraId="63B38255"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16B4C6D3"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110CA1B2"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2163" w:type="pct"/>
            <w:tcBorders>
              <w:top w:val="single" w:sz="4" w:space="0" w:color="000000"/>
              <w:left w:val="single" w:sz="4" w:space="0" w:color="000000"/>
              <w:bottom w:val="single" w:sz="4" w:space="0" w:color="000000"/>
              <w:right w:val="single" w:sz="4" w:space="0" w:color="000000"/>
            </w:tcBorders>
            <w:hideMark/>
          </w:tcPr>
          <w:p w14:paraId="2CA3D473" w14:textId="09B42B1C"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разтворен кислород</w:t>
            </w:r>
          </w:p>
        </w:tc>
        <w:tc>
          <w:tcPr>
            <w:tcW w:w="2543" w:type="pct"/>
            <w:tcBorders>
              <w:top w:val="single" w:sz="4" w:space="0" w:color="000000"/>
              <w:left w:val="single" w:sz="4" w:space="0" w:color="000000"/>
              <w:bottom w:val="single" w:sz="4" w:space="0" w:color="000000"/>
              <w:right w:val="single" w:sz="4" w:space="0" w:color="000000"/>
            </w:tcBorders>
          </w:tcPr>
          <w:p w14:paraId="241A0EC1"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79CDCED7" w14:textId="77777777" w:rsidTr="00CB65BF">
        <w:tc>
          <w:tcPr>
            <w:tcW w:w="294" w:type="pct"/>
            <w:tcBorders>
              <w:top w:val="single" w:sz="4" w:space="0" w:color="000000"/>
              <w:left w:val="single" w:sz="4" w:space="0" w:color="000000"/>
              <w:bottom w:val="single" w:sz="4" w:space="0" w:color="000000"/>
              <w:right w:val="single" w:sz="4" w:space="0" w:color="000000"/>
            </w:tcBorders>
            <w:hideMark/>
          </w:tcPr>
          <w:p w14:paraId="303C55C9"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6</w:t>
            </w:r>
          </w:p>
        </w:tc>
        <w:tc>
          <w:tcPr>
            <w:tcW w:w="2163" w:type="pct"/>
            <w:tcBorders>
              <w:top w:val="single" w:sz="4" w:space="0" w:color="000000"/>
              <w:left w:val="single" w:sz="4" w:space="0" w:color="000000"/>
              <w:bottom w:val="single" w:sz="4" w:space="0" w:color="000000"/>
              <w:right w:val="single" w:sz="4" w:space="0" w:color="000000"/>
            </w:tcBorders>
            <w:hideMark/>
          </w:tcPr>
          <w:p w14:paraId="15B3BE4A" w14:textId="5FE68E16"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(или комбинация от няколко такива) за събиране и предаване на данните от 1 /един/ до  5 /пет/  измервателни уреди</w:t>
            </w:r>
          </w:p>
        </w:tc>
        <w:tc>
          <w:tcPr>
            <w:tcW w:w="2543" w:type="pct"/>
            <w:tcBorders>
              <w:top w:val="single" w:sz="4" w:space="0" w:color="000000"/>
              <w:left w:val="single" w:sz="4" w:space="0" w:color="000000"/>
              <w:bottom w:val="single" w:sz="4" w:space="0" w:color="000000"/>
              <w:right w:val="single" w:sz="4" w:space="0" w:color="000000"/>
            </w:tcBorders>
          </w:tcPr>
          <w:p w14:paraId="2B97CE30"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bl>
    <w:p w14:paraId="15B787B7" w14:textId="77777777" w:rsidR="0044555D" w:rsidRPr="004D4781" w:rsidRDefault="0044555D" w:rsidP="0044555D">
      <w:pPr>
        <w:tabs>
          <w:tab w:val="left" w:pos="900"/>
          <w:tab w:val="num" w:pos="1080"/>
          <w:tab w:val="left" w:leader="dot" w:pos="12960"/>
        </w:tabs>
        <w:spacing w:after="120"/>
        <w:jc w:val="both"/>
        <w:rPr>
          <w:rFonts w:ascii="Verdana" w:hAnsi="Verdana" w:cstheme="minorBidi"/>
          <w:bCs/>
          <w:iCs/>
          <w:sz w:val="20"/>
          <w:szCs w:val="20"/>
          <w:lang w:val="ru-RU"/>
        </w:rPr>
      </w:pPr>
    </w:p>
    <w:p w14:paraId="3E4A50FF"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4412263F"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0752100A"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723DF83E"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4E694D98"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38D2AFCA"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05AE9D9F"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16E189F2"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6575D0B2"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73D416F3" w14:textId="77777777" w:rsidR="008D7A23" w:rsidRDefault="008D7A23" w:rsidP="0044555D">
      <w:pPr>
        <w:tabs>
          <w:tab w:val="left" w:pos="567"/>
          <w:tab w:val="left" w:pos="900"/>
          <w:tab w:val="left" w:leader="dot" w:pos="12960"/>
        </w:tabs>
        <w:spacing w:after="120"/>
        <w:jc w:val="both"/>
        <w:rPr>
          <w:rFonts w:ascii="Verdana" w:hAnsi="Verdana"/>
          <w:sz w:val="20"/>
          <w:szCs w:val="20"/>
          <w:lang w:val="ru-RU"/>
        </w:rPr>
      </w:pPr>
    </w:p>
    <w:p w14:paraId="1A28AAB3" w14:textId="77777777" w:rsid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25295C10" w14:textId="77777777" w:rsid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3EBD8CC8" w14:textId="77777777" w:rsid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08CEACA0" w14:textId="77777777" w:rsid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7BC1330A" w14:textId="77777777" w:rsid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3DCFFA53" w14:textId="77777777" w:rsidR="004D4781" w:rsidRPr="004D4781" w:rsidRDefault="004D4781" w:rsidP="0044555D">
      <w:pPr>
        <w:tabs>
          <w:tab w:val="left" w:pos="567"/>
          <w:tab w:val="left" w:pos="900"/>
          <w:tab w:val="left" w:leader="dot" w:pos="12960"/>
        </w:tabs>
        <w:spacing w:after="120"/>
        <w:jc w:val="both"/>
        <w:rPr>
          <w:rFonts w:ascii="Verdana" w:hAnsi="Verdana"/>
          <w:sz w:val="20"/>
          <w:szCs w:val="20"/>
          <w:lang w:val="ru-RU"/>
        </w:rPr>
      </w:pPr>
    </w:p>
    <w:p w14:paraId="2A8163C3"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40DCF081" w14:textId="77777777" w:rsidR="008D7A23" w:rsidRPr="004D4781" w:rsidRDefault="008D7A23" w:rsidP="0044555D">
      <w:pPr>
        <w:tabs>
          <w:tab w:val="left" w:pos="567"/>
          <w:tab w:val="left" w:pos="900"/>
          <w:tab w:val="left" w:leader="dot" w:pos="12960"/>
        </w:tabs>
        <w:spacing w:after="120"/>
        <w:jc w:val="both"/>
        <w:rPr>
          <w:rFonts w:ascii="Verdana" w:hAnsi="Verdana"/>
          <w:sz w:val="20"/>
          <w:szCs w:val="20"/>
          <w:lang w:val="ru-RU"/>
        </w:rPr>
      </w:pPr>
    </w:p>
    <w:p w14:paraId="3CDE4269" w14:textId="74FA3AF8" w:rsidR="0044555D" w:rsidRPr="004D4781" w:rsidRDefault="00131076" w:rsidP="0044555D">
      <w:pPr>
        <w:tabs>
          <w:tab w:val="left" w:pos="567"/>
          <w:tab w:val="left" w:pos="900"/>
          <w:tab w:val="left" w:leader="dot" w:pos="12960"/>
        </w:tabs>
        <w:spacing w:after="120"/>
        <w:jc w:val="both"/>
        <w:rPr>
          <w:rFonts w:ascii="Verdana" w:hAnsi="Verdana"/>
          <w:b/>
          <w:bCs/>
          <w:iCs/>
          <w:sz w:val="20"/>
          <w:szCs w:val="20"/>
          <w:lang w:val="ru-RU"/>
        </w:rPr>
      </w:pPr>
      <w:r w:rsidRPr="004D4781">
        <w:rPr>
          <w:rFonts w:ascii="Verdana" w:hAnsi="Verdana"/>
          <w:sz w:val="20"/>
          <w:szCs w:val="20"/>
          <w:lang w:val="ru-RU"/>
        </w:rPr>
        <w:t xml:space="preserve">Техническо предложение </w:t>
      </w:r>
      <w:r w:rsidR="0044555D" w:rsidRPr="004D4781">
        <w:rPr>
          <w:rFonts w:ascii="Verdana" w:hAnsi="Verdana"/>
          <w:sz w:val="20"/>
          <w:szCs w:val="20"/>
          <w:lang w:val="ru-RU"/>
        </w:rPr>
        <w:t xml:space="preserve"> за </w:t>
      </w:r>
      <w:r w:rsidR="0044555D" w:rsidRPr="004D4781">
        <w:rPr>
          <w:rFonts w:ascii="Verdana" w:hAnsi="Verdana"/>
          <w:bCs/>
          <w:iCs/>
          <w:sz w:val="20"/>
          <w:szCs w:val="20"/>
          <w:lang w:val="ru-RU"/>
        </w:rPr>
        <w:t xml:space="preserve">обособена позиция 4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3900"/>
        <w:gridCol w:w="4661"/>
      </w:tblGrid>
      <w:tr w:rsidR="0044555D" w:rsidRPr="004D4781" w14:paraId="20C54637" w14:textId="77777777" w:rsidTr="00CB65BF">
        <w:trPr>
          <w:tblHeader/>
        </w:trPr>
        <w:tc>
          <w:tcPr>
            <w:tcW w:w="329" w:type="pct"/>
            <w:tcBorders>
              <w:top w:val="single" w:sz="4" w:space="0" w:color="000000"/>
              <w:left w:val="single" w:sz="4" w:space="0" w:color="000000"/>
              <w:bottom w:val="single" w:sz="4" w:space="0" w:color="000000"/>
              <w:right w:val="single" w:sz="4" w:space="0" w:color="000000"/>
            </w:tcBorders>
            <w:hideMark/>
          </w:tcPr>
          <w:p w14:paraId="35A68233"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128" w:type="pct"/>
            <w:tcBorders>
              <w:top w:val="single" w:sz="4" w:space="0" w:color="000000"/>
              <w:left w:val="single" w:sz="4" w:space="0" w:color="000000"/>
              <w:bottom w:val="single" w:sz="4" w:space="0" w:color="000000"/>
              <w:right w:val="single" w:sz="4" w:space="0" w:color="000000"/>
            </w:tcBorders>
            <w:hideMark/>
          </w:tcPr>
          <w:p w14:paraId="4FDDA004"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2543" w:type="pct"/>
            <w:tcBorders>
              <w:top w:val="single" w:sz="4" w:space="0" w:color="000000"/>
              <w:left w:val="single" w:sz="4" w:space="0" w:color="000000"/>
              <w:bottom w:val="single" w:sz="4" w:space="0" w:color="000000"/>
              <w:right w:val="single" w:sz="4" w:space="0" w:color="000000"/>
            </w:tcBorders>
            <w:hideMark/>
          </w:tcPr>
          <w:p w14:paraId="045089DB" w14:textId="5F5DBAB2" w:rsidR="0044555D" w:rsidRPr="004D4781" w:rsidRDefault="00131076" w:rsidP="00764C63">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cs="Tahoma"/>
                <w:sz w:val="20"/>
                <w:szCs w:val="20"/>
                <w:lang w:val="bg-BG"/>
              </w:rPr>
              <w:t xml:space="preserve">Пълно </w:t>
            </w:r>
            <w:r w:rsidRPr="004D4781">
              <w:rPr>
                <w:rFonts w:ascii="Verdana" w:hAnsi="Verdana" w:cs="Tahoma"/>
                <w:b/>
                <w:sz w:val="20"/>
                <w:szCs w:val="20"/>
                <w:lang w:val="bg-BG"/>
              </w:rPr>
              <w:t>описание на техническите характеристики на всички елементи</w:t>
            </w:r>
            <w:r w:rsidRPr="004D4781">
              <w:rPr>
                <w:rFonts w:ascii="Verdana" w:hAnsi="Verdana" w:cs="Tahoma"/>
                <w:sz w:val="20"/>
                <w:szCs w:val="20"/>
                <w:lang w:val="bg-BG"/>
              </w:rPr>
              <w:t xml:space="preserve"> на предлаганото от Участника оборудване производителя, </w:t>
            </w:r>
            <w:r w:rsidRPr="004D4781">
              <w:rPr>
                <w:rFonts w:ascii="Verdana" w:hAnsi="Verdana" w:cs="Tahoma"/>
                <w:b/>
                <w:sz w:val="20"/>
                <w:szCs w:val="20"/>
                <w:lang w:val="bg-BG"/>
              </w:rPr>
              <w:t>марката и модела</w:t>
            </w:r>
            <w:r w:rsidR="004E6A00" w:rsidRPr="004D4781">
              <w:rPr>
                <w:rFonts w:ascii="Verdana" w:hAnsi="Verdana"/>
                <w:sz w:val="20"/>
                <w:szCs w:val="20"/>
              </w:rPr>
              <w:t xml:space="preserve"> </w:t>
            </w:r>
            <w:r w:rsidR="004E6A00" w:rsidRPr="004D4781">
              <w:rPr>
                <w:rFonts w:ascii="Verdana" w:hAnsi="Verdana" w:cs="Tahoma"/>
                <w:b/>
                <w:sz w:val="20"/>
                <w:szCs w:val="20"/>
                <w:lang w:val="bg-BG"/>
              </w:rPr>
              <w:t>каталог или препратка към сайт на производителя</w:t>
            </w:r>
            <w:r w:rsidRPr="004D4781">
              <w:rPr>
                <w:rFonts w:ascii="Verdana" w:hAnsi="Verdana" w:cs="Tahoma"/>
                <w:sz w:val="20"/>
                <w:szCs w:val="20"/>
                <w:lang w:val="bg-BG"/>
              </w:rPr>
              <w:t>. Техническото предложение трябва да отговаря, като минимум на всички посочени изисквания в Раздел А</w:t>
            </w:r>
          </w:p>
        </w:tc>
      </w:tr>
      <w:tr w:rsidR="0044555D" w:rsidRPr="004D4781" w14:paraId="451EC71C"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4B237389"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128" w:type="pct"/>
            <w:tcBorders>
              <w:top w:val="single" w:sz="4" w:space="0" w:color="000000"/>
              <w:left w:val="single" w:sz="4" w:space="0" w:color="000000"/>
              <w:bottom w:val="single" w:sz="4" w:space="0" w:color="000000"/>
              <w:right w:val="single" w:sz="4" w:space="0" w:color="000000"/>
            </w:tcBorders>
            <w:hideMark/>
          </w:tcPr>
          <w:p w14:paraId="2A143A85" w14:textId="1B916FEC" w:rsidR="0044555D" w:rsidRPr="004D4781" w:rsidRDefault="0044555D" w:rsidP="00764C63">
            <w:pPr>
              <w:tabs>
                <w:tab w:val="right" w:pos="0"/>
                <w:tab w:val="center" w:pos="1418"/>
                <w:tab w:val="right" w:pos="1560"/>
                <w:tab w:val="left" w:pos="1701"/>
                <w:tab w:val="center" w:pos="4320"/>
                <w:tab w:val="right" w:pos="8640"/>
              </w:tabs>
              <w:spacing w:before="90" w:after="90"/>
              <w:ind w:right="57" w:hanging="23"/>
              <w:jc w:val="both"/>
              <w:rPr>
                <w:rFonts w:ascii="Verdana" w:hAnsi="Verdana" w:cstheme="minorBidi"/>
                <w:sz w:val="20"/>
                <w:szCs w:val="20"/>
                <w:lang w:val="ru-RU"/>
              </w:rPr>
            </w:pPr>
            <w:r w:rsidRPr="004D4781">
              <w:rPr>
                <w:rFonts w:ascii="Verdana" w:hAnsi="Verdana"/>
                <w:sz w:val="20"/>
                <w:szCs w:val="20"/>
                <w:lang w:val="ru-RU"/>
              </w:rPr>
              <w:t xml:space="preserve">Мултипараметрична сонда </w:t>
            </w:r>
          </w:p>
          <w:p w14:paraId="6515BB6F"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(съгласно описаното в Раздел А)</w:t>
            </w:r>
          </w:p>
        </w:tc>
        <w:tc>
          <w:tcPr>
            <w:tcW w:w="2543" w:type="pct"/>
            <w:tcBorders>
              <w:top w:val="single" w:sz="4" w:space="0" w:color="000000"/>
              <w:left w:val="single" w:sz="4" w:space="0" w:color="000000"/>
              <w:bottom w:val="single" w:sz="4" w:space="0" w:color="000000"/>
              <w:right w:val="single" w:sz="4" w:space="0" w:color="000000"/>
            </w:tcBorders>
            <w:hideMark/>
          </w:tcPr>
          <w:p w14:paraId="0DC4773B" w14:textId="77777777" w:rsidR="0044555D" w:rsidRPr="004D4781" w:rsidRDefault="0044555D" w:rsidP="00764C63">
            <w:pPr>
              <w:spacing w:line="276" w:lineRule="auto"/>
              <w:rPr>
                <w:rFonts w:ascii="Verdana" w:hAnsi="Verdana"/>
                <w:sz w:val="20"/>
                <w:szCs w:val="20"/>
                <w:lang w:val="ru-RU"/>
              </w:rPr>
            </w:pPr>
          </w:p>
        </w:tc>
      </w:tr>
      <w:tr w:rsidR="0044555D" w:rsidRPr="004D4781" w14:paraId="63C216D3"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48C94B3F"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2128" w:type="pct"/>
            <w:tcBorders>
              <w:top w:val="single" w:sz="4" w:space="0" w:color="000000"/>
              <w:left w:val="single" w:sz="4" w:space="0" w:color="000000"/>
              <w:bottom w:val="single" w:sz="4" w:space="0" w:color="000000"/>
              <w:right w:val="single" w:sz="4" w:space="0" w:color="000000"/>
            </w:tcBorders>
            <w:hideMark/>
          </w:tcPr>
          <w:p w14:paraId="6D589410" w14:textId="357F6556"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Сензор за измерване на мътност</w:t>
            </w:r>
          </w:p>
        </w:tc>
        <w:tc>
          <w:tcPr>
            <w:tcW w:w="2543" w:type="pct"/>
            <w:tcBorders>
              <w:top w:val="single" w:sz="4" w:space="0" w:color="000000"/>
              <w:left w:val="single" w:sz="4" w:space="0" w:color="000000"/>
              <w:bottom w:val="single" w:sz="4" w:space="0" w:color="000000"/>
              <w:right w:val="single" w:sz="4" w:space="0" w:color="000000"/>
            </w:tcBorders>
          </w:tcPr>
          <w:p w14:paraId="7A352464"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6B7D80ED"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27F2784B"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2128" w:type="pct"/>
            <w:tcBorders>
              <w:top w:val="single" w:sz="4" w:space="0" w:color="000000"/>
              <w:left w:val="single" w:sz="4" w:space="0" w:color="000000"/>
              <w:bottom w:val="single" w:sz="4" w:space="0" w:color="000000"/>
              <w:right w:val="single" w:sz="4" w:space="0" w:color="000000"/>
            </w:tcBorders>
            <w:hideMark/>
          </w:tcPr>
          <w:p w14:paraId="1BFD8E58" w14:textId="735F5B59"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4D4781">
              <w:rPr>
                <w:rFonts w:ascii="Verdana" w:hAnsi="Verdana"/>
                <w:sz w:val="20"/>
                <w:szCs w:val="20"/>
                <w:lang w:val="ru-RU"/>
              </w:rPr>
              <w:t>Сензор за измерване на рН</w:t>
            </w:r>
          </w:p>
        </w:tc>
        <w:tc>
          <w:tcPr>
            <w:tcW w:w="2543" w:type="pct"/>
            <w:tcBorders>
              <w:top w:val="single" w:sz="4" w:space="0" w:color="000000"/>
              <w:left w:val="single" w:sz="4" w:space="0" w:color="000000"/>
              <w:bottom w:val="single" w:sz="4" w:space="0" w:color="000000"/>
              <w:right w:val="single" w:sz="4" w:space="0" w:color="000000"/>
            </w:tcBorders>
            <w:hideMark/>
          </w:tcPr>
          <w:p w14:paraId="694A892D" w14:textId="77777777" w:rsidR="0044555D" w:rsidRPr="004D4781" w:rsidRDefault="0044555D" w:rsidP="00764C63">
            <w:pPr>
              <w:spacing w:line="276" w:lineRule="auto"/>
              <w:rPr>
                <w:rFonts w:ascii="Verdana" w:hAnsi="Verdana"/>
                <w:sz w:val="20"/>
                <w:szCs w:val="20"/>
                <w:lang w:val="ru-RU"/>
              </w:rPr>
            </w:pPr>
          </w:p>
        </w:tc>
      </w:tr>
      <w:tr w:rsidR="0044555D" w:rsidRPr="004D4781" w14:paraId="582367C9"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48C7EE6C"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2128" w:type="pct"/>
            <w:tcBorders>
              <w:top w:val="single" w:sz="4" w:space="0" w:color="000000"/>
              <w:left w:val="single" w:sz="4" w:space="0" w:color="000000"/>
              <w:bottom w:val="single" w:sz="4" w:space="0" w:color="000000"/>
              <w:right w:val="single" w:sz="4" w:space="0" w:color="000000"/>
            </w:tcBorders>
            <w:hideMark/>
          </w:tcPr>
          <w:p w14:paraId="3912757C" w14:textId="2C404DA2"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Сензор за измерване на електропроводимост</w:t>
            </w:r>
          </w:p>
        </w:tc>
        <w:tc>
          <w:tcPr>
            <w:tcW w:w="2543" w:type="pct"/>
            <w:tcBorders>
              <w:top w:val="single" w:sz="4" w:space="0" w:color="000000"/>
              <w:left w:val="single" w:sz="4" w:space="0" w:color="000000"/>
              <w:bottom w:val="single" w:sz="4" w:space="0" w:color="000000"/>
              <w:right w:val="single" w:sz="4" w:space="0" w:color="000000"/>
            </w:tcBorders>
            <w:hideMark/>
          </w:tcPr>
          <w:p w14:paraId="1431DE22" w14:textId="77777777" w:rsidR="0044555D" w:rsidRPr="004D4781" w:rsidRDefault="0044555D" w:rsidP="00764C63">
            <w:pPr>
              <w:spacing w:line="276" w:lineRule="auto"/>
              <w:rPr>
                <w:rFonts w:ascii="Verdana" w:hAnsi="Verdana"/>
                <w:sz w:val="20"/>
                <w:szCs w:val="20"/>
                <w:lang w:val="ru-RU"/>
              </w:rPr>
            </w:pPr>
          </w:p>
        </w:tc>
      </w:tr>
      <w:tr w:rsidR="0044555D" w:rsidRPr="004D4781" w14:paraId="645FCD54"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61517504"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2128" w:type="pct"/>
            <w:tcBorders>
              <w:top w:val="single" w:sz="4" w:space="0" w:color="000000"/>
              <w:left w:val="single" w:sz="4" w:space="0" w:color="000000"/>
              <w:bottom w:val="single" w:sz="4" w:space="0" w:color="000000"/>
              <w:right w:val="single" w:sz="4" w:space="0" w:color="000000"/>
            </w:tcBorders>
            <w:hideMark/>
          </w:tcPr>
          <w:p w14:paraId="0D0302FB" w14:textId="39EF13B2"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Сензор за измерване на температура</w:t>
            </w:r>
          </w:p>
        </w:tc>
        <w:tc>
          <w:tcPr>
            <w:tcW w:w="2543" w:type="pct"/>
            <w:tcBorders>
              <w:top w:val="single" w:sz="4" w:space="0" w:color="000000"/>
              <w:left w:val="single" w:sz="4" w:space="0" w:color="000000"/>
              <w:bottom w:val="single" w:sz="4" w:space="0" w:color="000000"/>
              <w:right w:val="single" w:sz="4" w:space="0" w:color="000000"/>
            </w:tcBorders>
          </w:tcPr>
          <w:p w14:paraId="47961992"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6B05FA" w:rsidRPr="004D4781" w14:paraId="162D7A4B" w14:textId="77777777" w:rsidTr="00CB65BF">
        <w:tc>
          <w:tcPr>
            <w:tcW w:w="329" w:type="pct"/>
            <w:tcBorders>
              <w:top w:val="single" w:sz="4" w:space="0" w:color="000000"/>
              <w:left w:val="single" w:sz="4" w:space="0" w:color="000000"/>
              <w:bottom w:val="single" w:sz="4" w:space="0" w:color="000000"/>
              <w:right w:val="single" w:sz="4" w:space="0" w:color="000000"/>
            </w:tcBorders>
          </w:tcPr>
          <w:p w14:paraId="290A0394" w14:textId="0EED43E5" w:rsidR="006B05FA" w:rsidRPr="00EA5C92" w:rsidRDefault="00EA5C92"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6</w:t>
            </w:r>
          </w:p>
        </w:tc>
        <w:tc>
          <w:tcPr>
            <w:tcW w:w="2128" w:type="pct"/>
            <w:tcBorders>
              <w:top w:val="single" w:sz="4" w:space="0" w:color="000000"/>
              <w:left w:val="single" w:sz="4" w:space="0" w:color="000000"/>
              <w:bottom w:val="single" w:sz="4" w:space="0" w:color="000000"/>
              <w:right w:val="single" w:sz="4" w:space="0" w:color="000000"/>
            </w:tcBorders>
          </w:tcPr>
          <w:p w14:paraId="00381744" w14:textId="69B94721" w:rsidR="006B05FA" w:rsidRPr="004D4781" w:rsidRDefault="006B05FA"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Pr>
                <w:rFonts w:ascii="Verdana" w:hAnsi="Verdana"/>
                <w:sz w:val="20"/>
                <w:szCs w:val="20"/>
                <w:lang w:val="ru-RU"/>
              </w:rPr>
              <w:t>Сензор за измерване на разтворен кислород</w:t>
            </w:r>
          </w:p>
        </w:tc>
        <w:tc>
          <w:tcPr>
            <w:tcW w:w="2543" w:type="pct"/>
            <w:tcBorders>
              <w:top w:val="single" w:sz="4" w:space="0" w:color="000000"/>
              <w:left w:val="single" w:sz="4" w:space="0" w:color="000000"/>
              <w:bottom w:val="single" w:sz="4" w:space="0" w:color="000000"/>
              <w:right w:val="single" w:sz="4" w:space="0" w:color="000000"/>
            </w:tcBorders>
          </w:tcPr>
          <w:p w14:paraId="02E13EA9" w14:textId="77777777" w:rsidR="006B05FA" w:rsidRPr="004D4781" w:rsidRDefault="006B05FA"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44555D" w:rsidRPr="004D4781" w14:paraId="2D97B3AD"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7511C17C" w14:textId="53B93621" w:rsidR="0044555D" w:rsidRPr="00C96A09" w:rsidRDefault="00EA5C92"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7</w:t>
            </w:r>
            <w:bookmarkStart w:id="22" w:name="_GoBack"/>
            <w:bookmarkEnd w:id="22"/>
          </w:p>
        </w:tc>
        <w:tc>
          <w:tcPr>
            <w:tcW w:w="2128" w:type="pct"/>
            <w:tcBorders>
              <w:top w:val="single" w:sz="4" w:space="0" w:color="000000"/>
              <w:left w:val="single" w:sz="4" w:space="0" w:color="000000"/>
              <w:bottom w:val="single" w:sz="4" w:space="0" w:color="000000"/>
              <w:right w:val="single" w:sz="4" w:space="0" w:color="000000"/>
            </w:tcBorders>
            <w:hideMark/>
          </w:tcPr>
          <w:p w14:paraId="45389FF7" w14:textId="34F4F3D6"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Сензор за измерване на дълбочина на потатяне</w:t>
            </w:r>
          </w:p>
        </w:tc>
        <w:tc>
          <w:tcPr>
            <w:tcW w:w="2543" w:type="pct"/>
            <w:tcBorders>
              <w:top w:val="single" w:sz="4" w:space="0" w:color="000000"/>
              <w:left w:val="single" w:sz="4" w:space="0" w:color="000000"/>
              <w:bottom w:val="single" w:sz="4" w:space="0" w:color="000000"/>
              <w:right w:val="single" w:sz="4" w:space="0" w:color="000000"/>
            </w:tcBorders>
          </w:tcPr>
          <w:p w14:paraId="285DB28E"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bl>
    <w:p w14:paraId="792D847E" w14:textId="77777777" w:rsidR="0044555D" w:rsidRPr="004D4781" w:rsidRDefault="0044555D" w:rsidP="0044555D">
      <w:pPr>
        <w:tabs>
          <w:tab w:val="left" w:pos="900"/>
          <w:tab w:val="num" w:pos="1080"/>
          <w:tab w:val="left" w:leader="dot" w:pos="12960"/>
        </w:tabs>
        <w:spacing w:after="120"/>
        <w:ind w:left="900"/>
        <w:jc w:val="both"/>
        <w:rPr>
          <w:rFonts w:ascii="Verdana" w:hAnsi="Verdana" w:cstheme="minorBidi"/>
          <w:bCs/>
          <w:iCs/>
          <w:sz w:val="20"/>
          <w:szCs w:val="20"/>
          <w:lang w:val="ru-RU"/>
        </w:rPr>
      </w:pPr>
    </w:p>
    <w:p w14:paraId="77035555"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55EDA13A"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184F17F2"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2D566BA4"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676C4C6A"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40BC768B"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191C8BE3"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772F51B0"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6D5DBF0D"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40774823"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3B174EA4"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0830C0F3" w14:textId="77777777" w:rsidR="008D7A23" w:rsidRDefault="008D7A23" w:rsidP="0044555D">
      <w:pPr>
        <w:tabs>
          <w:tab w:val="left" w:pos="900"/>
          <w:tab w:val="num" w:pos="1080"/>
          <w:tab w:val="left" w:leader="dot" w:pos="12960"/>
        </w:tabs>
        <w:spacing w:after="120"/>
        <w:jc w:val="both"/>
        <w:rPr>
          <w:rFonts w:ascii="Verdana" w:hAnsi="Verdana"/>
          <w:sz w:val="20"/>
          <w:szCs w:val="20"/>
          <w:lang w:val="ru-RU"/>
        </w:rPr>
      </w:pPr>
    </w:p>
    <w:p w14:paraId="6951E08C" w14:textId="77777777" w:rsidR="00C96A09" w:rsidRDefault="00C96A09" w:rsidP="0044555D">
      <w:pPr>
        <w:tabs>
          <w:tab w:val="left" w:pos="900"/>
          <w:tab w:val="num" w:pos="1080"/>
          <w:tab w:val="left" w:leader="dot" w:pos="12960"/>
        </w:tabs>
        <w:spacing w:after="120"/>
        <w:jc w:val="both"/>
        <w:rPr>
          <w:rFonts w:ascii="Verdana" w:hAnsi="Verdana"/>
          <w:sz w:val="20"/>
          <w:szCs w:val="20"/>
          <w:lang w:val="ru-RU"/>
        </w:rPr>
      </w:pPr>
    </w:p>
    <w:p w14:paraId="05203C1F" w14:textId="77777777" w:rsidR="00C96A09" w:rsidRDefault="00C96A09" w:rsidP="0044555D">
      <w:pPr>
        <w:tabs>
          <w:tab w:val="left" w:pos="900"/>
          <w:tab w:val="num" w:pos="1080"/>
          <w:tab w:val="left" w:leader="dot" w:pos="12960"/>
        </w:tabs>
        <w:spacing w:after="120"/>
        <w:jc w:val="both"/>
        <w:rPr>
          <w:rFonts w:ascii="Verdana" w:hAnsi="Verdana"/>
          <w:sz w:val="20"/>
          <w:szCs w:val="20"/>
          <w:lang w:val="ru-RU"/>
        </w:rPr>
      </w:pPr>
    </w:p>
    <w:p w14:paraId="40AF1BE5" w14:textId="77777777" w:rsidR="00C96A09" w:rsidRDefault="00C96A09" w:rsidP="0044555D">
      <w:pPr>
        <w:tabs>
          <w:tab w:val="left" w:pos="900"/>
          <w:tab w:val="num" w:pos="1080"/>
          <w:tab w:val="left" w:leader="dot" w:pos="12960"/>
        </w:tabs>
        <w:spacing w:after="120"/>
        <w:jc w:val="both"/>
        <w:rPr>
          <w:rFonts w:ascii="Verdana" w:hAnsi="Verdana"/>
          <w:sz w:val="20"/>
          <w:szCs w:val="20"/>
          <w:lang w:val="ru-RU"/>
        </w:rPr>
      </w:pPr>
    </w:p>
    <w:p w14:paraId="18CE0798" w14:textId="77777777" w:rsidR="00C96A09" w:rsidRDefault="00C96A09" w:rsidP="0044555D">
      <w:pPr>
        <w:tabs>
          <w:tab w:val="left" w:pos="900"/>
          <w:tab w:val="num" w:pos="1080"/>
          <w:tab w:val="left" w:leader="dot" w:pos="12960"/>
        </w:tabs>
        <w:spacing w:after="120"/>
        <w:jc w:val="both"/>
        <w:rPr>
          <w:rFonts w:ascii="Verdana" w:hAnsi="Verdana"/>
          <w:sz w:val="20"/>
          <w:szCs w:val="20"/>
          <w:lang w:val="ru-RU"/>
        </w:rPr>
      </w:pPr>
    </w:p>
    <w:p w14:paraId="33061F2C" w14:textId="77777777" w:rsidR="00C96A09" w:rsidRDefault="00C96A09" w:rsidP="0044555D">
      <w:pPr>
        <w:tabs>
          <w:tab w:val="left" w:pos="900"/>
          <w:tab w:val="num" w:pos="1080"/>
          <w:tab w:val="left" w:leader="dot" w:pos="12960"/>
        </w:tabs>
        <w:spacing w:after="120"/>
        <w:jc w:val="both"/>
        <w:rPr>
          <w:rFonts w:ascii="Verdana" w:hAnsi="Verdana"/>
          <w:sz w:val="20"/>
          <w:szCs w:val="20"/>
          <w:lang w:val="ru-RU"/>
        </w:rPr>
      </w:pPr>
    </w:p>
    <w:p w14:paraId="0CE6A35E" w14:textId="77777777" w:rsidR="00C96A09" w:rsidRPr="004D4781" w:rsidRDefault="00C96A09" w:rsidP="0044555D">
      <w:pPr>
        <w:tabs>
          <w:tab w:val="left" w:pos="900"/>
          <w:tab w:val="num" w:pos="1080"/>
          <w:tab w:val="left" w:leader="dot" w:pos="12960"/>
        </w:tabs>
        <w:spacing w:after="120"/>
        <w:jc w:val="both"/>
        <w:rPr>
          <w:rFonts w:ascii="Verdana" w:hAnsi="Verdana"/>
          <w:sz w:val="20"/>
          <w:szCs w:val="20"/>
          <w:lang w:val="ru-RU"/>
        </w:rPr>
      </w:pPr>
    </w:p>
    <w:p w14:paraId="5166D5CF" w14:textId="77777777" w:rsidR="008D7A23" w:rsidRPr="004D4781" w:rsidRDefault="008D7A23" w:rsidP="0044555D">
      <w:pPr>
        <w:tabs>
          <w:tab w:val="left" w:pos="900"/>
          <w:tab w:val="num" w:pos="1080"/>
          <w:tab w:val="left" w:leader="dot" w:pos="12960"/>
        </w:tabs>
        <w:spacing w:after="120"/>
        <w:jc w:val="both"/>
        <w:rPr>
          <w:rFonts w:ascii="Verdana" w:hAnsi="Verdana"/>
          <w:sz w:val="20"/>
          <w:szCs w:val="20"/>
          <w:lang w:val="ru-RU"/>
        </w:rPr>
      </w:pPr>
    </w:p>
    <w:p w14:paraId="6240D3E0" w14:textId="04BA65AC" w:rsidR="0044555D" w:rsidRPr="004D4781" w:rsidRDefault="00F4622C" w:rsidP="0044555D">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Техническо предложение</w:t>
      </w:r>
      <w:r w:rsidR="0044555D" w:rsidRPr="004D4781">
        <w:rPr>
          <w:rFonts w:ascii="Verdana" w:hAnsi="Verdana"/>
          <w:sz w:val="20"/>
          <w:szCs w:val="20"/>
          <w:lang w:val="ru-RU"/>
        </w:rPr>
        <w:t xml:space="preserve"> за </w:t>
      </w:r>
      <w:r w:rsidR="0044555D" w:rsidRPr="004D4781">
        <w:rPr>
          <w:rFonts w:ascii="Verdana" w:hAnsi="Verdana"/>
          <w:bCs/>
          <w:iCs/>
          <w:sz w:val="20"/>
          <w:szCs w:val="20"/>
          <w:lang w:val="ru-RU"/>
        </w:rPr>
        <w:t xml:space="preserve">обособена позиция 5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4041"/>
        <w:gridCol w:w="4520"/>
      </w:tblGrid>
      <w:tr w:rsidR="0044555D" w:rsidRPr="004D4781" w14:paraId="63551769" w14:textId="77777777" w:rsidTr="00CB65BF">
        <w:trPr>
          <w:tblHeader/>
        </w:trPr>
        <w:tc>
          <w:tcPr>
            <w:tcW w:w="329" w:type="pct"/>
            <w:tcBorders>
              <w:top w:val="single" w:sz="4" w:space="0" w:color="000000"/>
              <w:left w:val="single" w:sz="4" w:space="0" w:color="000000"/>
              <w:bottom w:val="single" w:sz="4" w:space="0" w:color="000000"/>
              <w:right w:val="single" w:sz="4" w:space="0" w:color="000000"/>
            </w:tcBorders>
            <w:hideMark/>
          </w:tcPr>
          <w:p w14:paraId="6C0D2D30"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205" w:type="pct"/>
            <w:tcBorders>
              <w:top w:val="single" w:sz="4" w:space="0" w:color="000000"/>
              <w:left w:val="single" w:sz="4" w:space="0" w:color="000000"/>
              <w:bottom w:val="single" w:sz="4" w:space="0" w:color="000000"/>
              <w:right w:val="single" w:sz="4" w:space="0" w:color="000000"/>
            </w:tcBorders>
            <w:hideMark/>
          </w:tcPr>
          <w:p w14:paraId="508B6B18" w14:textId="7777777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2466" w:type="pct"/>
            <w:tcBorders>
              <w:top w:val="single" w:sz="4" w:space="0" w:color="000000"/>
              <w:left w:val="single" w:sz="4" w:space="0" w:color="000000"/>
              <w:bottom w:val="single" w:sz="4" w:space="0" w:color="000000"/>
              <w:right w:val="single" w:sz="4" w:space="0" w:color="000000"/>
            </w:tcBorders>
            <w:hideMark/>
          </w:tcPr>
          <w:p w14:paraId="0F985DD9" w14:textId="5F6A23F8" w:rsidR="0044555D" w:rsidRPr="004D4781" w:rsidRDefault="00131076" w:rsidP="00764C63">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cs="Tahoma"/>
                <w:sz w:val="20"/>
                <w:szCs w:val="20"/>
                <w:lang w:val="bg-BG"/>
              </w:rPr>
              <w:t xml:space="preserve">Пълно </w:t>
            </w:r>
            <w:r w:rsidRPr="004D4781">
              <w:rPr>
                <w:rFonts w:ascii="Verdana" w:hAnsi="Verdana" w:cs="Tahoma"/>
                <w:b/>
                <w:sz w:val="20"/>
                <w:szCs w:val="20"/>
                <w:lang w:val="bg-BG"/>
              </w:rPr>
              <w:t>описание на техническите характеристики на всички елементи</w:t>
            </w:r>
            <w:r w:rsidRPr="004D4781">
              <w:rPr>
                <w:rFonts w:ascii="Verdana" w:hAnsi="Verdana" w:cs="Tahoma"/>
                <w:sz w:val="20"/>
                <w:szCs w:val="20"/>
                <w:lang w:val="bg-BG"/>
              </w:rPr>
              <w:t xml:space="preserve"> на предлаганото от Участника оборудване производителя, </w:t>
            </w:r>
            <w:r w:rsidRPr="004D4781">
              <w:rPr>
                <w:rFonts w:ascii="Verdana" w:hAnsi="Verdana" w:cs="Tahoma"/>
                <w:b/>
                <w:sz w:val="20"/>
                <w:szCs w:val="20"/>
                <w:lang w:val="bg-BG"/>
              </w:rPr>
              <w:t>марката и модела</w:t>
            </w:r>
            <w:r w:rsidR="004E6A00" w:rsidRPr="004D4781">
              <w:rPr>
                <w:rFonts w:ascii="Verdana" w:hAnsi="Verdana"/>
                <w:sz w:val="20"/>
                <w:szCs w:val="20"/>
              </w:rPr>
              <w:t xml:space="preserve"> </w:t>
            </w:r>
            <w:r w:rsidR="004E6A00" w:rsidRPr="004D4781">
              <w:rPr>
                <w:rFonts w:ascii="Verdana" w:hAnsi="Verdana" w:cs="Tahoma"/>
                <w:b/>
                <w:sz w:val="20"/>
                <w:szCs w:val="20"/>
                <w:lang w:val="bg-BG"/>
              </w:rPr>
              <w:t>каталог или препратка към сайт на производителя</w:t>
            </w:r>
            <w:r w:rsidRPr="004D4781">
              <w:rPr>
                <w:rFonts w:ascii="Verdana" w:hAnsi="Verdana" w:cs="Tahoma"/>
                <w:sz w:val="20"/>
                <w:szCs w:val="20"/>
                <w:lang w:val="bg-BG"/>
              </w:rPr>
              <w:t>. Техническото предложение трябва да отговаря, като минимум на всички посочени изисквания в Раздел А</w:t>
            </w:r>
          </w:p>
        </w:tc>
      </w:tr>
      <w:tr w:rsidR="0044555D" w:rsidRPr="004D4781" w14:paraId="48F9570C"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526FFF38"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205" w:type="pct"/>
            <w:tcBorders>
              <w:top w:val="single" w:sz="4" w:space="0" w:color="000000"/>
              <w:left w:val="single" w:sz="4" w:space="0" w:color="000000"/>
              <w:bottom w:val="single" w:sz="4" w:space="0" w:color="000000"/>
              <w:right w:val="single" w:sz="4" w:space="0" w:color="000000"/>
            </w:tcBorders>
            <w:hideMark/>
          </w:tcPr>
          <w:p w14:paraId="2D9EECA6" w14:textId="6FC64338"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рН</w:t>
            </w:r>
          </w:p>
        </w:tc>
        <w:tc>
          <w:tcPr>
            <w:tcW w:w="2466" w:type="pct"/>
            <w:tcBorders>
              <w:top w:val="single" w:sz="4" w:space="0" w:color="000000"/>
              <w:left w:val="single" w:sz="4" w:space="0" w:color="000000"/>
              <w:bottom w:val="single" w:sz="4" w:space="0" w:color="000000"/>
              <w:right w:val="single" w:sz="4" w:space="0" w:color="000000"/>
            </w:tcBorders>
            <w:hideMark/>
          </w:tcPr>
          <w:p w14:paraId="44E965F6" w14:textId="77777777" w:rsidR="0044555D" w:rsidRPr="004D4781" w:rsidRDefault="0044555D" w:rsidP="00764C63">
            <w:pPr>
              <w:spacing w:line="276" w:lineRule="auto"/>
              <w:rPr>
                <w:rFonts w:ascii="Verdana" w:hAnsi="Verdana"/>
                <w:sz w:val="20"/>
                <w:szCs w:val="20"/>
                <w:lang w:val="ru-RU"/>
              </w:rPr>
            </w:pPr>
          </w:p>
        </w:tc>
      </w:tr>
      <w:tr w:rsidR="0044555D" w:rsidRPr="004D4781" w14:paraId="381F0D78"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208D488B"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2205" w:type="pct"/>
            <w:tcBorders>
              <w:top w:val="single" w:sz="4" w:space="0" w:color="000000"/>
              <w:left w:val="single" w:sz="4" w:space="0" w:color="000000"/>
              <w:bottom w:val="single" w:sz="4" w:space="0" w:color="000000"/>
              <w:right w:val="single" w:sz="4" w:space="0" w:color="000000"/>
            </w:tcBorders>
            <w:hideMark/>
          </w:tcPr>
          <w:p w14:paraId="6724C686" w14:textId="3A31E607"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4D4781">
              <w:rPr>
                <w:rFonts w:ascii="Verdana" w:hAnsi="Verdana"/>
                <w:sz w:val="20"/>
                <w:szCs w:val="20"/>
                <w:lang w:val="ru-RU"/>
              </w:rPr>
              <w:t>Уред за измерване на електропроводимост</w:t>
            </w:r>
          </w:p>
        </w:tc>
        <w:tc>
          <w:tcPr>
            <w:tcW w:w="2466" w:type="pct"/>
            <w:tcBorders>
              <w:top w:val="single" w:sz="4" w:space="0" w:color="000000"/>
              <w:left w:val="single" w:sz="4" w:space="0" w:color="000000"/>
              <w:bottom w:val="single" w:sz="4" w:space="0" w:color="000000"/>
              <w:right w:val="single" w:sz="4" w:space="0" w:color="000000"/>
            </w:tcBorders>
            <w:hideMark/>
          </w:tcPr>
          <w:p w14:paraId="08E0EE35" w14:textId="77777777" w:rsidR="0044555D" w:rsidRPr="004D4781" w:rsidRDefault="0044555D" w:rsidP="00764C63">
            <w:pPr>
              <w:spacing w:line="276" w:lineRule="auto"/>
              <w:rPr>
                <w:rFonts w:ascii="Verdana" w:hAnsi="Verdana"/>
                <w:sz w:val="20"/>
                <w:szCs w:val="20"/>
                <w:lang w:val="ru-RU"/>
              </w:rPr>
            </w:pPr>
          </w:p>
        </w:tc>
      </w:tr>
      <w:tr w:rsidR="0044555D" w:rsidRPr="004D4781" w14:paraId="1D25760E"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1A548080" w14:textId="77777777" w:rsidR="0044555D" w:rsidRPr="004D4781" w:rsidRDefault="0044555D"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2205" w:type="pct"/>
            <w:tcBorders>
              <w:top w:val="single" w:sz="4" w:space="0" w:color="000000"/>
              <w:left w:val="single" w:sz="4" w:space="0" w:color="000000"/>
              <w:bottom w:val="single" w:sz="4" w:space="0" w:color="000000"/>
              <w:right w:val="single" w:sz="4" w:space="0" w:color="000000"/>
            </w:tcBorders>
            <w:hideMark/>
          </w:tcPr>
          <w:p w14:paraId="36D2620D" w14:textId="27525D88" w:rsidR="0044555D" w:rsidRPr="004D4781" w:rsidRDefault="0044555D" w:rsidP="00764C63">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неразтворени (суспендирани) вещества</w:t>
            </w:r>
          </w:p>
        </w:tc>
        <w:tc>
          <w:tcPr>
            <w:tcW w:w="2466" w:type="pct"/>
            <w:tcBorders>
              <w:top w:val="single" w:sz="4" w:space="0" w:color="000000"/>
              <w:left w:val="single" w:sz="4" w:space="0" w:color="000000"/>
              <w:bottom w:val="single" w:sz="4" w:space="0" w:color="000000"/>
              <w:right w:val="single" w:sz="4" w:space="0" w:color="000000"/>
            </w:tcBorders>
            <w:hideMark/>
          </w:tcPr>
          <w:p w14:paraId="4008655D" w14:textId="77777777" w:rsidR="0044555D" w:rsidRPr="004D4781" w:rsidRDefault="0044555D" w:rsidP="00764C63">
            <w:pPr>
              <w:spacing w:line="276" w:lineRule="auto"/>
              <w:rPr>
                <w:rFonts w:ascii="Verdana" w:hAnsi="Verdana"/>
                <w:sz w:val="20"/>
                <w:szCs w:val="20"/>
                <w:lang w:val="ru-RU"/>
              </w:rPr>
            </w:pPr>
          </w:p>
        </w:tc>
      </w:tr>
      <w:tr w:rsidR="0044555D" w:rsidRPr="004D4781" w14:paraId="0FF079D1" w14:textId="77777777" w:rsidTr="00CB65BF">
        <w:tc>
          <w:tcPr>
            <w:tcW w:w="329" w:type="pct"/>
            <w:tcBorders>
              <w:top w:val="single" w:sz="4" w:space="0" w:color="000000"/>
              <w:left w:val="single" w:sz="4" w:space="0" w:color="000000"/>
              <w:bottom w:val="single" w:sz="4" w:space="0" w:color="000000"/>
              <w:right w:val="single" w:sz="4" w:space="0" w:color="000000"/>
            </w:tcBorders>
            <w:hideMark/>
          </w:tcPr>
          <w:p w14:paraId="412EC5B0" w14:textId="40274E00" w:rsidR="0044555D" w:rsidRPr="004D4781" w:rsidRDefault="008D7A23" w:rsidP="00764C6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sidRPr="004D4781">
              <w:rPr>
                <w:rFonts w:ascii="Verdana" w:hAnsi="Verdana"/>
                <w:sz w:val="20"/>
                <w:szCs w:val="20"/>
                <w:lang w:val="bg-BG"/>
              </w:rPr>
              <w:t>4</w:t>
            </w:r>
          </w:p>
        </w:tc>
        <w:tc>
          <w:tcPr>
            <w:tcW w:w="2205" w:type="pct"/>
            <w:tcBorders>
              <w:top w:val="single" w:sz="4" w:space="0" w:color="000000"/>
              <w:left w:val="single" w:sz="4" w:space="0" w:color="000000"/>
              <w:bottom w:val="single" w:sz="4" w:space="0" w:color="000000"/>
              <w:right w:val="single" w:sz="4" w:space="0" w:color="000000"/>
            </w:tcBorders>
            <w:hideMark/>
          </w:tcPr>
          <w:p w14:paraId="3A62B92B" w14:textId="1DDAECB8" w:rsidR="0044555D" w:rsidRPr="004D4781" w:rsidRDefault="0044555D" w:rsidP="004E6A00">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 xml:space="preserve"> Вторичен прибор (или комбинация от няколко такива) за събиране и предаване на данните от 1 /един/ до  3 /три/  измервателни уреди</w:t>
            </w:r>
          </w:p>
        </w:tc>
        <w:tc>
          <w:tcPr>
            <w:tcW w:w="2466" w:type="pct"/>
            <w:tcBorders>
              <w:top w:val="single" w:sz="4" w:space="0" w:color="000000"/>
              <w:left w:val="single" w:sz="4" w:space="0" w:color="000000"/>
              <w:bottom w:val="single" w:sz="4" w:space="0" w:color="000000"/>
              <w:right w:val="single" w:sz="4" w:space="0" w:color="000000"/>
            </w:tcBorders>
          </w:tcPr>
          <w:p w14:paraId="7866845A" w14:textId="77777777" w:rsidR="0044555D" w:rsidRPr="004D4781" w:rsidRDefault="0044555D" w:rsidP="00764C63">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bl>
    <w:p w14:paraId="23D84213" w14:textId="77777777" w:rsidR="00711BE8" w:rsidRPr="004D4781" w:rsidRDefault="00711BE8" w:rsidP="00815B8B">
      <w:pPr>
        <w:keepLines/>
        <w:spacing w:after="200" w:line="276" w:lineRule="auto"/>
        <w:jc w:val="center"/>
        <w:rPr>
          <w:rFonts w:ascii="Verdana" w:hAnsi="Verdana"/>
          <w:b/>
          <w:sz w:val="20"/>
          <w:szCs w:val="20"/>
          <w:lang w:val="bg-BG"/>
        </w:rPr>
      </w:pPr>
    </w:p>
    <w:p w14:paraId="3A6BAAF2" w14:textId="77777777" w:rsidR="00711BE8" w:rsidRPr="004D4781" w:rsidRDefault="00711BE8" w:rsidP="00815B8B">
      <w:pPr>
        <w:keepLines/>
        <w:spacing w:after="200" w:line="276" w:lineRule="auto"/>
        <w:jc w:val="center"/>
        <w:rPr>
          <w:rFonts w:ascii="Verdana" w:hAnsi="Verdana"/>
          <w:b/>
          <w:sz w:val="20"/>
          <w:szCs w:val="20"/>
          <w:lang w:val="bg-BG"/>
        </w:rPr>
      </w:pPr>
    </w:p>
    <w:p w14:paraId="4F89C9CC" w14:textId="77777777" w:rsidR="00711BE8" w:rsidRPr="004D4781" w:rsidRDefault="00711BE8" w:rsidP="00815B8B">
      <w:pPr>
        <w:keepLines/>
        <w:spacing w:after="200" w:line="276" w:lineRule="auto"/>
        <w:jc w:val="center"/>
        <w:rPr>
          <w:rFonts w:ascii="Verdana" w:hAnsi="Verdana"/>
          <w:b/>
          <w:sz w:val="20"/>
          <w:szCs w:val="20"/>
          <w:lang w:val="bg-BG"/>
        </w:rPr>
      </w:pPr>
    </w:p>
    <w:p w14:paraId="740F86AD" w14:textId="77777777" w:rsidR="00711BE8" w:rsidRPr="004D4781" w:rsidRDefault="00711BE8" w:rsidP="00815B8B">
      <w:pPr>
        <w:keepLines/>
        <w:spacing w:after="200" w:line="276" w:lineRule="auto"/>
        <w:jc w:val="center"/>
        <w:rPr>
          <w:rFonts w:ascii="Verdana" w:hAnsi="Verdana"/>
          <w:b/>
          <w:sz w:val="20"/>
          <w:szCs w:val="20"/>
          <w:lang w:val="bg-BG"/>
        </w:rPr>
      </w:pPr>
    </w:p>
    <w:p w14:paraId="12AE8673" w14:textId="77777777" w:rsidR="00711BE8" w:rsidRPr="004D4781" w:rsidRDefault="00711BE8" w:rsidP="00815B8B">
      <w:pPr>
        <w:keepLines/>
        <w:spacing w:after="200" w:line="276" w:lineRule="auto"/>
        <w:jc w:val="center"/>
        <w:rPr>
          <w:rFonts w:ascii="Verdana" w:hAnsi="Verdana"/>
          <w:b/>
          <w:sz w:val="20"/>
          <w:szCs w:val="20"/>
          <w:lang w:val="bg-BG"/>
        </w:rPr>
      </w:pPr>
    </w:p>
    <w:p w14:paraId="4C6896F5" w14:textId="77777777" w:rsidR="00711BE8" w:rsidRPr="004D4781" w:rsidRDefault="00711BE8" w:rsidP="00815B8B">
      <w:pPr>
        <w:keepLines/>
        <w:spacing w:after="200" w:line="276" w:lineRule="auto"/>
        <w:jc w:val="center"/>
        <w:rPr>
          <w:rFonts w:ascii="Verdana" w:hAnsi="Verdana"/>
          <w:b/>
          <w:sz w:val="20"/>
          <w:szCs w:val="20"/>
          <w:lang w:val="bg-BG"/>
        </w:rPr>
      </w:pPr>
    </w:p>
    <w:p w14:paraId="63742326" w14:textId="77777777" w:rsidR="00711BE8" w:rsidRPr="004D4781" w:rsidRDefault="00711BE8" w:rsidP="00815B8B">
      <w:pPr>
        <w:keepLines/>
        <w:spacing w:after="200" w:line="276" w:lineRule="auto"/>
        <w:jc w:val="center"/>
        <w:rPr>
          <w:rFonts w:ascii="Verdana" w:hAnsi="Verdana"/>
          <w:b/>
          <w:sz w:val="20"/>
          <w:szCs w:val="20"/>
          <w:lang w:val="bg-BG"/>
        </w:rPr>
      </w:pPr>
    </w:p>
    <w:p w14:paraId="79754317" w14:textId="77777777" w:rsidR="00711BE8" w:rsidRPr="004D4781" w:rsidRDefault="00711BE8" w:rsidP="00815B8B">
      <w:pPr>
        <w:keepLines/>
        <w:spacing w:after="200" w:line="276" w:lineRule="auto"/>
        <w:jc w:val="center"/>
        <w:rPr>
          <w:rFonts w:ascii="Verdana" w:hAnsi="Verdana"/>
          <w:b/>
          <w:sz w:val="20"/>
          <w:szCs w:val="20"/>
          <w:lang w:val="bg-BG"/>
        </w:rPr>
      </w:pPr>
    </w:p>
    <w:p w14:paraId="229BC4D7" w14:textId="77777777" w:rsidR="00711BE8" w:rsidRPr="004D4781" w:rsidRDefault="00711BE8" w:rsidP="00815B8B">
      <w:pPr>
        <w:keepLines/>
        <w:spacing w:after="200" w:line="276" w:lineRule="auto"/>
        <w:jc w:val="center"/>
        <w:rPr>
          <w:rFonts w:ascii="Verdana" w:hAnsi="Verdana"/>
          <w:b/>
          <w:sz w:val="20"/>
          <w:szCs w:val="20"/>
          <w:lang w:val="bg-BG"/>
        </w:rPr>
      </w:pPr>
    </w:p>
    <w:p w14:paraId="4CDB2CC5" w14:textId="77777777" w:rsidR="00711BE8" w:rsidRPr="004D4781" w:rsidRDefault="00711BE8" w:rsidP="00815B8B">
      <w:pPr>
        <w:keepLines/>
        <w:spacing w:after="200" w:line="276" w:lineRule="auto"/>
        <w:jc w:val="center"/>
        <w:rPr>
          <w:rFonts w:ascii="Verdana" w:hAnsi="Verdana"/>
          <w:b/>
          <w:sz w:val="20"/>
          <w:szCs w:val="20"/>
          <w:lang w:val="bg-BG"/>
        </w:rPr>
      </w:pPr>
    </w:p>
    <w:p w14:paraId="0F51520B" w14:textId="77777777" w:rsidR="00711BE8" w:rsidRPr="004D4781" w:rsidRDefault="00711BE8" w:rsidP="00815B8B">
      <w:pPr>
        <w:keepLines/>
        <w:spacing w:after="200" w:line="276" w:lineRule="auto"/>
        <w:jc w:val="center"/>
        <w:rPr>
          <w:rFonts w:ascii="Verdana" w:hAnsi="Verdana"/>
          <w:b/>
          <w:sz w:val="20"/>
          <w:szCs w:val="20"/>
          <w:lang w:val="bg-BG"/>
        </w:rPr>
      </w:pPr>
    </w:p>
    <w:p w14:paraId="3DC5269F" w14:textId="77777777" w:rsidR="00711BE8" w:rsidRPr="004D4781" w:rsidRDefault="00711BE8" w:rsidP="00815B8B">
      <w:pPr>
        <w:keepLines/>
        <w:spacing w:after="200" w:line="276" w:lineRule="auto"/>
        <w:jc w:val="center"/>
        <w:rPr>
          <w:rFonts w:ascii="Verdana" w:hAnsi="Verdana"/>
          <w:b/>
          <w:sz w:val="20"/>
          <w:szCs w:val="20"/>
          <w:lang w:val="bg-BG"/>
        </w:rPr>
      </w:pPr>
    </w:p>
    <w:p w14:paraId="4F676532" w14:textId="77777777" w:rsidR="00711BE8" w:rsidRPr="004D4781" w:rsidRDefault="00711BE8" w:rsidP="00815B8B">
      <w:pPr>
        <w:keepLines/>
        <w:spacing w:after="200" w:line="276" w:lineRule="auto"/>
        <w:jc w:val="center"/>
        <w:rPr>
          <w:rFonts w:ascii="Verdana" w:hAnsi="Verdana"/>
          <w:b/>
          <w:sz w:val="20"/>
          <w:szCs w:val="20"/>
          <w:lang w:val="bg-BG"/>
        </w:rPr>
      </w:pPr>
    </w:p>
    <w:p w14:paraId="4CA21B49" w14:textId="77777777" w:rsidR="00711BE8" w:rsidRPr="004D4781" w:rsidRDefault="00711BE8" w:rsidP="00815B8B">
      <w:pPr>
        <w:keepLines/>
        <w:spacing w:after="200" w:line="276" w:lineRule="auto"/>
        <w:jc w:val="center"/>
        <w:rPr>
          <w:rFonts w:ascii="Verdana" w:hAnsi="Verdana"/>
          <w:b/>
          <w:sz w:val="20"/>
          <w:szCs w:val="20"/>
          <w:lang w:val="bg-BG"/>
        </w:rPr>
      </w:pPr>
    </w:p>
    <w:p w14:paraId="01FD9D7C" w14:textId="77777777" w:rsidR="00711BE8" w:rsidRPr="004D4781" w:rsidRDefault="00711BE8" w:rsidP="00815B8B">
      <w:pPr>
        <w:keepLines/>
        <w:spacing w:after="200" w:line="276" w:lineRule="auto"/>
        <w:jc w:val="center"/>
        <w:rPr>
          <w:rFonts w:ascii="Verdana" w:hAnsi="Verdana"/>
          <w:b/>
          <w:sz w:val="20"/>
          <w:szCs w:val="20"/>
          <w:lang w:val="bg-BG"/>
        </w:rPr>
      </w:pPr>
    </w:p>
    <w:p w14:paraId="798F48FA" w14:textId="77777777" w:rsidR="00711BE8" w:rsidRPr="004D4781" w:rsidRDefault="00711BE8" w:rsidP="00815B8B">
      <w:pPr>
        <w:keepLines/>
        <w:spacing w:after="200" w:line="276" w:lineRule="auto"/>
        <w:jc w:val="center"/>
        <w:rPr>
          <w:rFonts w:ascii="Verdana" w:hAnsi="Verdana"/>
          <w:b/>
          <w:sz w:val="20"/>
          <w:szCs w:val="20"/>
          <w:lang w:val="bg-BG"/>
        </w:rPr>
      </w:pPr>
    </w:p>
    <w:p w14:paraId="08EFA21A" w14:textId="77777777" w:rsidR="00711BE8" w:rsidRPr="004D4781" w:rsidRDefault="00711BE8" w:rsidP="00815B8B">
      <w:pPr>
        <w:keepLines/>
        <w:spacing w:after="200" w:line="276" w:lineRule="auto"/>
        <w:jc w:val="center"/>
        <w:rPr>
          <w:rFonts w:ascii="Verdana" w:hAnsi="Verdana"/>
          <w:b/>
          <w:sz w:val="20"/>
          <w:szCs w:val="20"/>
          <w:lang w:val="bg-BG"/>
        </w:rPr>
      </w:pPr>
    </w:p>
    <w:p w14:paraId="6C2A6CA0" w14:textId="77777777" w:rsidR="00711BE8" w:rsidRPr="004D4781" w:rsidRDefault="00711BE8" w:rsidP="00815B8B">
      <w:pPr>
        <w:keepLines/>
        <w:spacing w:after="200" w:line="276" w:lineRule="auto"/>
        <w:jc w:val="center"/>
        <w:rPr>
          <w:rFonts w:ascii="Verdana" w:hAnsi="Verdana"/>
          <w:b/>
          <w:sz w:val="20"/>
          <w:szCs w:val="20"/>
          <w:lang w:val="bg-BG"/>
        </w:rPr>
      </w:pPr>
    </w:p>
    <w:p w14:paraId="32962445" w14:textId="77777777" w:rsidR="00711BE8" w:rsidRPr="004D4781" w:rsidRDefault="00711BE8" w:rsidP="00815B8B">
      <w:pPr>
        <w:keepLines/>
        <w:spacing w:after="200" w:line="276" w:lineRule="auto"/>
        <w:jc w:val="center"/>
        <w:rPr>
          <w:rFonts w:ascii="Verdana" w:hAnsi="Verdana"/>
          <w:b/>
          <w:sz w:val="20"/>
          <w:szCs w:val="20"/>
          <w:lang w:val="bg-BG"/>
        </w:rPr>
      </w:pPr>
    </w:p>
    <w:p w14:paraId="44FA4581" w14:textId="77777777" w:rsidR="00711BE8" w:rsidRPr="004D4781" w:rsidRDefault="00711BE8" w:rsidP="00815B8B">
      <w:pPr>
        <w:keepLines/>
        <w:spacing w:after="200" w:line="276" w:lineRule="auto"/>
        <w:jc w:val="center"/>
        <w:rPr>
          <w:rFonts w:ascii="Verdana" w:hAnsi="Verdana"/>
          <w:b/>
          <w:sz w:val="20"/>
          <w:szCs w:val="20"/>
          <w:lang w:val="bg-BG"/>
        </w:rPr>
      </w:pPr>
    </w:p>
    <w:p w14:paraId="504948EB" w14:textId="77777777" w:rsidR="00711BE8" w:rsidRPr="004D4781" w:rsidRDefault="00711BE8" w:rsidP="00815B8B">
      <w:pPr>
        <w:keepLines/>
        <w:spacing w:after="200" w:line="276" w:lineRule="auto"/>
        <w:jc w:val="center"/>
        <w:rPr>
          <w:rFonts w:ascii="Verdana" w:hAnsi="Verdana"/>
          <w:b/>
          <w:sz w:val="20"/>
          <w:szCs w:val="20"/>
          <w:lang w:val="bg-BG"/>
        </w:rPr>
      </w:pPr>
    </w:p>
    <w:p w14:paraId="267F3E28" w14:textId="77777777" w:rsidR="00711BE8" w:rsidRPr="004D4781" w:rsidRDefault="00711BE8" w:rsidP="00815B8B">
      <w:pPr>
        <w:keepLines/>
        <w:spacing w:after="200" w:line="276" w:lineRule="auto"/>
        <w:jc w:val="center"/>
        <w:rPr>
          <w:rFonts w:ascii="Verdana" w:hAnsi="Verdana"/>
          <w:b/>
          <w:sz w:val="20"/>
          <w:szCs w:val="20"/>
          <w:lang w:val="bg-BG"/>
        </w:rPr>
      </w:pPr>
    </w:p>
    <w:p w14:paraId="7A8055C0" w14:textId="77777777" w:rsidR="00711BE8" w:rsidRPr="004D4781" w:rsidRDefault="00711BE8" w:rsidP="00815B8B">
      <w:pPr>
        <w:keepLines/>
        <w:spacing w:after="200" w:line="276" w:lineRule="auto"/>
        <w:jc w:val="center"/>
        <w:rPr>
          <w:rFonts w:ascii="Verdana" w:hAnsi="Verdana"/>
          <w:b/>
          <w:sz w:val="20"/>
          <w:szCs w:val="20"/>
          <w:lang w:val="bg-BG"/>
        </w:rPr>
      </w:pPr>
    </w:p>
    <w:p w14:paraId="2866A30F" w14:textId="77777777" w:rsidR="00711BE8" w:rsidRPr="004D4781" w:rsidRDefault="00711BE8" w:rsidP="00815B8B">
      <w:pPr>
        <w:keepLines/>
        <w:spacing w:after="200" w:line="276" w:lineRule="auto"/>
        <w:jc w:val="center"/>
        <w:rPr>
          <w:rFonts w:ascii="Verdana" w:hAnsi="Verdana"/>
          <w:b/>
          <w:sz w:val="20"/>
          <w:szCs w:val="20"/>
          <w:lang w:val="bg-BG"/>
        </w:rPr>
      </w:pPr>
    </w:p>
    <w:p w14:paraId="048A371E" w14:textId="77777777" w:rsidR="00711BE8" w:rsidRPr="004D4781" w:rsidRDefault="00711BE8" w:rsidP="00815B8B">
      <w:pPr>
        <w:keepLines/>
        <w:spacing w:after="200" w:line="276" w:lineRule="auto"/>
        <w:jc w:val="center"/>
        <w:rPr>
          <w:rFonts w:ascii="Verdana" w:hAnsi="Verdana"/>
          <w:b/>
          <w:sz w:val="20"/>
          <w:szCs w:val="20"/>
          <w:lang w:val="bg-BG"/>
        </w:rPr>
      </w:pPr>
    </w:p>
    <w:p w14:paraId="45712402" w14:textId="77777777" w:rsidR="00711BE8" w:rsidRPr="004D4781" w:rsidRDefault="00711BE8" w:rsidP="00815B8B">
      <w:pPr>
        <w:keepLines/>
        <w:spacing w:after="200" w:line="276" w:lineRule="auto"/>
        <w:jc w:val="center"/>
        <w:rPr>
          <w:rFonts w:ascii="Verdana" w:hAnsi="Verdana"/>
          <w:b/>
          <w:sz w:val="20"/>
          <w:szCs w:val="20"/>
          <w:lang w:val="bg-BG"/>
        </w:rPr>
      </w:pPr>
    </w:p>
    <w:p w14:paraId="207F3DB7" w14:textId="77777777" w:rsidR="00711BE8" w:rsidRPr="004D4781" w:rsidRDefault="00711BE8" w:rsidP="00815B8B">
      <w:pPr>
        <w:keepLines/>
        <w:spacing w:after="200" w:line="276" w:lineRule="auto"/>
        <w:jc w:val="center"/>
        <w:rPr>
          <w:rFonts w:ascii="Verdana" w:hAnsi="Verdana"/>
          <w:b/>
          <w:sz w:val="20"/>
          <w:szCs w:val="20"/>
          <w:lang w:val="bg-BG"/>
        </w:rPr>
      </w:pPr>
    </w:p>
    <w:p w14:paraId="7F374074" w14:textId="28BD5CB3" w:rsidR="00815B8B" w:rsidRPr="004D4781" w:rsidRDefault="00815B8B" w:rsidP="00815B8B">
      <w:pPr>
        <w:keepLines/>
        <w:spacing w:after="200" w:line="276" w:lineRule="auto"/>
        <w:jc w:val="center"/>
        <w:rPr>
          <w:rFonts w:ascii="Verdana" w:hAnsi="Verdana"/>
          <w:sz w:val="20"/>
          <w:szCs w:val="20"/>
          <w:lang w:val="bg-BG"/>
        </w:rPr>
      </w:pPr>
      <w:r w:rsidRPr="004D4781">
        <w:rPr>
          <w:rFonts w:ascii="Verdana" w:hAnsi="Verdana"/>
          <w:b/>
          <w:sz w:val="20"/>
          <w:szCs w:val="20"/>
          <w:lang w:val="bg-BG"/>
        </w:rPr>
        <w:t>РАЗДЕЛ Б: ЦЕНИ И ДАННИ</w:t>
      </w:r>
    </w:p>
    <w:p w14:paraId="05B09BAE" w14:textId="77777777" w:rsidR="00815B8B" w:rsidRPr="004D4781" w:rsidRDefault="00815B8B" w:rsidP="00815B8B">
      <w:pPr>
        <w:keepLines/>
        <w:rPr>
          <w:rFonts w:ascii="Verdana" w:hAnsi="Verdana"/>
          <w:sz w:val="20"/>
          <w:szCs w:val="20"/>
          <w:lang w:val="bg-BG"/>
        </w:rPr>
        <w:sectPr w:rsidR="00815B8B" w:rsidRPr="004D4781" w:rsidSect="00BA48CE">
          <w:headerReference w:type="default" r:id="rId16"/>
          <w:pgSz w:w="11906" w:h="16838" w:code="9"/>
          <w:pgMar w:top="851" w:right="1440" w:bottom="1559" w:left="1440" w:header="709" w:footer="318" w:gutter="0"/>
          <w:cols w:space="708"/>
          <w:vAlign w:val="center"/>
          <w:docGrid w:linePitch="360"/>
        </w:sectPr>
      </w:pPr>
    </w:p>
    <w:p w14:paraId="7DAA17D1" w14:textId="0F266CC0" w:rsidR="00825BBB" w:rsidRPr="004D4781" w:rsidRDefault="00743A94" w:rsidP="00026466">
      <w:pPr>
        <w:jc w:val="center"/>
        <w:rPr>
          <w:rFonts w:ascii="Verdana" w:hAnsi="Verdana"/>
          <w:b/>
          <w:sz w:val="20"/>
          <w:szCs w:val="20"/>
          <w:lang w:val="bg-BG"/>
        </w:rPr>
      </w:pPr>
      <w:bookmarkStart w:id="23" w:name="_Ref21230702"/>
      <w:bookmarkStart w:id="24" w:name="_Ref64275411"/>
      <w:r w:rsidRPr="004D4781">
        <w:rPr>
          <w:rFonts w:ascii="Verdana" w:hAnsi="Verdana"/>
          <w:b/>
          <w:sz w:val="20"/>
          <w:szCs w:val="20"/>
          <w:lang w:val="bg-BG"/>
        </w:rPr>
        <w:lastRenderedPageBreak/>
        <w:t>ЦЕНОВИ ДОКУМЕНТ</w:t>
      </w:r>
      <w:bookmarkEnd w:id="23"/>
      <w:bookmarkEnd w:id="24"/>
    </w:p>
    <w:p w14:paraId="1AA0EB6D" w14:textId="77777777" w:rsidR="007D5264" w:rsidRPr="000165C1" w:rsidRDefault="007D5264" w:rsidP="007D5264">
      <w:pPr>
        <w:tabs>
          <w:tab w:val="num" w:pos="851"/>
          <w:tab w:val="num" w:pos="900"/>
          <w:tab w:val="left" w:leader="dot" w:pos="12960"/>
        </w:tabs>
        <w:spacing w:after="120"/>
        <w:jc w:val="both"/>
        <w:rPr>
          <w:rFonts w:ascii="Verdana" w:hAnsi="Verdana"/>
          <w:b/>
          <w:sz w:val="20"/>
          <w:szCs w:val="20"/>
          <w:lang w:val="ru-RU"/>
        </w:rPr>
      </w:pPr>
    </w:p>
    <w:p w14:paraId="28551788" w14:textId="77777777" w:rsidR="00783A69" w:rsidRPr="004D4781" w:rsidRDefault="00783A69" w:rsidP="00783A69">
      <w:pPr>
        <w:keepLines/>
        <w:spacing w:after="240"/>
        <w:outlineLvl w:val="1"/>
        <w:rPr>
          <w:rFonts w:ascii="Verdana" w:hAnsi="Verdana"/>
          <w:b/>
          <w:bCs/>
          <w:sz w:val="20"/>
          <w:szCs w:val="20"/>
        </w:rPr>
      </w:pPr>
      <w:r w:rsidRPr="004D4781">
        <w:rPr>
          <w:rFonts w:ascii="Verdana" w:hAnsi="Verdana"/>
          <w:b/>
          <w:bCs/>
          <w:sz w:val="20"/>
          <w:szCs w:val="20"/>
        </w:rPr>
        <w:t>ЦЕНОВИ ДОКУМЕНТ</w:t>
      </w:r>
    </w:p>
    <w:p w14:paraId="63748BC1" w14:textId="77777777" w:rsidR="00783A69" w:rsidRPr="004D4781" w:rsidRDefault="00783A69" w:rsidP="00783A69">
      <w:pPr>
        <w:numPr>
          <w:ilvl w:val="0"/>
          <w:numId w:val="69"/>
        </w:numPr>
        <w:tabs>
          <w:tab w:val="left" w:pos="900"/>
          <w:tab w:val="left" w:leader="dot" w:pos="12960"/>
        </w:tabs>
        <w:spacing w:after="120"/>
        <w:ind w:left="900" w:hanging="900"/>
        <w:jc w:val="both"/>
        <w:rPr>
          <w:rFonts w:ascii="Verdana" w:hAnsi="Verdana"/>
          <w:sz w:val="20"/>
          <w:szCs w:val="20"/>
        </w:rPr>
      </w:pPr>
      <w:r w:rsidRPr="004D4781">
        <w:rPr>
          <w:rFonts w:ascii="Verdana" w:hAnsi="Verdana"/>
          <w:b/>
          <w:sz w:val="20"/>
          <w:szCs w:val="20"/>
        </w:rPr>
        <w:t>ОБЩИ ПОЛОЖЕНИЯ</w:t>
      </w:r>
    </w:p>
    <w:p w14:paraId="4F11B68D" w14:textId="74CEED04" w:rsidR="009643E9" w:rsidRPr="00C96A09" w:rsidRDefault="009643E9" w:rsidP="005D512D">
      <w:pPr>
        <w:keepLines/>
        <w:numPr>
          <w:ilvl w:val="1"/>
          <w:numId w:val="69"/>
        </w:numPr>
        <w:tabs>
          <w:tab w:val="left" w:pos="993"/>
          <w:tab w:val="left" w:leader="dot" w:pos="12960"/>
        </w:tabs>
        <w:spacing w:before="120" w:after="120"/>
        <w:ind w:left="993" w:hanging="1080"/>
        <w:jc w:val="both"/>
        <w:rPr>
          <w:rFonts w:ascii="Verdana" w:hAnsi="Verdana" w:cs="Calibri"/>
          <w:sz w:val="20"/>
          <w:szCs w:val="20"/>
          <w:lang w:val="ru-RU"/>
        </w:rPr>
      </w:pPr>
      <w:r w:rsidRPr="00C96A09">
        <w:rPr>
          <w:rFonts w:ascii="Verdana" w:hAnsi="Verdana" w:cs="Calibri"/>
          <w:sz w:val="20"/>
          <w:szCs w:val="20"/>
          <w:lang w:val="ru-RU"/>
        </w:rPr>
        <w:t>Цените по договора са посочени в Ценов</w:t>
      </w:r>
      <w:r w:rsidR="00E67892" w:rsidRPr="00C96A09">
        <w:rPr>
          <w:rFonts w:ascii="Verdana" w:hAnsi="Verdana" w:cs="Calibri"/>
          <w:sz w:val="20"/>
          <w:szCs w:val="20"/>
          <w:lang w:val="ru-RU"/>
        </w:rPr>
        <w:t>ите</w:t>
      </w:r>
      <w:r w:rsidRPr="00C96A09">
        <w:rPr>
          <w:rFonts w:ascii="Verdana" w:hAnsi="Verdana" w:cs="Calibri"/>
          <w:sz w:val="20"/>
          <w:szCs w:val="20"/>
          <w:lang w:val="ru-RU"/>
        </w:rPr>
        <w:t xml:space="preserve"> таблиц</w:t>
      </w:r>
      <w:r w:rsidR="00E67892" w:rsidRPr="00C96A09">
        <w:rPr>
          <w:rFonts w:ascii="Verdana" w:hAnsi="Verdana" w:cs="Calibri"/>
          <w:sz w:val="20"/>
          <w:szCs w:val="20"/>
          <w:lang w:val="ru-RU"/>
        </w:rPr>
        <w:t>и</w:t>
      </w:r>
      <w:r w:rsidRPr="00C96A09">
        <w:rPr>
          <w:rFonts w:ascii="Verdana" w:hAnsi="Verdana" w:cs="Calibri"/>
          <w:sz w:val="20"/>
          <w:szCs w:val="20"/>
          <w:lang w:val="ru-RU"/>
        </w:rPr>
        <w:t xml:space="preserve"> от този раздел</w:t>
      </w:r>
      <w:r w:rsidRPr="00C96A09">
        <w:rPr>
          <w:rFonts w:ascii="Verdana" w:hAnsi="Verdana" w:cs="Calibri"/>
          <w:sz w:val="20"/>
          <w:szCs w:val="20"/>
          <w:lang w:val="bg-BG"/>
        </w:rPr>
        <w:t xml:space="preserve"> за съответната обособена позиция </w:t>
      </w:r>
      <w:r w:rsidRPr="00C96A09">
        <w:rPr>
          <w:rFonts w:ascii="Verdana" w:hAnsi="Verdana" w:cs="Calibri"/>
          <w:sz w:val="20"/>
          <w:szCs w:val="20"/>
          <w:lang w:val="ru-RU"/>
        </w:rPr>
        <w:t xml:space="preserve">. </w:t>
      </w:r>
    </w:p>
    <w:p w14:paraId="34DA83E0" w14:textId="77777777" w:rsidR="009643E9" w:rsidRPr="00C96A09" w:rsidRDefault="009643E9" w:rsidP="00CA0A68">
      <w:pPr>
        <w:pStyle w:val="ListParagraph"/>
        <w:ind w:left="1080"/>
        <w:rPr>
          <w:rFonts w:ascii="Verdana" w:hAnsi="Verdana"/>
          <w:sz w:val="20"/>
          <w:szCs w:val="20"/>
          <w:lang w:val="ru-RU"/>
        </w:rPr>
      </w:pPr>
    </w:p>
    <w:p w14:paraId="092252AB" w14:textId="77777777" w:rsidR="00783A69" w:rsidRPr="00C96A09" w:rsidRDefault="00783A69" w:rsidP="005D512D">
      <w:pPr>
        <w:pStyle w:val="ListParagraph"/>
        <w:numPr>
          <w:ilvl w:val="1"/>
          <w:numId w:val="69"/>
        </w:numPr>
        <w:ind w:left="993" w:hanging="993"/>
        <w:rPr>
          <w:rFonts w:ascii="Verdana" w:hAnsi="Verdana"/>
          <w:sz w:val="20"/>
          <w:szCs w:val="20"/>
          <w:lang w:val="ru-RU"/>
        </w:rPr>
      </w:pPr>
      <w:r w:rsidRPr="00C96A09">
        <w:rPr>
          <w:rFonts w:ascii="Verdana" w:hAnsi="Verdana"/>
          <w:sz w:val="20"/>
          <w:szCs w:val="20"/>
          <w:lang w:val="ru-RU"/>
        </w:rPr>
        <w:t>Всички цени са в български лева, без ДДС и до втория знак след десетичната запетая.</w:t>
      </w:r>
    </w:p>
    <w:p w14:paraId="04CA1EA6" w14:textId="1DECC4D0" w:rsidR="00783A69" w:rsidRPr="00C96A09" w:rsidRDefault="00783A69" w:rsidP="00783A69">
      <w:pPr>
        <w:numPr>
          <w:ilvl w:val="1"/>
          <w:numId w:val="69"/>
        </w:numPr>
        <w:tabs>
          <w:tab w:val="num" w:pos="900"/>
          <w:tab w:val="left" w:leader="dot" w:pos="12960"/>
        </w:tabs>
        <w:spacing w:after="240"/>
        <w:ind w:left="900" w:hanging="900"/>
        <w:jc w:val="both"/>
        <w:rPr>
          <w:rFonts w:ascii="Verdana" w:hAnsi="Verdana"/>
          <w:sz w:val="20"/>
          <w:szCs w:val="20"/>
          <w:lang w:val="ru-RU"/>
        </w:rPr>
      </w:pPr>
      <w:r w:rsidRPr="00C96A09">
        <w:rPr>
          <w:rFonts w:ascii="Verdana" w:hAnsi="Verdana"/>
          <w:sz w:val="20"/>
          <w:szCs w:val="20"/>
          <w:lang w:val="ru-RU"/>
        </w:rPr>
        <w:t xml:space="preserve">Всички оферирани цени в Ценовите таблици 1, 2, 3, 4 и 5 за съответната обособена позиция, включват всички договорни задължения на изпълнителя по договора, включително </w:t>
      </w:r>
      <w:r w:rsidR="004E6A00" w:rsidRPr="00C96A09">
        <w:rPr>
          <w:rFonts w:ascii="Verdana" w:hAnsi="Verdana"/>
          <w:sz w:val="20"/>
          <w:szCs w:val="20"/>
          <w:lang w:val="ru-RU"/>
        </w:rPr>
        <w:t xml:space="preserve">доставка, </w:t>
      </w:r>
      <w:r w:rsidRPr="00C96A09">
        <w:rPr>
          <w:rFonts w:ascii="Verdana" w:hAnsi="Verdana"/>
          <w:sz w:val="20"/>
          <w:szCs w:val="20"/>
          <w:lang w:val="ru-RU"/>
        </w:rPr>
        <w:t>монтаж (не се изисква за 3-та и 4 –та ОП), настройка, обучение, и</w:t>
      </w:r>
      <w:r w:rsidR="00FF11B2">
        <w:rPr>
          <w:rFonts w:ascii="Verdana" w:hAnsi="Verdana"/>
          <w:sz w:val="20"/>
          <w:szCs w:val="20"/>
          <w:lang w:val="ru-RU"/>
        </w:rPr>
        <w:t xml:space="preserve"> по един комплект</w:t>
      </w:r>
      <w:r w:rsidRPr="00C96A09">
        <w:rPr>
          <w:rFonts w:ascii="Verdana" w:hAnsi="Verdana"/>
          <w:sz w:val="20"/>
          <w:szCs w:val="20"/>
          <w:lang w:val="ru-RU"/>
        </w:rPr>
        <w:t xml:space="preserve"> консумативи (ако има такива) и гаранционна поддръжка.</w:t>
      </w:r>
    </w:p>
    <w:p w14:paraId="59068671" w14:textId="77777777" w:rsidR="00783A69" w:rsidRPr="00C96A09" w:rsidRDefault="00783A69" w:rsidP="00783A69">
      <w:pPr>
        <w:numPr>
          <w:ilvl w:val="1"/>
          <w:numId w:val="69"/>
        </w:numPr>
        <w:tabs>
          <w:tab w:val="num" w:pos="900"/>
          <w:tab w:val="left" w:leader="dot" w:pos="12960"/>
        </w:tabs>
        <w:spacing w:after="240"/>
        <w:ind w:left="900" w:hanging="900"/>
        <w:jc w:val="both"/>
        <w:rPr>
          <w:rFonts w:ascii="Verdana" w:hAnsi="Verdana"/>
          <w:sz w:val="20"/>
          <w:szCs w:val="20"/>
          <w:lang w:val="ru-RU"/>
        </w:rPr>
      </w:pPr>
      <w:r w:rsidRPr="00C96A09">
        <w:rPr>
          <w:rFonts w:ascii="Verdana" w:hAnsi="Verdana"/>
          <w:sz w:val="20"/>
          <w:szCs w:val="20"/>
          <w:lang w:val="ru-RU"/>
        </w:rPr>
        <w:t>Цените включват всички разходи и такси при изпълнението на изискванията на Раздел А: „Техническо задание предмет на договора”.</w:t>
      </w:r>
    </w:p>
    <w:p w14:paraId="6A608978" w14:textId="77777777" w:rsidR="00783A69" w:rsidRPr="00C96A09" w:rsidRDefault="00783A69" w:rsidP="00783A69">
      <w:pPr>
        <w:numPr>
          <w:ilvl w:val="1"/>
          <w:numId w:val="69"/>
        </w:numPr>
        <w:tabs>
          <w:tab w:val="num" w:pos="900"/>
          <w:tab w:val="left" w:leader="dot" w:pos="12960"/>
        </w:tabs>
        <w:spacing w:after="240"/>
        <w:ind w:left="900" w:hanging="900"/>
        <w:jc w:val="both"/>
        <w:rPr>
          <w:rFonts w:ascii="Verdana" w:hAnsi="Verdana"/>
          <w:sz w:val="20"/>
          <w:szCs w:val="20"/>
        </w:rPr>
      </w:pPr>
      <w:r w:rsidRPr="00C96A09">
        <w:rPr>
          <w:rFonts w:ascii="Verdana" w:hAnsi="Verdana"/>
          <w:sz w:val="20"/>
          <w:szCs w:val="20"/>
          <w:lang w:val="ru-RU"/>
        </w:rPr>
        <w:t xml:space="preserve">Единичните цени са без ДДС, с точност до втория знак след десетичната запетая и изразени само в български лева, до обекти на Възложителя, гр. </w:t>
      </w:r>
      <w:r w:rsidRPr="00C96A09">
        <w:rPr>
          <w:rFonts w:ascii="Verdana" w:hAnsi="Verdana"/>
          <w:sz w:val="20"/>
          <w:szCs w:val="20"/>
        </w:rPr>
        <w:t>София.</w:t>
      </w:r>
    </w:p>
    <w:p w14:paraId="1486BA6E" w14:textId="77777777" w:rsidR="00783A69" w:rsidRPr="00C96A09" w:rsidRDefault="00783A69" w:rsidP="005D512D">
      <w:pPr>
        <w:numPr>
          <w:ilvl w:val="1"/>
          <w:numId w:val="69"/>
        </w:numPr>
        <w:tabs>
          <w:tab w:val="num" w:pos="900"/>
          <w:tab w:val="left" w:leader="dot" w:pos="12960"/>
        </w:tabs>
        <w:spacing w:after="240"/>
        <w:ind w:left="900" w:hanging="900"/>
        <w:jc w:val="both"/>
        <w:rPr>
          <w:rFonts w:ascii="Verdana" w:hAnsi="Verdana"/>
          <w:b/>
          <w:sz w:val="20"/>
          <w:szCs w:val="20"/>
          <w:lang w:val="ru-RU"/>
        </w:rPr>
      </w:pPr>
      <w:r w:rsidRPr="00C96A09">
        <w:rPr>
          <w:rFonts w:ascii="Verdana" w:hAnsi="Verdana"/>
          <w:sz w:val="20"/>
          <w:szCs w:val="20"/>
          <w:lang w:val="ru-RU"/>
        </w:rPr>
        <w:t>На Доставчика не са гарантирани количества и продължителност на дейностите.</w:t>
      </w:r>
    </w:p>
    <w:p w14:paraId="7D84E034" w14:textId="77777777" w:rsidR="00CA0A68" w:rsidRPr="004D4781" w:rsidRDefault="00CA0A68" w:rsidP="005D512D">
      <w:pPr>
        <w:numPr>
          <w:ilvl w:val="1"/>
          <w:numId w:val="69"/>
        </w:numPr>
        <w:tabs>
          <w:tab w:val="num" w:pos="900"/>
          <w:tab w:val="left" w:leader="dot" w:pos="12960"/>
        </w:tabs>
        <w:spacing w:after="240"/>
        <w:ind w:left="900" w:hanging="900"/>
        <w:jc w:val="both"/>
        <w:rPr>
          <w:rFonts w:ascii="Verdana" w:hAnsi="Verdana"/>
          <w:sz w:val="20"/>
          <w:szCs w:val="20"/>
          <w:lang w:val="bg-BG"/>
        </w:rPr>
      </w:pPr>
      <w:r w:rsidRPr="00C96A09">
        <w:rPr>
          <w:rFonts w:ascii="Verdana" w:hAnsi="Verdana" w:cs="Calibri"/>
          <w:sz w:val="20"/>
          <w:szCs w:val="20"/>
          <w:lang w:val="ru-RU"/>
        </w:rPr>
        <w:t xml:space="preserve">Цените на </w:t>
      </w:r>
      <w:r w:rsidRPr="004D4781">
        <w:rPr>
          <w:rFonts w:ascii="Verdana" w:hAnsi="Verdana" w:cs="Calibri"/>
          <w:sz w:val="20"/>
          <w:szCs w:val="20"/>
          <w:lang w:val="bg-BG"/>
        </w:rPr>
        <w:t>стоките</w:t>
      </w:r>
      <w:r w:rsidRPr="00C96A09">
        <w:rPr>
          <w:rFonts w:ascii="Verdana" w:hAnsi="Verdana" w:cs="Calibri"/>
          <w:sz w:val="20"/>
          <w:szCs w:val="20"/>
          <w:lang w:val="ru-RU"/>
        </w:rPr>
        <w:t xml:space="preserve"> са постоянни за срока на договора, считано от датата на подписването му.</w:t>
      </w:r>
    </w:p>
    <w:p w14:paraId="7C395E83" w14:textId="77777777" w:rsidR="00CA0A68" w:rsidRPr="00C96A09" w:rsidRDefault="00CA0A68" w:rsidP="005D512D">
      <w:pPr>
        <w:tabs>
          <w:tab w:val="left" w:pos="900"/>
          <w:tab w:val="num" w:pos="1080"/>
          <w:tab w:val="left" w:leader="dot" w:pos="12960"/>
        </w:tabs>
        <w:spacing w:after="120"/>
        <w:ind w:left="900"/>
        <w:jc w:val="both"/>
        <w:rPr>
          <w:rFonts w:ascii="Verdana" w:hAnsi="Verdana"/>
          <w:b/>
          <w:sz w:val="20"/>
          <w:szCs w:val="20"/>
          <w:lang w:val="ru-RU"/>
        </w:rPr>
      </w:pPr>
    </w:p>
    <w:p w14:paraId="0FAACEC7" w14:textId="77777777" w:rsidR="00783A69" w:rsidRPr="00C96A09" w:rsidRDefault="00783A69" w:rsidP="00783A69">
      <w:pPr>
        <w:numPr>
          <w:ilvl w:val="0"/>
          <w:numId w:val="69"/>
        </w:numPr>
        <w:tabs>
          <w:tab w:val="left" w:pos="900"/>
          <w:tab w:val="num" w:pos="1080"/>
          <w:tab w:val="left" w:leader="dot" w:pos="12960"/>
        </w:tabs>
        <w:spacing w:after="120"/>
        <w:ind w:left="900" w:hanging="900"/>
        <w:jc w:val="both"/>
        <w:rPr>
          <w:rFonts w:ascii="Verdana" w:hAnsi="Verdana"/>
          <w:b/>
          <w:sz w:val="20"/>
          <w:szCs w:val="20"/>
        </w:rPr>
      </w:pPr>
      <w:r w:rsidRPr="00C96A09">
        <w:rPr>
          <w:rFonts w:ascii="Verdana" w:hAnsi="Verdana"/>
          <w:b/>
          <w:sz w:val="20"/>
          <w:szCs w:val="20"/>
        </w:rPr>
        <w:t>НАЧИН НА ПЛАЩАНЕ</w:t>
      </w:r>
    </w:p>
    <w:p w14:paraId="05795F12" w14:textId="77777777" w:rsidR="00CA0A68" w:rsidRPr="00C96A09" w:rsidRDefault="00CA0A68" w:rsidP="005D512D">
      <w:pPr>
        <w:numPr>
          <w:ilvl w:val="1"/>
          <w:numId w:val="69"/>
        </w:numPr>
        <w:tabs>
          <w:tab w:val="left" w:leader="dot" w:pos="12960"/>
        </w:tabs>
        <w:spacing w:after="240"/>
        <w:ind w:left="993" w:hanging="993"/>
        <w:jc w:val="both"/>
        <w:rPr>
          <w:rFonts w:ascii="Verdana" w:hAnsi="Verdana"/>
          <w:iCs/>
          <w:sz w:val="20"/>
          <w:szCs w:val="20"/>
          <w:lang w:val="bg-BG"/>
        </w:rPr>
      </w:pPr>
      <w:r w:rsidRPr="00C96A09">
        <w:rPr>
          <w:rFonts w:ascii="Verdana" w:hAnsi="Verdana"/>
          <w:iCs/>
          <w:sz w:val="20"/>
          <w:szCs w:val="20"/>
          <w:lang w:val="bg-BG"/>
        </w:rPr>
        <w:t xml:space="preserve">След всяка доставка на Стока, </w:t>
      </w:r>
      <w:hyperlink w:anchor="предметнадоговора" w:history="1">
        <w:r w:rsidRPr="00C96A09">
          <w:rPr>
            <w:rFonts w:ascii="Verdana" w:hAnsi="Verdana"/>
            <w:iCs/>
            <w:sz w:val="20"/>
            <w:szCs w:val="20"/>
            <w:lang w:val="bg-BG"/>
          </w:rPr>
          <w:t>предмет на договора</w:t>
        </w:r>
      </w:hyperlink>
      <w:r w:rsidRPr="00C96A09">
        <w:rPr>
          <w:rFonts w:ascii="Verdana" w:hAnsi="Verdana"/>
          <w:iCs/>
          <w:sz w:val="20"/>
          <w:szCs w:val="20"/>
          <w:lang w:val="bg-BG"/>
        </w:rPr>
        <w:t xml:space="preserve">, съгласно изискванията на </w:t>
      </w:r>
      <w:hyperlink w:anchor="договор" w:history="1">
        <w:r w:rsidRPr="00C96A09">
          <w:rPr>
            <w:rFonts w:ascii="Verdana" w:hAnsi="Verdana"/>
            <w:iCs/>
            <w:sz w:val="20"/>
            <w:szCs w:val="20"/>
            <w:lang w:val="bg-BG"/>
          </w:rPr>
          <w:t>договора</w:t>
        </w:r>
      </w:hyperlink>
      <w:r w:rsidRPr="00C96A09">
        <w:rPr>
          <w:rFonts w:ascii="Verdana" w:hAnsi="Verdana"/>
          <w:iCs/>
          <w:sz w:val="20"/>
          <w:szCs w:val="20"/>
          <w:lang w:val="bg-BG"/>
        </w:rPr>
        <w:t xml:space="preserve">, Доставчикът и Възложителят подписват Приемо-предавателен протокол. </w:t>
      </w:r>
    </w:p>
    <w:p w14:paraId="26CB6057" w14:textId="77777777" w:rsidR="00783A69" w:rsidRPr="00C96A09" w:rsidRDefault="00783A69" w:rsidP="00783A69">
      <w:pPr>
        <w:numPr>
          <w:ilvl w:val="1"/>
          <w:numId w:val="69"/>
        </w:numPr>
        <w:tabs>
          <w:tab w:val="left" w:pos="900"/>
          <w:tab w:val="left" w:leader="dot" w:pos="12960"/>
        </w:tabs>
        <w:spacing w:after="120"/>
        <w:ind w:left="851" w:hanging="851"/>
        <w:jc w:val="both"/>
        <w:rPr>
          <w:rFonts w:ascii="Verdana" w:hAnsi="Verdana"/>
          <w:sz w:val="20"/>
          <w:szCs w:val="20"/>
          <w:lang w:val="ru-RU"/>
        </w:rPr>
      </w:pPr>
      <w:r w:rsidRPr="00C96A09">
        <w:rPr>
          <w:rFonts w:ascii="Verdana" w:hAnsi="Verdana"/>
          <w:sz w:val="20"/>
          <w:szCs w:val="20"/>
          <w:lang w:val="ru-RU"/>
        </w:rPr>
        <w:t xml:space="preserve">Доставчика издава коректно попълнена фактура въз основа на подписания без възражения от страна на Възложителя протокол за въвеждане в експлоатация. </w:t>
      </w:r>
    </w:p>
    <w:p w14:paraId="633BBE59" w14:textId="77777777" w:rsidR="00783A69" w:rsidRPr="00C96A09" w:rsidRDefault="00783A69" w:rsidP="00783A69">
      <w:pPr>
        <w:numPr>
          <w:ilvl w:val="1"/>
          <w:numId w:val="69"/>
        </w:numPr>
        <w:tabs>
          <w:tab w:val="left" w:pos="900"/>
          <w:tab w:val="left" w:leader="dot" w:pos="12960"/>
        </w:tabs>
        <w:spacing w:after="120"/>
        <w:ind w:left="851" w:hanging="851"/>
        <w:jc w:val="both"/>
        <w:rPr>
          <w:rFonts w:ascii="Verdana" w:hAnsi="Verdana"/>
          <w:sz w:val="20"/>
          <w:szCs w:val="20"/>
          <w:lang w:val="ru-RU"/>
        </w:rPr>
      </w:pPr>
      <w:r w:rsidRPr="00C96A09">
        <w:rPr>
          <w:rFonts w:ascii="Verdana" w:hAnsi="Verdana"/>
          <w:sz w:val="20"/>
          <w:szCs w:val="20"/>
          <w:lang w:val="ru-RU"/>
        </w:rPr>
        <w:t>Плащането ще се извършва съгласно чл. 6 „Плащане, ДДС и гаранция за изпълнение” от Раздел Г: „Общи условия на договора за доставка”.</w:t>
      </w:r>
    </w:p>
    <w:p w14:paraId="060246E2" w14:textId="3EC6E51F" w:rsidR="00783A69" w:rsidRPr="004D4781" w:rsidRDefault="00783A69" w:rsidP="00783A69">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ЦЕНОВА ТАБЛИЦА</w:t>
      </w:r>
      <w:r w:rsidR="004E6A00" w:rsidRPr="004D4781">
        <w:rPr>
          <w:rFonts w:ascii="Verdana" w:hAnsi="Verdana"/>
          <w:sz w:val="20"/>
          <w:szCs w:val="20"/>
          <w:lang w:val="ru-RU"/>
        </w:rPr>
        <w:t xml:space="preserve"> 1</w:t>
      </w:r>
      <w:r w:rsidRPr="004D4781">
        <w:rPr>
          <w:rFonts w:ascii="Verdana" w:hAnsi="Verdana"/>
          <w:sz w:val="20"/>
          <w:szCs w:val="20"/>
          <w:lang w:val="ru-RU"/>
        </w:rPr>
        <w:t xml:space="preserve"> за </w:t>
      </w:r>
      <w:r w:rsidRPr="004D4781">
        <w:rPr>
          <w:rFonts w:ascii="Verdana" w:hAnsi="Verdana"/>
          <w:bCs/>
          <w:iCs/>
          <w:sz w:val="20"/>
          <w:szCs w:val="20"/>
          <w:lang w:val="ru-RU"/>
        </w:rPr>
        <w:t xml:space="preserve">обособена позиция 1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5"/>
        <w:gridCol w:w="5902"/>
        <w:gridCol w:w="2427"/>
      </w:tblGrid>
      <w:tr w:rsidR="00783A69" w:rsidRPr="004D4781" w14:paraId="2D89D7E8" w14:textId="77777777" w:rsidTr="00783A69">
        <w:trPr>
          <w:tblHeader/>
        </w:trPr>
        <w:tc>
          <w:tcPr>
            <w:tcW w:w="456" w:type="pct"/>
            <w:tcBorders>
              <w:top w:val="single" w:sz="4" w:space="0" w:color="000000"/>
              <w:left w:val="single" w:sz="4" w:space="0" w:color="000000"/>
              <w:bottom w:val="single" w:sz="4" w:space="0" w:color="000000"/>
              <w:right w:val="single" w:sz="4" w:space="0" w:color="000000"/>
            </w:tcBorders>
            <w:hideMark/>
          </w:tcPr>
          <w:p w14:paraId="20660AD2"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3220" w:type="pct"/>
            <w:tcBorders>
              <w:top w:val="single" w:sz="4" w:space="0" w:color="000000"/>
              <w:left w:val="single" w:sz="4" w:space="0" w:color="000000"/>
              <w:bottom w:val="single" w:sz="4" w:space="0" w:color="000000"/>
              <w:right w:val="single" w:sz="4" w:space="0" w:color="000000"/>
            </w:tcBorders>
            <w:hideMark/>
          </w:tcPr>
          <w:p w14:paraId="05B9CF0B"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1324" w:type="pct"/>
            <w:tcBorders>
              <w:top w:val="single" w:sz="4" w:space="0" w:color="000000"/>
              <w:left w:val="single" w:sz="4" w:space="0" w:color="000000"/>
              <w:bottom w:val="single" w:sz="4" w:space="0" w:color="000000"/>
              <w:right w:val="single" w:sz="4" w:space="0" w:color="000000"/>
            </w:tcBorders>
            <w:hideMark/>
          </w:tcPr>
          <w:p w14:paraId="444887AD"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Единична цена в лева без ДДС</w:t>
            </w:r>
          </w:p>
        </w:tc>
      </w:tr>
      <w:tr w:rsidR="00783A69" w:rsidRPr="004D4781" w14:paraId="755C2315"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1C2CB3E1"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3220" w:type="pct"/>
            <w:tcBorders>
              <w:top w:val="single" w:sz="4" w:space="0" w:color="000000"/>
              <w:left w:val="single" w:sz="4" w:space="0" w:color="000000"/>
              <w:bottom w:val="single" w:sz="4" w:space="0" w:color="000000"/>
              <w:right w:val="single" w:sz="4" w:space="0" w:color="000000"/>
            </w:tcBorders>
            <w:hideMark/>
          </w:tcPr>
          <w:p w14:paraId="79FD74FC" w14:textId="41679C7A"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мътност</w:t>
            </w:r>
          </w:p>
        </w:tc>
        <w:tc>
          <w:tcPr>
            <w:tcW w:w="1324" w:type="pct"/>
            <w:tcBorders>
              <w:top w:val="single" w:sz="4" w:space="0" w:color="000000"/>
              <w:left w:val="single" w:sz="4" w:space="0" w:color="000000"/>
              <w:bottom w:val="single" w:sz="4" w:space="0" w:color="000000"/>
              <w:right w:val="single" w:sz="4" w:space="0" w:color="000000"/>
            </w:tcBorders>
            <w:hideMark/>
          </w:tcPr>
          <w:p w14:paraId="0B7DD4DF" w14:textId="77777777" w:rsidR="00783A69" w:rsidRPr="00C96A09" w:rsidRDefault="00783A69">
            <w:pPr>
              <w:spacing w:line="276" w:lineRule="auto"/>
              <w:rPr>
                <w:rFonts w:ascii="Verdana" w:hAnsi="Verdana"/>
                <w:sz w:val="20"/>
                <w:szCs w:val="20"/>
                <w:lang w:val="ru-RU"/>
              </w:rPr>
            </w:pPr>
          </w:p>
        </w:tc>
      </w:tr>
      <w:tr w:rsidR="00783A69" w:rsidRPr="004D4781" w14:paraId="5A20507B"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6ABAE60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3220" w:type="pct"/>
            <w:tcBorders>
              <w:top w:val="single" w:sz="4" w:space="0" w:color="000000"/>
              <w:left w:val="single" w:sz="4" w:space="0" w:color="000000"/>
              <w:bottom w:val="single" w:sz="4" w:space="0" w:color="000000"/>
              <w:right w:val="single" w:sz="4" w:space="0" w:color="000000"/>
            </w:tcBorders>
            <w:hideMark/>
          </w:tcPr>
          <w:p w14:paraId="1F18394C" w14:textId="3EEACF0F"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рН</w:t>
            </w:r>
          </w:p>
        </w:tc>
        <w:tc>
          <w:tcPr>
            <w:tcW w:w="1324" w:type="pct"/>
            <w:tcBorders>
              <w:top w:val="single" w:sz="4" w:space="0" w:color="000000"/>
              <w:left w:val="single" w:sz="4" w:space="0" w:color="000000"/>
              <w:bottom w:val="single" w:sz="4" w:space="0" w:color="000000"/>
              <w:right w:val="single" w:sz="4" w:space="0" w:color="000000"/>
            </w:tcBorders>
            <w:hideMark/>
          </w:tcPr>
          <w:p w14:paraId="7F5AD167" w14:textId="77777777" w:rsidR="00783A69" w:rsidRPr="00C96A09" w:rsidRDefault="00783A69">
            <w:pPr>
              <w:spacing w:line="276" w:lineRule="auto"/>
              <w:rPr>
                <w:rFonts w:ascii="Verdana" w:hAnsi="Verdana"/>
                <w:sz w:val="20"/>
                <w:szCs w:val="20"/>
                <w:lang w:val="ru-RU"/>
              </w:rPr>
            </w:pPr>
          </w:p>
        </w:tc>
      </w:tr>
      <w:tr w:rsidR="00783A69" w:rsidRPr="004D4781" w14:paraId="56E7EBEE"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24BC6676"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3220" w:type="pct"/>
            <w:tcBorders>
              <w:top w:val="single" w:sz="4" w:space="0" w:color="000000"/>
              <w:left w:val="single" w:sz="4" w:space="0" w:color="000000"/>
              <w:bottom w:val="single" w:sz="4" w:space="0" w:color="000000"/>
              <w:right w:val="single" w:sz="4" w:space="0" w:color="000000"/>
            </w:tcBorders>
            <w:hideMark/>
          </w:tcPr>
          <w:p w14:paraId="6AB3864B" w14:textId="51164B04"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електропроводимост</w:t>
            </w:r>
          </w:p>
        </w:tc>
        <w:tc>
          <w:tcPr>
            <w:tcW w:w="1324" w:type="pct"/>
            <w:tcBorders>
              <w:top w:val="single" w:sz="4" w:space="0" w:color="000000"/>
              <w:left w:val="single" w:sz="4" w:space="0" w:color="000000"/>
              <w:bottom w:val="single" w:sz="4" w:space="0" w:color="000000"/>
              <w:right w:val="single" w:sz="4" w:space="0" w:color="000000"/>
            </w:tcBorders>
            <w:hideMark/>
          </w:tcPr>
          <w:p w14:paraId="0433EBC1" w14:textId="77777777" w:rsidR="00783A69" w:rsidRPr="00C96A09" w:rsidRDefault="00783A69">
            <w:pPr>
              <w:spacing w:line="276" w:lineRule="auto"/>
              <w:rPr>
                <w:rFonts w:ascii="Verdana" w:hAnsi="Verdana"/>
                <w:sz w:val="20"/>
                <w:szCs w:val="20"/>
                <w:lang w:val="ru-RU"/>
              </w:rPr>
            </w:pPr>
          </w:p>
        </w:tc>
      </w:tr>
      <w:tr w:rsidR="00783A69" w:rsidRPr="004D4781" w14:paraId="3F186E2C"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1A52F8B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3220" w:type="pct"/>
            <w:tcBorders>
              <w:top w:val="single" w:sz="4" w:space="0" w:color="000000"/>
              <w:left w:val="single" w:sz="4" w:space="0" w:color="000000"/>
              <w:bottom w:val="single" w:sz="4" w:space="0" w:color="000000"/>
              <w:right w:val="single" w:sz="4" w:space="0" w:color="000000"/>
            </w:tcBorders>
            <w:hideMark/>
          </w:tcPr>
          <w:p w14:paraId="7C1CEDA7" w14:textId="5F48A6C0"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 xml:space="preserve">змерване на </w:t>
            </w:r>
            <w:r w:rsidRPr="00C96A09">
              <w:rPr>
                <w:rFonts w:ascii="Verdana" w:hAnsi="Verdana"/>
                <w:sz w:val="20"/>
                <w:szCs w:val="20"/>
                <w:lang w:val="ru-RU"/>
              </w:rPr>
              <w:t xml:space="preserve">общ органичен въглерод </w:t>
            </w:r>
            <w:r w:rsidRPr="004D4781">
              <w:rPr>
                <w:rFonts w:ascii="Verdana" w:hAnsi="Verdana"/>
                <w:sz w:val="20"/>
                <w:szCs w:val="20"/>
                <w:lang w:val="ru-RU"/>
              </w:rPr>
              <w:t>(</w:t>
            </w:r>
            <w:r w:rsidRPr="004D4781">
              <w:rPr>
                <w:rFonts w:ascii="Verdana" w:hAnsi="Verdana"/>
                <w:sz w:val="20"/>
                <w:szCs w:val="20"/>
                <w:lang w:val="en-US"/>
              </w:rPr>
              <w:t>TOC</w:t>
            </w:r>
            <w:r w:rsidRPr="004D4781">
              <w:rPr>
                <w:rFonts w:ascii="Verdana" w:hAnsi="Verdana"/>
                <w:sz w:val="20"/>
                <w:szCs w:val="20"/>
                <w:lang w:val="ru-RU"/>
              </w:rPr>
              <w:t>)</w:t>
            </w:r>
          </w:p>
        </w:tc>
        <w:tc>
          <w:tcPr>
            <w:tcW w:w="1324" w:type="pct"/>
            <w:tcBorders>
              <w:top w:val="single" w:sz="4" w:space="0" w:color="000000"/>
              <w:left w:val="single" w:sz="4" w:space="0" w:color="000000"/>
              <w:bottom w:val="single" w:sz="4" w:space="0" w:color="000000"/>
              <w:right w:val="single" w:sz="4" w:space="0" w:color="000000"/>
            </w:tcBorders>
          </w:tcPr>
          <w:p w14:paraId="7CD62A0F"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77D1ED60"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2747570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3220" w:type="pct"/>
            <w:tcBorders>
              <w:top w:val="single" w:sz="4" w:space="0" w:color="000000"/>
              <w:left w:val="single" w:sz="4" w:space="0" w:color="000000"/>
              <w:bottom w:val="single" w:sz="4" w:space="0" w:color="000000"/>
              <w:right w:val="single" w:sz="4" w:space="0" w:color="000000"/>
            </w:tcBorders>
            <w:hideMark/>
          </w:tcPr>
          <w:p w14:paraId="76E2F84A" w14:textId="01320CD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остатъчен хлор</w:t>
            </w:r>
          </w:p>
        </w:tc>
        <w:tc>
          <w:tcPr>
            <w:tcW w:w="1324" w:type="pct"/>
            <w:tcBorders>
              <w:top w:val="single" w:sz="4" w:space="0" w:color="000000"/>
              <w:left w:val="single" w:sz="4" w:space="0" w:color="000000"/>
              <w:bottom w:val="single" w:sz="4" w:space="0" w:color="000000"/>
              <w:right w:val="single" w:sz="4" w:space="0" w:color="000000"/>
            </w:tcBorders>
          </w:tcPr>
          <w:p w14:paraId="7C5C3108"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1AD21168"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4B8C6440"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lastRenderedPageBreak/>
              <w:t>6</w:t>
            </w:r>
          </w:p>
        </w:tc>
        <w:tc>
          <w:tcPr>
            <w:tcW w:w="3220" w:type="pct"/>
            <w:tcBorders>
              <w:top w:val="single" w:sz="4" w:space="0" w:color="000000"/>
              <w:left w:val="single" w:sz="4" w:space="0" w:color="000000"/>
              <w:bottom w:val="single" w:sz="4" w:space="0" w:color="000000"/>
              <w:right w:val="single" w:sz="4" w:space="0" w:color="000000"/>
            </w:tcBorders>
            <w:hideMark/>
          </w:tcPr>
          <w:p w14:paraId="63EEC623" w14:textId="78233598"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температура</w:t>
            </w:r>
          </w:p>
        </w:tc>
        <w:tc>
          <w:tcPr>
            <w:tcW w:w="1324" w:type="pct"/>
            <w:tcBorders>
              <w:top w:val="single" w:sz="4" w:space="0" w:color="000000"/>
              <w:left w:val="single" w:sz="4" w:space="0" w:color="000000"/>
              <w:bottom w:val="single" w:sz="4" w:space="0" w:color="000000"/>
              <w:right w:val="single" w:sz="4" w:space="0" w:color="000000"/>
            </w:tcBorders>
          </w:tcPr>
          <w:p w14:paraId="5A341337"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625C79A7"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07F26FE4"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7</w:t>
            </w:r>
          </w:p>
        </w:tc>
        <w:tc>
          <w:tcPr>
            <w:tcW w:w="3220" w:type="pct"/>
            <w:tcBorders>
              <w:top w:val="single" w:sz="4" w:space="0" w:color="000000"/>
              <w:left w:val="single" w:sz="4" w:space="0" w:color="000000"/>
              <w:bottom w:val="single" w:sz="4" w:space="0" w:color="000000"/>
              <w:right w:val="single" w:sz="4" w:space="0" w:color="000000"/>
            </w:tcBorders>
            <w:hideMark/>
          </w:tcPr>
          <w:p w14:paraId="7ABB3EA3" w14:textId="79CC0FD6"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разтворен кислород</w:t>
            </w:r>
          </w:p>
        </w:tc>
        <w:tc>
          <w:tcPr>
            <w:tcW w:w="1324" w:type="pct"/>
            <w:tcBorders>
              <w:top w:val="single" w:sz="4" w:space="0" w:color="000000"/>
              <w:left w:val="single" w:sz="4" w:space="0" w:color="000000"/>
              <w:bottom w:val="single" w:sz="4" w:space="0" w:color="000000"/>
              <w:right w:val="single" w:sz="4" w:space="0" w:color="000000"/>
            </w:tcBorders>
          </w:tcPr>
          <w:p w14:paraId="7C5EF7FC"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1D6A2490"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10B3E64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8</w:t>
            </w:r>
          </w:p>
        </w:tc>
        <w:tc>
          <w:tcPr>
            <w:tcW w:w="3220" w:type="pct"/>
            <w:tcBorders>
              <w:top w:val="single" w:sz="4" w:space="0" w:color="000000"/>
              <w:left w:val="single" w:sz="4" w:space="0" w:color="000000"/>
              <w:bottom w:val="single" w:sz="4" w:space="0" w:color="000000"/>
              <w:right w:val="single" w:sz="4" w:space="0" w:color="000000"/>
            </w:tcBorders>
            <w:hideMark/>
          </w:tcPr>
          <w:p w14:paraId="609690EE" w14:textId="248887A5"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 xml:space="preserve"> Вторичен прибор (или комбинация от няколко такива) за събиране и предаване на данните от 1 /един/ до  6 /шест/  измервателни уреди</w:t>
            </w:r>
          </w:p>
        </w:tc>
        <w:tc>
          <w:tcPr>
            <w:tcW w:w="1324" w:type="pct"/>
            <w:tcBorders>
              <w:top w:val="single" w:sz="4" w:space="0" w:color="000000"/>
              <w:left w:val="single" w:sz="4" w:space="0" w:color="000000"/>
              <w:bottom w:val="single" w:sz="4" w:space="0" w:color="000000"/>
              <w:right w:val="single" w:sz="4" w:space="0" w:color="000000"/>
            </w:tcBorders>
          </w:tcPr>
          <w:p w14:paraId="0B42D175"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783A69" w:rsidRPr="004D4781" w14:paraId="784B1DD8"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0C095E7D"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9</w:t>
            </w:r>
          </w:p>
        </w:tc>
        <w:tc>
          <w:tcPr>
            <w:tcW w:w="3220" w:type="pct"/>
            <w:tcBorders>
              <w:top w:val="single" w:sz="4" w:space="0" w:color="000000"/>
              <w:left w:val="single" w:sz="4" w:space="0" w:color="000000"/>
              <w:bottom w:val="single" w:sz="4" w:space="0" w:color="000000"/>
              <w:right w:val="single" w:sz="4" w:space="0" w:color="000000"/>
            </w:tcBorders>
            <w:hideMark/>
          </w:tcPr>
          <w:p w14:paraId="5E7AA166" w14:textId="24C88502"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3 /три/ измервателни уреди и вторичен прибор/и за събиране и предаване на данните от измерванията</w:t>
            </w:r>
          </w:p>
        </w:tc>
        <w:tc>
          <w:tcPr>
            <w:tcW w:w="1324" w:type="pct"/>
            <w:tcBorders>
              <w:top w:val="single" w:sz="4" w:space="0" w:color="000000"/>
              <w:left w:val="single" w:sz="4" w:space="0" w:color="000000"/>
              <w:bottom w:val="single" w:sz="4" w:space="0" w:color="000000"/>
              <w:right w:val="single" w:sz="4" w:space="0" w:color="000000"/>
            </w:tcBorders>
          </w:tcPr>
          <w:p w14:paraId="218EA48B"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783A69" w:rsidRPr="004D4781" w14:paraId="7585A5F7"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74C4CDE5"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10</w:t>
            </w:r>
          </w:p>
        </w:tc>
        <w:tc>
          <w:tcPr>
            <w:tcW w:w="3220" w:type="pct"/>
            <w:tcBorders>
              <w:top w:val="single" w:sz="4" w:space="0" w:color="000000"/>
              <w:left w:val="single" w:sz="4" w:space="0" w:color="000000"/>
              <w:bottom w:val="single" w:sz="4" w:space="0" w:color="000000"/>
              <w:right w:val="single" w:sz="4" w:space="0" w:color="000000"/>
            </w:tcBorders>
            <w:hideMark/>
          </w:tcPr>
          <w:p w14:paraId="3D1BAFB8" w14:textId="052C9585"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6 /шест/ измервателни уреда и вторичен  прибор/и за събиране и предаване на данните от измерванията</w:t>
            </w:r>
          </w:p>
        </w:tc>
        <w:tc>
          <w:tcPr>
            <w:tcW w:w="1324" w:type="pct"/>
            <w:tcBorders>
              <w:top w:val="single" w:sz="4" w:space="0" w:color="000000"/>
              <w:left w:val="single" w:sz="4" w:space="0" w:color="000000"/>
              <w:bottom w:val="single" w:sz="4" w:space="0" w:color="000000"/>
              <w:right w:val="single" w:sz="4" w:space="0" w:color="000000"/>
            </w:tcBorders>
          </w:tcPr>
          <w:p w14:paraId="6A31047A"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783A69" w:rsidRPr="004D4781" w14:paraId="684651EB" w14:textId="77777777" w:rsidTr="00783A69">
        <w:tc>
          <w:tcPr>
            <w:tcW w:w="456" w:type="pct"/>
            <w:tcBorders>
              <w:top w:val="single" w:sz="4" w:space="0" w:color="000000"/>
              <w:left w:val="single" w:sz="4" w:space="0" w:color="000000"/>
              <w:bottom w:val="single" w:sz="4" w:space="0" w:color="000000"/>
              <w:right w:val="single" w:sz="4" w:space="0" w:color="000000"/>
            </w:tcBorders>
            <w:hideMark/>
          </w:tcPr>
          <w:p w14:paraId="233CF948" w14:textId="2F1E2865"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sidRPr="004D4781">
              <w:rPr>
                <w:rFonts w:ascii="Verdana" w:hAnsi="Verdana"/>
                <w:sz w:val="20"/>
                <w:szCs w:val="20"/>
              </w:rPr>
              <w:t>1</w:t>
            </w:r>
            <w:r w:rsidR="00574FD5">
              <w:rPr>
                <w:rFonts w:ascii="Verdana" w:hAnsi="Verdana"/>
                <w:sz w:val="20"/>
                <w:szCs w:val="20"/>
                <w:lang w:val="bg-BG"/>
              </w:rPr>
              <w:t>1</w:t>
            </w:r>
          </w:p>
        </w:tc>
        <w:tc>
          <w:tcPr>
            <w:tcW w:w="3220" w:type="pct"/>
            <w:tcBorders>
              <w:top w:val="single" w:sz="4" w:space="0" w:color="000000"/>
              <w:left w:val="single" w:sz="4" w:space="0" w:color="000000"/>
              <w:bottom w:val="single" w:sz="4" w:space="0" w:color="000000"/>
              <w:right w:val="single" w:sz="4" w:space="0" w:color="000000"/>
            </w:tcBorders>
            <w:hideMark/>
          </w:tcPr>
          <w:p w14:paraId="7533FF11"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right"/>
              <w:rPr>
                <w:rFonts w:ascii="Verdana" w:hAnsi="Verdana"/>
                <w:b/>
                <w:sz w:val="20"/>
                <w:szCs w:val="20"/>
              </w:rPr>
            </w:pPr>
            <w:r w:rsidRPr="004D4781">
              <w:rPr>
                <w:rFonts w:ascii="Verdana" w:hAnsi="Verdana"/>
                <w:b/>
                <w:sz w:val="20"/>
                <w:szCs w:val="20"/>
              </w:rPr>
              <w:t>Общо за обособената позиция</w:t>
            </w:r>
          </w:p>
        </w:tc>
        <w:tc>
          <w:tcPr>
            <w:tcW w:w="1324" w:type="pct"/>
            <w:tcBorders>
              <w:top w:val="single" w:sz="4" w:space="0" w:color="000000"/>
              <w:left w:val="single" w:sz="4" w:space="0" w:color="000000"/>
              <w:bottom w:val="single" w:sz="4" w:space="0" w:color="000000"/>
              <w:right w:val="single" w:sz="4" w:space="0" w:color="000000"/>
            </w:tcBorders>
          </w:tcPr>
          <w:p w14:paraId="66CD2D0E"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rPr>
            </w:pPr>
          </w:p>
        </w:tc>
      </w:tr>
    </w:tbl>
    <w:p w14:paraId="6CC18A6C" w14:textId="77777777" w:rsidR="00783A69" w:rsidRPr="004D4781" w:rsidRDefault="00783A69" w:rsidP="00783A69">
      <w:pPr>
        <w:pStyle w:val="ListParagraph"/>
        <w:tabs>
          <w:tab w:val="left" w:pos="567"/>
        </w:tabs>
        <w:jc w:val="both"/>
        <w:rPr>
          <w:rFonts w:ascii="Verdana" w:hAnsi="Verdana" w:cstheme="minorBidi"/>
          <w:b/>
          <w:sz w:val="20"/>
          <w:szCs w:val="20"/>
          <w:lang w:val="bg-BG"/>
        </w:rPr>
      </w:pPr>
    </w:p>
    <w:p w14:paraId="57E83A35" w14:textId="62B83C54" w:rsidR="00783A69" w:rsidRPr="004D4781" w:rsidRDefault="00783A69" w:rsidP="00783A69">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ЦЕНОВА ТАБЛИЦА</w:t>
      </w:r>
      <w:r w:rsidR="004E6A00" w:rsidRPr="004D4781">
        <w:rPr>
          <w:rFonts w:ascii="Verdana" w:hAnsi="Verdana"/>
          <w:sz w:val="20"/>
          <w:szCs w:val="20"/>
          <w:lang w:val="ru-RU"/>
        </w:rPr>
        <w:t xml:space="preserve"> 2</w:t>
      </w:r>
      <w:r w:rsidRPr="004D4781">
        <w:rPr>
          <w:rFonts w:ascii="Verdana" w:hAnsi="Verdana"/>
          <w:sz w:val="20"/>
          <w:szCs w:val="20"/>
          <w:lang w:val="ru-RU"/>
        </w:rPr>
        <w:t xml:space="preserve"> за </w:t>
      </w:r>
      <w:r w:rsidRPr="004D4781">
        <w:rPr>
          <w:rFonts w:ascii="Verdana" w:hAnsi="Verdana"/>
          <w:bCs/>
          <w:iCs/>
          <w:sz w:val="20"/>
          <w:szCs w:val="20"/>
          <w:lang w:val="ru-RU"/>
        </w:rPr>
        <w:t xml:space="preserve">обособена позиция 2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6134"/>
        <w:gridCol w:w="2427"/>
      </w:tblGrid>
      <w:tr w:rsidR="00783A69" w:rsidRPr="004D4781" w14:paraId="404A75F4" w14:textId="77777777" w:rsidTr="00783A69">
        <w:trPr>
          <w:tblHeader/>
        </w:trPr>
        <w:tc>
          <w:tcPr>
            <w:tcW w:w="329" w:type="pct"/>
            <w:tcBorders>
              <w:top w:val="single" w:sz="4" w:space="0" w:color="000000"/>
              <w:left w:val="single" w:sz="4" w:space="0" w:color="000000"/>
              <w:bottom w:val="single" w:sz="4" w:space="0" w:color="000000"/>
              <w:right w:val="single" w:sz="4" w:space="0" w:color="000000"/>
            </w:tcBorders>
            <w:hideMark/>
          </w:tcPr>
          <w:p w14:paraId="030DEF88"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3347" w:type="pct"/>
            <w:tcBorders>
              <w:top w:val="single" w:sz="4" w:space="0" w:color="000000"/>
              <w:left w:val="single" w:sz="4" w:space="0" w:color="000000"/>
              <w:bottom w:val="single" w:sz="4" w:space="0" w:color="000000"/>
              <w:right w:val="single" w:sz="4" w:space="0" w:color="000000"/>
            </w:tcBorders>
            <w:hideMark/>
          </w:tcPr>
          <w:p w14:paraId="48AAD394"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1324" w:type="pct"/>
            <w:tcBorders>
              <w:top w:val="single" w:sz="4" w:space="0" w:color="000000"/>
              <w:left w:val="single" w:sz="4" w:space="0" w:color="000000"/>
              <w:bottom w:val="single" w:sz="4" w:space="0" w:color="000000"/>
              <w:right w:val="single" w:sz="4" w:space="0" w:color="000000"/>
            </w:tcBorders>
            <w:hideMark/>
          </w:tcPr>
          <w:p w14:paraId="5C839DD2"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Единична цена в лева без ДДС</w:t>
            </w:r>
          </w:p>
        </w:tc>
      </w:tr>
      <w:tr w:rsidR="00783A69" w:rsidRPr="004D4781" w14:paraId="594029BD"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039BE45E"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3347" w:type="pct"/>
            <w:tcBorders>
              <w:top w:val="single" w:sz="4" w:space="0" w:color="000000"/>
              <w:left w:val="single" w:sz="4" w:space="0" w:color="000000"/>
              <w:bottom w:val="single" w:sz="4" w:space="0" w:color="000000"/>
              <w:right w:val="single" w:sz="4" w:space="0" w:color="000000"/>
            </w:tcBorders>
            <w:hideMark/>
          </w:tcPr>
          <w:p w14:paraId="0E948BA5" w14:textId="7A9E5538"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мътност</w:t>
            </w:r>
          </w:p>
        </w:tc>
        <w:tc>
          <w:tcPr>
            <w:tcW w:w="1324" w:type="pct"/>
            <w:tcBorders>
              <w:top w:val="single" w:sz="4" w:space="0" w:color="000000"/>
              <w:left w:val="single" w:sz="4" w:space="0" w:color="000000"/>
              <w:bottom w:val="single" w:sz="4" w:space="0" w:color="000000"/>
              <w:right w:val="single" w:sz="4" w:space="0" w:color="000000"/>
            </w:tcBorders>
            <w:hideMark/>
          </w:tcPr>
          <w:p w14:paraId="73BDF3D5" w14:textId="77777777" w:rsidR="00783A69" w:rsidRPr="00C96A09" w:rsidRDefault="00783A69">
            <w:pPr>
              <w:spacing w:line="276" w:lineRule="auto"/>
              <w:rPr>
                <w:rFonts w:ascii="Verdana" w:hAnsi="Verdana"/>
                <w:sz w:val="20"/>
                <w:szCs w:val="20"/>
                <w:lang w:val="ru-RU"/>
              </w:rPr>
            </w:pPr>
          </w:p>
        </w:tc>
      </w:tr>
      <w:tr w:rsidR="00783A69" w:rsidRPr="004D4781" w14:paraId="5C609801"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0D8E1F24"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3347" w:type="pct"/>
            <w:tcBorders>
              <w:top w:val="single" w:sz="4" w:space="0" w:color="000000"/>
              <w:left w:val="single" w:sz="4" w:space="0" w:color="000000"/>
              <w:bottom w:val="single" w:sz="4" w:space="0" w:color="000000"/>
              <w:right w:val="single" w:sz="4" w:space="0" w:color="000000"/>
            </w:tcBorders>
            <w:hideMark/>
          </w:tcPr>
          <w:p w14:paraId="204D55A3" w14:textId="273839A2"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електропроводимост</w:t>
            </w:r>
          </w:p>
        </w:tc>
        <w:tc>
          <w:tcPr>
            <w:tcW w:w="1324" w:type="pct"/>
            <w:tcBorders>
              <w:top w:val="single" w:sz="4" w:space="0" w:color="000000"/>
              <w:left w:val="single" w:sz="4" w:space="0" w:color="000000"/>
              <w:bottom w:val="single" w:sz="4" w:space="0" w:color="000000"/>
              <w:right w:val="single" w:sz="4" w:space="0" w:color="000000"/>
            </w:tcBorders>
            <w:hideMark/>
          </w:tcPr>
          <w:p w14:paraId="51DB1279" w14:textId="77777777" w:rsidR="00783A69" w:rsidRPr="00C96A09" w:rsidRDefault="00783A69">
            <w:pPr>
              <w:spacing w:line="276" w:lineRule="auto"/>
              <w:rPr>
                <w:rFonts w:ascii="Verdana" w:hAnsi="Verdana"/>
                <w:sz w:val="20"/>
                <w:szCs w:val="20"/>
                <w:lang w:val="ru-RU"/>
              </w:rPr>
            </w:pPr>
          </w:p>
        </w:tc>
      </w:tr>
      <w:tr w:rsidR="00783A69" w:rsidRPr="004D4781" w14:paraId="6B231869"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00B4355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3347" w:type="pct"/>
            <w:tcBorders>
              <w:top w:val="single" w:sz="4" w:space="0" w:color="000000"/>
              <w:left w:val="single" w:sz="4" w:space="0" w:color="000000"/>
              <w:bottom w:val="single" w:sz="4" w:space="0" w:color="000000"/>
              <w:right w:val="single" w:sz="4" w:space="0" w:color="000000"/>
            </w:tcBorders>
            <w:hideMark/>
          </w:tcPr>
          <w:p w14:paraId="1C6FB97B" w14:textId="3307D218"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остатъчен хлор</w:t>
            </w:r>
          </w:p>
        </w:tc>
        <w:tc>
          <w:tcPr>
            <w:tcW w:w="1324" w:type="pct"/>
            <w:tcBorders>
              <w:top w:val="single" w:sz="4" w:space="0" w:color="000000"/>
              <w:left w:val="single" w:sz="4" w:space="0" w:color="000000"/>
              <w:bottom w:val="single" w:sz="4" w:space="0" w:color="000000"/>
              <w:right w:val="single" w:sz="4" w:space="0" w:color="000000"/>
            </w:tcBorders>
          </w:tcPr>
          <w:p w14:paraId="052B59DD"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6E97EC91"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3C6C6147"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3347" w:type="pct"/>
            <w:tcBorders>
              <w:top w:val="single" w:sz="4" w:space="0" w:color="000000"/>
              <w:left w:val="single" w:sz="4" w:space="0" w:color="000000"/>
              <w:bottom w:val="single" w:sz="4" w:space="0" w:color="000000"/>
              <w:right w:val="single" w:sz="4" w:space="0" w:color="000000"/>
            </w:tcBorders>
            <w:hideMark/>
          </w:tcPr>
          <w:p w14:paraId="24DCBD08" w14:textId="4E13BF2E"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температура</w:t>
            </w:r>
          </w:p>
        </w:tc>
        <w:tc>
          <w:tcPr>
            <w:tcW w:w="1324" w:type="pct"/>
            <w:tcBorders>
              <w:top w:val="single" w:sz="4" w:space="0" w:color="000000"/>
              <w:left w:val="single" w:sz="4" w:space="0" w:color="000000"/>
              <w:bottom w:val="single" w:sz="4" w:space="0" w:color="000000"/>
              <w:right w:val="single" w:sz="4" w:space="0" w:color="000000"/>
            </w:tcBorders>
          </w:tcPr>
          <w:p w14:paraId="434CA663"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0DC6E703"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555B7740"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3347" w:type="pct"/>
            <w:tcBorders>
              <w:top w:val="single" w:sz="4" w:space="0" w:color="000000"/>
              <w:left w:val="single" w:sz="4" w:space="0" w:color="000000"/>
              <w:bottom w:val="single" w:sz="4" w:space="0" w:color="000000"/>
              <w:right w:val="single" w:sz="4" w:space="0" w:color="000000"/>
            </w:tcBorders>
            <w:hideMark/>
          </w:tcPr>
          <w:p w14:paraId="30FAC6C4" w14:textId="42DAA653"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за събиране и предаване на данните от един измервателен прибор</w:t>
            </w:r>
          </w:p>
        </w:tc>
        <w:tc>
          <w:tcPr>
            <w:tcW w:w="1324" w:type="pct"/>
            <w:tcBorders>
              <w:top w:val="single" w:sz="4" w:space="0" w:color="000000"/>
              <w:left w:val="single" w:sz="4" w:space="0" w:color="000000"/>
              <w:bottom w:val="single" w:sz="4" w:space="0" w:color="000000"/>
              <w:right w:val="single" w:sz="4" w:space="0" w:color="000000"/>
            </w:tcBorders>
          </w:tcPr>
          <w:p w14:paraId="1FA811FD"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04EEBD7B"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2299183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6</w:t>
            </w:r>
          </w:p>
        </w:tc>
        <w:tc>
          <w:tcPr>
            <w:tcW w:w="3347" w:type="pct"/>
            <w:tcBorders>
              <w:top w:val="single" w:sz="4" w:space="0" w:color="000000"/>
              <w:left w:val="single" w:sz="4" w:space="0" w:color="000000"/>
              <w:bottom w:val="single" w:sz="4" w:space="0" w:color="000000"/>
              <w:right w:val="single" w:sz="4" w:space="0" w:color="000000"/>
            </w:tcBorders>
            <w:hideMark/>
          </w:tcPr>
          <w:p w14:paraId="66438DD6" w14:textId="592B997D"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(или комбинация от няколко такива) за събиране и предаване на данните от 1 /един/  до  4 /четири/  измервателни уреди</w:t>
            </w:r>
          </w:p>
        </w:tc>
        <w:tc>
          <w:tcPr>
            <w:tcW w:w="1324" w:type="pct"/>
            <w:tcBorders>
              <w:top w:val="single" w:sz="4" w:space="0" w:color="000000"/>
              <w:left w:val="single" w:sz="4" w:space="0" w:color="000000"/>
              <w:bottom w:val="single" w:sz="4" w:space="0" w:color="000000"/>
              <w:right w:val="single" w:sz="4" w:space="0" w:color="000000"/>
            </w:tcBorders>
          </w:tcPr>
          <w:p w14:paraId="48A534FE"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06DD7B76"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55E7DCE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7</w:t>
            </w:r>
          </w:p>
        </w:tc>
        <w:tc>
          <w:tcPr>
            <w:tcW w:w="3347" w:type="pct"/>
            <w:tcBorders>
              <w:top w:val="single" w:sz="4" w:space="0" w:color="000000"/>
              <w:left w:val="single" w:sz="4" w:space="0" w:color="000000"/>
              <w:bottom w:val="single" w:sz="4" w:space="0" w:color="000000"/>
              <w:right w:val="single" w:sz="4" w:space="0" w:color="000000"/>
            </w:tcBorders>
            <w:hideMark/>
          </w:tcPr>
          <w:p w14:paraId="3B12F6EB" w14:textId="78AC3A5B"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2 /два/ измервателни уреди и вторичен прибор/и за събиране и предаване на данните от измерванията</w:t>
            </w:r>
          </w:p>
        </w:tc>
        <w:tc>
          <w:tcPr>
            <w:tcW w:w="1324" w:type="pct"/>
            <w:tcBorders>
              <w:top w:val="single" w:sz="4" w:space="0" w:color="000000"/>
              <w:left w:val="single" w:sz="4" w:space="0" w:color="000000"/>
              <w:bottom w:val="single" w:sz="4" w:space="0" w:color="000000"/>
              <w:right w:val="single" w:sz="4" w:space="0" w:color="000000"/>
            </w:tcBorders>
          </w:tcPr>
          <w:p w14:paraId="61975D27"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783A69" w:rsidRPr="004D4781" w14:paraId="10AB756B"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79D60C9F"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8</w:t>
            </w:r>
          </w:p>
        </w:tc>
        <w:tc>
          <w:tcPr>
            <w:tcW w:w="3347" w:type="pct"/>
            <w:tcBorders>
              <w:top w:val="single" w:sz="4" w:space="0" w:color="000000"/>
              <w:left w:val="single" w:sz="4" w:space="0" w:color="000000"/>
              <w:bottom w:val="single" w:sz="4" w:space="0" w:color="000000"/>
              <w:right w:val="single" w:sz="4" w:space="0" w:color="000000"/>
            </w:tcBorders>
            <w:hideMark/>
          </w:tcPr>
          <w:p w14:paraId="23AF16CA" w14:textId="0247AF1F"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Табло за монтаж  до  4 /четири/ измервателни уреди и вторичен прибор/и за събиране и предаване на данните от измерванията</w:t>
            </w:r>
          </w:p>
        </w:tc>
        <w:tc>
          <w:tcPr>
            <w:tcW w:w="1324" w:type="pct"/>
            <w:tcBorders>
              <w:top w:val="single" w:sz="4" w:space="0" w:color="000000"/>
              <w:left w:val="single" w:sz="4" w:space="0" w:color="000000"/>
              <w:bottom w:val="single" w:sz="4" w:space="0" w:color="000000"/>
              <w:right w:val="single" w:sz="4" w:space="0" w:color="000000"/>
            </w:tcBorders>
          </w:tcPr>
          <w:p w14:paraId="0F0A13EF"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lang w:val="ru-RU"/>
              </w:rPr>
            </w:pPr>
          </w:p>
        </w:tc>
      </w:tr>
      <w:tr w:rsidR="009B52EF" w:rsidRPr="004D4781" w14:paraId="7B64765F"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1CC44930" w14:textId="11CAB23F" w:rsidR="009B52EF" w:rsidRPr="004D4781" w:rsidRDefault="00574FD5">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9</w:t>
            </w:r>
          </w:p>
        </w:tc>
        <w:tc>
          <w:tcPr>
            <w:tcW w:w="3347" w:type="pct"/>
            <w:tcBorders>
              <w:top w:val="single" w:sz="4" w:space="0" w:color="000000"/>
              <w:left w:val="single" w:sz="4" w:space="0" w:color="000000"/>
              <w:bottom w:val="single" w:sz="4" w:space="0" w:color="000000"/>
              <w:right w:val="single" w:sz="4" w:space="0" w:color="000000"/>
            </w:tcBorders>
            <w:hideMark/>
          </w:tcPr>
          <w:p w14:paraId="31387C92" w14:textId="77777777" w:rsidR="009B52EF" w:rsidRPr="004D4781" w:rsidRDefault="009B52EF">
            <w:pPr>
              <w:tabs>
                <w:tab w:val="right" w:pos="0"/>
                <w:tab w:val="center" w:pos="1418"/>
                <w:tab w:val="right" w:pos="1560"/>
                <w:tab w:val="left" w:pos="1701"/>
                <w:tab w:val="center" w:pos="4320"/>
                <w:tab w:val="right" w:pos="8640"/>
              </w:tabs>
              <w:spacing w:before="90" w:after="90" w:line="276" w:lineRule="auto"/>
              <w:ind w:right="57" w:hanging="23"/>
              <w:jc w:val="right"/>
              <w:rPr>
                <w:rFonts w:ascii="Verdana" w:hAnsi="Verdana"/>
                <w:b/>
                <w:sz w:val="20"/>
                <w:szCs w:val="20"/>
              </w:rPr>
            </w:pPr>
            <w:r w:rsidRPr="004D4781">
              <w:rPr>
                <w:rFonts w:ascii="Verdana" w:hAnsi="Verdana"/>
                <w:b/>
                <w:sz w:val="20"/>
                <w:szCs w:val="20"/>
              </w:rPr>
              <w:t>Общо за обособената позиция</w:t>
            </w:r>
          </w:p>
        </w:tc>
        <w:tc>
          <w:tcPr>
            <w:tcW w:w="1324" w:type="pct"/>
            <w:tcBorders>
              <w:top w:val="single" w:sz="4" w:space="0" w:color="000000"/>
              <w:left w:val="single" w:sz="4" w:space="0" w:color="000000"/>
              <w:bottom w:val="single" w:sz="4" w:space="0" w:color="000000"/>
              <w:right w:val="single" w:sz="4" w:space="0" w:color="000000"/>
            </w:tcBorders>
          </w:tcPr>
          <w:p w14:paraId="5F0FC77A" w14:textId="77777777" w:rsidR="009B52EF" w:rsidRPr="004D4781" w:rsidRDefault="009B52EF">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rPr>
            </w:pPr>
          </w:p>
        </w:tc>
      </w:tr>
    </w:tbl>
    <w:p w14:paraId="581E1FA8" w14:textId="77777777" w:rsidR="00783A69" w:rsidRPr="004D4781" w:rsidRDefault="00783A69" w:rsidP="00783A69">
      <w:pPr>
        <w:pStyle w:val="ListParagraph"/>
        <w:keepNext/>
        <w:jc w:val="both"/>
        <w:outlineLvl w:val="0"/>
        <w:rPr>
          <w:rFonts w:ascii="Verdana" w:hAnsi="Verdana" w:cstheme="minorBidi"/>
          <w:sz w:val="20"/>
          <w:szCs w:val="20"/>
          <w:lang w:val="bg-BG" w:eastAsia="x-none"/>
        </w:rPr>
      </w:pPr>
    </w:p>
    <w:p w14:paraId="16B167B2" w14:textId="3C4071DC" w:rsidR="00783A69" w:rsidRPr="004D4781" w:rsidRDefault="00783A69" w:rsidP="00783A69">
      <w:pPr>
        <w:tabs>
          <w:tab w:val="left" w:pos="567"/>
          <w:tab w:val="left" w:pos="900"/>
          <w:tab w:val="num" w:pos="1080"/>
          <w:tab w:val="left" w:leader="dot" w:pos="12960"/>
        </w:tabs>
        <w:spacing w:after="120"/>
        <w:jc w:val="both"/>
        <w:rPr>
          <w:rFonts w:ascii="Verdana" w:hAnsi="Verdana"/>
          <w:b/>
          <w:bCs/>
          <w:iCs/>
          <w:sz w:val="20"/>
          <w:szCs w:val="20"/>
          <w:lang w:val="ru-RU"/>
        </w:rPr>
      </w:pPr>
      <w:r w:rsidRPr="004D4781">
        <w:rPr>
          <w:rFonts w:ascii="Verdana" w:hAnsi="Verdana"/>
          <w:sz w:val="20"/>
          <w:szCs w:val="20"/>
          <w:lang w:val="ru-RU"/>
        </w:rPr>
        <w:t>ЦЕНОВА ТАБЛИЦА</w:t>
      </w:r>
      <w:r w:rsidR="005E7509" w:rsidRPr="004D4781">
        <w:rPr>
          <w:rFonts w:ascii="Verdana" w:hAnsi="Verdana"/>
          <w:sz w:val="20"/>
          <w:szCs w:val="20"/>
          <w:lang w:val="ru-RU"/>
        </w:rPr>
        <w:t xml:space="preserve"> 3</w:t>
      </w:r>
      <w:r w:rsidRPr="004D4781">
        <w:rPr>
          <w:rFonts w:ascii="Verdana" w:hAnsi="Verdana"/>
          <w:sz w:val="20"/>
          <w:szCs w:val="20"/>
          <w:lang w:val="ru-RU"/>
        </w:rPr>
        <w:t xml:space="preserve"> за </w:t>
      </w:r>
      <w:r w:rsidRPr="004D4781">
        <w:rPr>
          <w:rFonts w:ascii="Verdana" w:hAnsi="Verdana"/>
          <w:bCs/>
          <w:iCs/>
          <w:sz w:val="20"/>
          <w:szCs w:val="20"/>
          <w:lang w:val="ru-RU"/>
        </w:rPr>
        <w:t xml:space="preserve">обособена позиция 3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54"/>
        <w:gridCol w:w="6083"/>
        <w:gridCol w:w="2427"/>
      </w:tblGrid>
      <w:tr w:rsidR="00783A69" w:rsidRPr="004D4781" w14:paraId="5D392BC4" w14:textId="77777777" w:rsidTr="00783A69">
        <w:trPr>
          <w:tblHeader/>
        </w:trPr>
        <w:tc>
          <w:tcPr>
            <w:tcW w:w="357" w:type="pct"/>
            <w:tcBorders>
              <w:top w:val="single" w:sz="4" w:space="0" w:color="000000"/>
              <w:left w:val="single" w:sz="4" w:space="0" w:color="000000"/>
              <w:bottom w:val="single" w:sz="4" w:space="0" w:color="000000"/>
              <w:right w:val="single" w:sz="4" w:space="0" w:color="000000"/>
            </w:tcBorders>
            <w:hideMark/>
          </w:tcPr>
          <w:p w14:paraId="2EE3CE37"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3319" w:type="pct"/>
            <w:tcBorders>
              <w:top w:val="single" w:sz="4" w:space="0" w:color="000000"/>
              <w:left w:val="single" w:sz="4" w:space="0" w:color="000000"/>
              <w:bottom w:val="single" w:sz="4" w:space="0" w:color="000000"/>
              <w:right w:val="single" w:sz="4" w:space="0" w:color="000000"/>
            </w:tcBorders>
            <w:hideMark/>
          </w:tcPr>
          <w:p w14:paraId="746AD072"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1324" w:type="pct"/>
            <w:tcBorders>
              <w:top w:val="single" w:sz="4" w:space="0" w:color="000000"/>
              <w:left w:val="single" w:sz="4" w:space="0" w:color="000000"/>
              <w:bottom w:val="single" w:sz="4" w:space="0" w:color="000000"/>
              <w:right w:val="single" w:sz="4" w:space="0" w:color="000000"/>
            </w:tcBorders>
            <w:hideMark/>
          </w:tcPr>
          <w:p w14:paraId="40CB95A8"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Единична цена в лева без ДДС</w:t>
            </w:r>
          </w:p>
        </w:tc>
      </w:tr>
      <w:tr w:rsidR="00783A69" w:rsidRPr="004D4781" w14:paraId="671733D0"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7550E0F5"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lastRenderedPageBreak/>
              <w:t>1</w:t>
            </w:r>
          </w:p>
        </w:tc>
        <w:tc>
          <w:tcPr>
            <w:tcW w:w="3319" w:type="pct"/>
            <w:tcBorders>
              <w:top w:val="single" w:sz="4" w:space="0" w:color="000000"/>
              <w:left w:val="single" w:sz="4" w:space="0" w:color="000000"/>
              <w:bottom w:val="single" w:sz="4" w:space="0" w:color="000000"/>
              <w:right w:val="single" w:sz="4" w:space="0" w:color="000000"/>
            </w:tcBorders>
            <w:hideMark/>
          </w:tcPr>
          <w:p w14:paraId="3AD30047" w14:textId="6A335BB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мътност</w:t>
            </w:r>
          </w:p>
        </w:tc>
        <w:tc>
          <w:tcPr>
            <w:tcW w:w="1324" w:type="pct"/>
            <w:tcBorders>
              <w:top w:val="single" w:sz="4" w:space="0" w:color="000000"/>
              <w:left w:val="single" w:sz="4" w:space="0" w:color="000000"/>
              <w:bottom w:val="single" w:sz="4" w:space="0" w:color="000000"/>
              <w:right w:val="single" w:sz="4" w:space="0" w:color="000000"/>
            </w:tcBorders>
            <w:hideMark/>
          </w:tcPr>
          <w:p w14:paraId="4BBE8593" w14:textId="77777777" w:rsidR="00783A69" w:rsidRPr="00C96A09" w:rsidRDefault="00783A69">
            <w:pPr>
              <w:spacing w:line="276" w:lineRule="auto"/>
              <w:rPr>
                <w:rFonts w:ascii="Verdana" w:hAnsi="Verdana"/>
                <w:sz w:val="20"/>
                <w:szCs w:val="20"/>
                <w:lang w:val="ru-RU"/>
              </w:rPr>
            </w:pPr>
          </w:p>
        </w:tc>
      </w:tr>
      <w:tr w:rsidR="00783A69" w:rsidRPr="004D4781" w14:paraId="616CFE73"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002BA37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3319" w:type="pct"/>
            <w:tcBorders>
              <w:top w:val="single" w:sz="4" w:space="0" w:color="000000"/>
              <w:left w:val="single" w:sz="4" w:space="0" w:color="000000"/>
              <w:bottom w:val="single" w:sz="4" w:space="0" w:color="000000"/>
              <w:right w:val="single" w:sz="4" w:space="0" w:color="000000"/>
            </w:tcBorders>
            <w:hideMark/>
          </w:tcPr>
          <w:p w14:paraId="252B7542" w14:textId="4F527936"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рН</w:t>
            </w:r>
          </w:p>
        </w:tc>
        <w:tc>
          <w:tcPr>
            <w:tcW w:w="1324" w:type="pct"/>
            <w:tcBorders>
              <w:top w:val="single" w:sz="4" w:space="0" w:color="000000"/>
              <w:left w:val="single" w:sz="4" w:space="0" w:color="000000"/>
              <w:bottom w:val="single" w:sz="4" w:space="0" w:color="000000"/>
              <w:right w:val="single" w:sz="4" w:space="0" w:color="000000"/>
            </w:tcBorders>
            <w:hideMark/>
          </w:tcPr>
          <w:p w14:paraId="0F3E3B13" w14:textId="77777777" w:rsidR="00783A69" w:rsidRPr="00C96A09" w:rsidRDefault="00783A69">
            <w:pPr>
              <w:spacing w:line="276" w:lineRule="auto"/>
              <w:rPr>
                <w:rFonts w:ascii="Verdana" w:hAnsi="Verdana"/>
                <w:sz w:val="20"/>
                <w:szCs w:val="20"/>
                <w:lang w:val="ru-RU"/>
              </w:rPr>
            </w:pPr>
          </w:p>
        </w:tc>
      </w:tr>
      <w:tr w:rsidR="00783A69" w:rsidRPr="004D4781" w14:paraId="47D40E05"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2D6A649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3319" w:type="pct"/>
            <w:tcBorders>
              <w:top w:val="single" w:sz="4" w:space="0" w:color="000000"/>
              <w:left w:val="single" w:sz="4" w:space="0" w:color="000000"/>
              <w:bottom w:val="single" w:sz="4" w:space="0" w:color="000000"/>
              <w:right w:val="single" w:sz="4" w:space="0" w:color="000000"/>
            </w:tcBorders>
            <w:hideMark/>
          </w:tcPr>
          <w:p w14:paraId="65A27E8D" w14:textId="2A00DE84"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електропроводимост</w:t>
            </w:r>
          </w:p>
        </w:tc>
        <w:tc>
          <w:tcPr>
            <w:tcW w:w="1324" w:type="pct"/>
            <w:tcBorders>
              <w:top w:val="single" w:sz="4" w:space="0" w:color="000000"/>
              <w:left w:val="single" w:sz="4" w:space="0" w:color="000000"/>
              <w:bottom w:val="single" w:sz="4" w:space="0" w:color="000000"/>
              <w:right w:val="single" w:sz="4" w:space="0" w:color="000000"/>
            </w:tcBorders>
            <w:hideMark/>
          </w:tcPr>
          <w:p w14:paraId="25DDC4CF" w14:textId="77777777" w:rsidR="00783A69" w:rsidRPr="00C96A09" w:rsidRDefault="00783A69">
            <w:pPr>
              <w:spacing w:line="276" w:lineRule="auto"/>
              <w:rPr>
                <w:rFonts w:ascii="Verdana" w:hAnsi="Verdana"/>
                <w:sz w:val="20"/>
                <w:szCs w:val="20"/>
                <w:lang w:val="ru-RU"/>
              </w:rPr>
            </w:pPr>
          </w:p>
        </w:tc>
      </w:tr>
      <w:tr w:rsidR="00783A69" w:rsidRPr="004D4781" w14:paraId="32488224"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2D2AA0F9"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3319" w:type="pct"/>
            <w:tcBorders>
              <w:top w:val="single" w:sz="4" w:space="0" w:color="000000"/>
              <w:left w:val="single" w:sz="4" w:space="0" w:color="000000"/>
              <w:bottom w:val="single" w:sz="4" w:space="0" w:color="000000"/>
              <w:right w:val="single" w:sz="4" w:space="0" w:color="000000"/>
            </w:tcBorders>
            <w:hideMark/>
          </w:tcPr>
          <w:p w14:paraId="576E2B0D" w14:textId="7E6535E1"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температура</w:t>
            </w:r>
          </w:p>
        </w:tc>
        <w:tc>
          <w:tcPr>
            <w:tcW w:w="1324" w:type="pct"/>
            <w:tcBorders>
              <w:top w:val="single" w:sz="4" w:space="0" w:color="000000"/>
              <w:left w:val="single" w:sz="4" w:space="0" w:color="000000"/>
              <w:bottom w:val="single" w:sz="4" w:space="0" w:color="000000"/>
              <w:right w:val="single" w:sz="4" w:space="0" w:color="000000"/>
            </w:tcBorders>
          </w:tcPr>
          <w:p w14:paraId="38766D36"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7EA50941"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22B56A88"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3319" w:type="pct"/>
            <w:tcBorders>
              <w:top w:val="single" w:sz="4" w:space="0" w:color="000000"/>
              <w:left w:val="single" w:sz="4" w:space="0" w:color="000000"/>
              <w:bottom w:val="single" w:sz="4" w:space="0" w:color="000000"/>
              <w:right w:val="single" w:sz="4" w:space="0" w:color="000000"/>
            </w:tcBorders>
            <w:hideMark/>
          </w:tcPr>
          <w:p w14:paraId="24C4B9E0" w14:textId="0BD10755"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разтворен кислород</w:t>
            </w:r>
          </w:p>
        </w:tc>
        <w:tc>
          <w:tcPr>
            <w:tcW w:w="1324" w:type="pct"/>
            <w:tcBorders>
              <w:top w:val="single" w:sz="4" w:space="0" w:color="000000"/>
              <w:left w:val="single" w:sz="4" w:space="0" w:color="000000"/>
              <w:bottom w:val="single" w:sz="4" w:space="0" w:color="000000"/>
              <w:right w:val="single" w:sz="4" w:space="0" w:color="000000"/>
            </w:tcBorders>
          </w:tcPr>
          <w:p w14:paraId="2A1B9161"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6E285656"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1C610CB5"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6</w:t>
            </w:r>
          </w:p>
        </w:tc>
        <w:tc>
          <w:tcPr>
            <w:tcW w:w="3319" w:type="pct"/>
            <w:tcBorders>
              <w:top w:val="single" w:sz="4" w:space="0" w:color="000000"/>
              <w:left w:val="single" w:sz="4" w:space="0" w:color="000000"/>
              <w:bottom w:val="single" w:sz="4" w:space="0" w:color="000000"/>
              <w:right w:val="single" w:sz="4" w:space="0" w:color="000000"/>
            </w:tcBorders>
            <w:hideMark/>
          </w:tcPr>
          <w:p w14:paraId="52314C9A" w14:textId="6D12EE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Вторичен прибор (или комбинация от няколко такива) за събиране и предаване на данните от 1 /един/ до  5 /пет/  измервателни уреди</w:t>
            </w:r>
          </w:p>
        </w:tc>
        <w:tc>
          <w:tcPr>
            <w:tcW w:w="1324" w:type="pct"/>
            <w:tcBorders>
              <w:top w:val="single" w:sz="4" w:space="0" w:color="000000"/>
              <w:left w:val="single" w:sz="4" w:space="0" w:color="000000"/>
              <w:bottom w:val="single" w:sz="4" w:space="0" w:color="000000"/>
              <w:right w:val="single" w:sz="4" w:space="0" w:color="000000"/>
            </w:tcBorders>
          </w:tcPr>
          <w:p w14:paraId="48548969"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9B52EF" w:rsidRPr="004D4781" w14:paraId="2E6DD18E" w14:textId="77777777" w:rsidTr="00783A69">
        <w:tc>
          <w:tcPr>
            <w:tcW w:w="357" w:type="pct"/>
            <w:tcBorders>
              <w:top w:val="single" w:sz="4" w:space="0" w:color="000000"/>
              <w:left w:val="single" w:sz="4" w:space="0" w:color="000000"/>
              <w:bottom w:val="single" w:sz="4" w:space="0" w:color="000000"/>
              <w:right w:val="single" w:sz="4" w:space="0" w:color="000000"/>
            </w:tcBorders>
            <w:hideMark/>
          </w:tcPr>
          <w:p w14:paraId="1C850F3D" w14:textId="27443500" w:rsidR="009B52EF" w:rsidRPr="004D4781" w:rsidRDefault="00574FD5">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7</w:t>
            </w:r>
          </w:p>
        </w:tc>
        <w:tc>
          <w:tcPr>
            <w:tcW w:w="3319" w:type="pct"/>
            <w:tcBorders>
              <w:top w:val="single" w:sz="4" w:space="0" w:color="000000"/>
              <w:left w:val="single" w:sz="4" w:space="0" w:color="000000"/>
              <w:bottom w:val="single" w:sz="4" w:space="0" w:color="000000"/>
              <w:right w:val="single" w:sz="4" w:space="0" w:color="000000"/>
            </w:tcBorders>
            <w:hideMark/>
          </w:tcPr>
          <w:p w14:paraId="37A66383" w14:textId="77777777" w:rsidR="009B52EF" w:rsidRPr="004D4781" w:rsidRDefault="009B52EF">
            <w:pPr>
              <w:tabs>
                <w:tab w:val="right" w:pos="0"/>
                <w:tab w:val="center" w:pos="1418"/>
                <w:tab w:val="right" w:pos="1560"/>
                <w:tab w:val="left" w:pos="1701"/>
                <w:tab w:val="center" w:pos="4320"/>
                <w:tab w:val="right" w:pos="8640"/>
              </w:tabs>
              <w:spacing w:before="90" w:after="90" w:line="276" w:lineRule="auto"/>
              <w:ind w:right="57" w:hanging="23"/>
              <w:jc w:val="right"/>
              <w:rPr>
                <w:rFonts w:ascii="Verdana" w:hAnsi="Verdana"/>
                <w:b/>
                <w:sz w:val="20"/>
                <w:szCs w:val="20"/>
              </w:rPr>
            </w:pPr>
            <w:r w:rsidRPr="004D4781">
              <w:rPr>
                <w:rFonts w:ascii="Verdana" w:hAnsi="Verdana"/>
                <w:b/>
                <w:sz w:val="20"/>
                <w:szCs w:val="20"/>
              </w:rPr>
              <w:t>Общо за обособената позиция</w:t>
            </w:r>
          </w:p>
        </w:tc>
        <w:tc>
          <w:tcPr>
            <w:tcW w:w="1324" w:type="pct"/>
            <w:tcBorders>
              <w:top w:val="single" w:sz="4" w:space="0" w:color="000000"/>
              <w:left w:val="single" w:sz="4" w:space="0" w:color="000000"/>
              <w:bottom w:val="single" w:sz="4" w:space="0" w:color="000000"/>
              <w:right w:val="single" w:sz="4" w:space="0" w:color="000000"/>
            </w:tcBorders>
          </w:tcPr>
          <w:p w14:paraId="054475F4" w14:textId="77777777" w:rsidR="009B52EF" w:rsidRPr="004D4781" w:rsidRDefault="009B52EF">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rPr>
            </w:pPr>
          </w:p>
        </w:tc>
      </w:tr>
    </w:tbl>
    <w:p w14:paraId="460D0C1A" w14:textId="77777777" w:rsidR="00783A69" w:rsidRPr="004D4781" w:rsidRDefault="00783A69" w:rsidP="00783A69">
      <w:pPr>
        <w:tabs>
          <w:tab w:val="left" w:pos="900"/>
          <w:tab w:val="num" w:pos="1080"/>
          <w:tab w:val="left" w:leader="dot" w:pos="12960"/>
        </w:tabs>
        <w:spacing w:after="120"/>
        <w:jc w:val="both"/>
        <w:rPr>
          <w:rFonts w:ascii="Verdana" w:hAnsi="Verdana" w:cstheme="minorBidi"/>
          <w:bCs/>
          <w:iCs/>
          <w:sz w:val="20"/>
          <w:szCs w:val="20"/>
          <w:lang w:val="ru-RU"/>
        </w:rPr>
      </w:pPr>
    </w:p>
    <w:p w14:paraId="7D962146" w14:textId="4205918B" w:rsidR="00783A69" w:rsidRPr="004D4781" w:rsidRDefault="00783A69" w:rsidP="00783A69">
      <w:pPr>
        <w:tabs>
          <w:tab w:val="left" w:pos="567"/>
          <w:tab w:val="left" w:pos="900"/>
          <w:tab w:val="left" w:leader="dot" w:pos="12960"/>
        </w:tabs>
        <w:spacing w:after="120"/>
        <w:jc w:val="both"/>
        <w:rPr>
          <w:rFonts w:ascii="Verdana" w:hAnsi="Verdana"/>
          <w:b/>
          <w:bCs/>
          <w:iCs/>
          <w:sz w:val="20"/>
          <w:szCs w:val="20"/>
          <w:lang w:val="ru-RU"/>
        </w:rPr>
      </w:pPr>
      <w:r w:rsidRPr="004D4781">
        <w:rPr>
          <w:rFonts w:ascii="Verdana" w:hAnsi="Verdana"/>
          <w:sz w:val="20"/>
          <w:szCs w:val="20"/>
          <w:lang w:val="ru-RU"/>
        </w:rPr>
        <w:t>ЦЕНОВА ТАБЛИЦА</w:t>
      </w:r>
      <w:r w:rsidR="005E7509" w:rsidRPr="004D4781">
        <w:rPr>
          <w:rFonts w:ascii="Verdana" w:hAnsi="Verdana"/>
          <w:sz w:val="20"/>
          <w:szCs w:val="20"/>
          <w:lang w:val="ru-RU"/>
        </w:rPr>
        <w:t xml:space="preserve"> 4</w:t>
      </w:r>
      <w:r w:rsidRPr="004D4781">
        <w:rPr>
          <w:rFonts w:ascii="Verdana" w:hAnsi="Verdana"/>
          <w:sz w:val="20"/>
          <w:szCs w:val="20"/>
          <w:lang w:val="ru-RU"/>
        </w:rPr>
        <w:t xml:space="preserve"> за </w:t>
      </w:r>
      <w:r w:rsidRPr="004D4781">
        <w:rPr>
          <w:rFonts w:ascii="Verdana" w:hAnsi="Verdana"/>
          <w:bCs/>
          <w:iCs/>
          <w:sz w:val="20"/>
          <w:szCs w:val="20"/>
          <w:lang w:val="ru-RU"/>
        </w:rPr>
        <w:t xml:space="preserve">обособена позиция 4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6134"/>
        <w:gridCol w:w="2427"/>
      </w:tblGrid>
      <w:tr w:rsidR="00783A69" w:rsidRPr="004D4781" w14:paraId="614B1599" w14:textId="77777777" w:rsidTr="00783A69">
        <w:trPr>
          <w:tblHeader/>
        </w:trPr>
        <w:tc>
          <w:tcPr>
            <w:tcW w:w="329" w:type="pct"/>
            <w:tcBorders>
              <w:top w:val="single" w:sz="4" w:space="0" w:color="000000"/>
              <w:left w:val="single" w:sz="4" w:space="0" w:color="000000"/>
              <w:bottom w:val="single" w:sz="4" w:space="0" w:color="000000"/>
              <w:right w:val="single" w:sz="4" w:space="0" w:color="000000"/>
            </w:tcBorders>
            <w:hideMark/>
          </w:tcPr>
          <w:p w14:paraId="038786D9"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3347" w:type="pct"/>
            <w:tcBorders>
              <w:top w:val="single" w:sz="4" w:space="0" w:color="000000"/>
              <w:left w:val="single" w:sz="4" w:space="0" w:color="000000"/>
              <w:bottom w:val="single" w:sz="4" w:space="0" w:color="000000"/>
              <w:right w:val="single" w:sz="4" w:space="0" w:color="000000"/>
            </w:tcBorders>
            <w:hideMark/>
          </w:tcPr>
          <w:p w14:paraId="014CF599"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1324" w:type="pct"/>
            <w:tcBorders>
              <w:top w:val="single" w:sz="4" w:space="0" w:color="000000"/>
              <w:left w:val="single" w:sz="4" w:space="0" w:color="000000"/>
              <w:bottom w:val="single" w:sz="4" w:space="0" w:color="000000"/>
              <w:right w:val="single" w:sz="4" w:space="0" w:color="000000"/>
            </w:tcBorders>
            <w:hideMark/>
          </w:tcPr>
          <w:p w14:paraId="00769BFE"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Единична цена в лева без ДДС</w:t>
            </w:r>
          </w:p>
        </w:tc>
      </w:tr>
      <w:tr w:rsidR="00783A69" w:rsidRPr="004D4781" w14:paraId="15E25C58"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18886802"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3347" w:type="pct"/>
            <w:tcBorders>
              <w:top w:val="single" w:sz="4" w:space="0" w:color="000000"/>
              <w:left w:val="single" w:sz="4" w:space="0" w:color="000000"/>
              <w:bottom w:val="single" w:sz="4" w:space="0" w:color="000000"/>
              <w:right w:val="single" w:sz="4" w:space="0" w:color="000000"/>
            </w:tcBorders>
            <w:hideMark/>
          </w:tcPr>
          <w:p w14:paraId="440AE2A7" w14:textId="347F184E" w:rsidR="00783A69" w:rsidRPr="00C96A09" w:rsidRDefault="00783A69">
            <w:pPr>
              <w:tabs>
                <w:tab w:val="right" w:pos="0"/>
                <w:tab w:val="center" w:pos="1418"/>
                <w:tab w:val="right" w:pos="1560"/>
                <w:tab w:val="left" w:pos="1701"/>
                <w:tab w:val="center" w:pos="4320"/>
                <w:tab w:val="right" w:pos="8640"/>
              </w:tabs>
              <w:spacing w:before="90" w:after="90"/>
              <w:ind w:right="57" w:hanging="23"/>
              <w:jc w:val="both"/>
              <w:rPr>
                <w:rFonts w:ascii="Verdana" w:hAnsi="Verdana" w:cstheme="minorBidi"/>
                <w:sz w:val="20"/>
                <w:szCs w:val="20"/>
                <w:lang w:val="ru-RU"/>
              </w:rPr>
            </w:pPr>
            <w:r w:rsidRPr="00C96A09">
              <w:rPr>
                <w:rFonts w:ascii="Verdana" w:hAnsi="Verdana"/>
                <w:sz w:val="20"/>
                <w:szCs w:val="20"/>
                <w:lang w:val="ru-RU"/>
              </w:rPr>
              <w:t xml:space="preserve">Мултипараметрична сонда </w:t>
            </w:r>
          </w:p>
          <w:p w14:paraId="70A5F6E8"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(съгласно описаното в Раздел А)</w:t>
            </w:r>
          </w:p>
        </w:tc>
        <w:tc>
          <w:tcPr>
            <w:tcW w:w="1324" w:type="pct"/>
            <w:tcBorders>
              <w:top w:val="single" w:sz="4" w:space="0" w:color="000000"/>
              <w:left w:val="single" w:sz="4" w:space="0" w:color="000000"/>
              <w:bottom w:val="single" w:sz="4" w:space="0" w:color="000000"/>
              <w:right w:val="single" w:sz="4" w:space="0" w:color="000000"/>
            </w:tcBorders>
            <w:hideMark/>
          </w:tcPr>
          <w:p w14:paraId="29FE251C" w14:textId="77777777" w:rsidR="00783A69" w:rsidRPr="00C96A09" w:rsidRDefault="00783A69">
            <w:pPr>
              <w:spacing w:line="276" w:lineRule="auto"/>
              <w:rPr>
                <w:rFonts w:ascii="Verdana" w:hAnsi="Verdana"/>
                <w:sz w:val="20"/>
                <w:szCs w:val="20"/>
                <w:lang w:val="ru-RU"/>
              </w:rPr>
            </w:pPr>
          </w:p>
        </w:tc>
      </w:tr>
      <w:tr w:rsidR="00783A69" w:rsidRPr="004D4781" w14:paraId="3E79C644"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27FD6626"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3347" w:type="pct"/>
            <w:tcBorders>
              <w:top w:val="single" w:sz="4" w:space="0" w:color="000000"/>
              <w:left w:val="single" w:sz="4" w:space="0" w:color="000000"/>
              <w:bottom w:val="single" w:sz="4" w:space="0" w:color="000000"/>
              <w:right w:val="single" w:sz="4" w:space="0" w:color="000000"/>
            </w:tcBorders>
            <w:hideMark/>
          </w:tcPr>
          <w:p w14:paraId="3F4492E7" w14:textId="0AD437EA" w:rsidR="00783A69" w:rsidRPr="00C96A09"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Сензор за и</w:t>
            </w:r>
            <w:r w:rsidRPr="004D4781">
              <w:rPr>
                <w:rFonts w:ascii="Verdana" w:hAnsi="Verdana"/>
                <w:sz w:val="20"/>
                <w:szCs w:val="20"/>
                <w:lang w:val="ru-RU"/>
              </w:rPr>
              <w:t>змерване на мътност</w:t>
            </w:r>
          </w:p>
        </w:tc>
        <w:tc>
          <w:tcPr>
            <w:tcW w:w="1324" w:type="pct"/>
            <w:tcBorders>
              <w:top w:val="single" w:sz="4" w:space="0" w:color="000000"/>
              <w:left w:val="single" w:sz="4" w:space="0" w:color="000000"/>
              <w:bottom w:val="single" w:sz="4" w:space="0" w:color="000000"/>
              <w:right w:val="single" w:sz="4" w:space="0" w:color="000000"/>
            </w:tcBorders>
          </w:tcPr>
          <w:p w14:paraId="44C46C41"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1FC98B76"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60B7F192"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3347" w:type="pct"/>
            <w:tcBorders>
              <w:top w:val="single" w:sz="4" w:space="0" w:color="000000"/>
              <w:left w:val="single" w:sz="4" w:space="0" w:color="000000"/>
              <w:bottom w:val="single" w:sz="4" w:space="0" w:color="000000"/>
              <w:right w:val="single" w:sz="4" w:space="0" w:color="000000"/>
            </w:tcBorders>
            <w:hideMark/>
          </w:tcPr>
          <w:p w14:paraId="0BBB6A33" w14:textId="0A71BBBE"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C96A09">
              <w:rPr>
                <w:rFonts w:ascii="Verdana" w:hAnsi="Verdana"/>
                <w:sz w:val="20"/>
                <w:szCs w:val="20"/>
                <w:lang w:val="ru-RU"/>
              </w:rPr>
              <w:t>Сензор за и</w:t>
            </w:r>
            <w:r w:rsidRPr="004D4781">
              <w:rPr>
                <w:rFonts w:ascii="Verdana" w:hAnsi="Verdana"/>
                <w:sz w:val="20"/>
                <w:szCs w:val="20"/>
                <w:lang w:val="ru-RU"/>
              </w:rPr>
              <w:t>змерване на рН</w:t>
            </w:r>
          </w:p>
        </w:tc>
        <w:tc>
          <w:tcPr>
            <w:tcW w:w="1324" w:type="pct"/>
            <w:tcBorders>
              <w:top w:val="single" w:sz="4" w:space="0" w:color="000000"/>
              <w:left w:val="single" w:sz="4" w:space="0" w:color="000000"/>
              <w:bottom w:val="single" w:sz="4" w:space="0" w:color="000000"/>
              <w:right w:val="single" w:sz="4" w:space="0" w:color="000000"/>
            </w:tcBorders>
            <w:hideMark/>
          </w:tcPr>
          <w:p w14:paraId="2FE5D92E" w14:textId="77777777" w:rsidR="00783A69" w:rsidRPr="00C96A09" w:rsidRDefault="00783A69">
            <w:pPr>
              <w:spacing w:line="276" w:lineRule="auto"/>
              <w:rPr>
                <w:rFonts w:ascii="Verdana" w:hAnsi="Verdana"/>
                <w:sz w:val="20"/>
                <w:szCs w:val="20"/>
                <w:lang w:val="ru-RU"/>
              </w:rPr>
            </w:pPr>
          </w:p>
        </w:tc>
      </w:tr>
      <w:tr w:rsidR="00783A69" w:rsidRPr="004D4781" w14:paraId="5288A3F5"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11F7E7DD"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4</w:t>
            </w:r>
          </w:p>
        </w:tc>
        <w:tc>
          <w:tcPr>
            <w:tcW w:w="3347" w:type="pct"/>
            <w:tcBorders>
              <w:top w:val="single" w:sz="4" w:space="0" w:color="000000"/>
              <w:left w:val="single" w:sz="4" w:space="0" w:color="000000"/>
              <w:bottom w:val="single" w:sz="4" w:space="0" w:color="000000"/>
              <w:right w:val="single" w:sz="4" w:space="0" w:color="000000"/>
            </w:tcBorders>
            <w:hideMark/>
          </w:tcPr>
          <w:p w14:paraId="6E86D363" w14:textId="483C102F"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Сензор за и</w:t>
            </w:r>
            <w:r w:rsidRPr="004D4781">
              <w:rPr>
                <w:rFonts w:ascii="Verdana" w:hAnsi="Verdana"/>
                <w:sz w:val="20"/>
                <w:szCs w:val="20"/>
                <w:lang w:val="ru-RU"/>
              </w:rPr>
              <w:t>змерване на електропроводимост</w:t>
            </w:r>
          </w:p>
        </w:tc>
        <w:tc>
          <w:tcPr>
            <w:tcW w:w="1324" w:type="pct"/>
            <w:tcBorders>
              <w:top w:val="single" w:sz="4" w:space="0" w:color="000000"/>
              <w:left w:val="single" w:sz="4" w:space="0" w:color="000000"/>
              <w:bottom w:val="single" w:sz="4" w:space="0" w:color="000000"/>
              <w:right w:val="single" w:sz="4" w:space="0" w:color="000000"/>
            </w:tcBorders>
            <w:hideMark/>
          </w:tcPr>
          <w:p w14:paraId="45686F75" w14:textId="77777777" w:rsidR="00783A69" w:rsidRPr="00C96A09" w:rsidRDefault="00783A69">
            <w:pPr>
              <w:spacing w:line="276" w:lineRule="auto"/>
              <w:rPr>
                <w:rFonts w:ascii="Verdana" w:hAnsi="Verdana"/>
                <w:sz w:val="20"/>
                <w:szCs w:val="20"/>
                <w:lang w:val="ru-RU"/>
              </w:rPr>
            </w:pPr>
          </w:p>
        </w:tc>
      </w:tr>
      <w:tr w:rsidR="00783A69" w:rsidRPr="004D4781" w14:paraId="182395F0"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5F06E0A5"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5</w:t>
            </w:r>
          </w:p>
        </w:tc>
        <w:tc>
          <w:tcPr>
            <w:tcW w:w="3347" w:type="pct"/>
            <w:tcBorders>
              <w:top w:val="single" w:sz="4" w:space="0" w:color="000000"/>
              <w:left w:val="single" w:sz="4" w:space="0" w:color="000000"/>
              <w:bottom w:val="single" w:sz="4" w:space="0" w:color="000000"/>
              <w:right w:val="single" w:sz="4" w:space="0" w:color="000000"/>
            </w:tcBorders>
            <w:hideMark/>
          </w:tcPr>
          <w:p w14:paraId="25E4F056" w14:textId="4345C2B3"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Сензор за и</w:t>
            </w:r>
            <w:r w:rsidRPr="004D4781">
              <w:rPr>
                <w:rFonts w:ascii="Verdana" w:hAnsi="Verdana"/>
                <w:sz w:val="20"/>
                <w:szCs w:val="20"/>
                <w:lang w:val="ru-RU"/>
              </w:rPr>
              <w:t>змерване на температура</w:t>
            </w:r>
          </w:p>
        </w:tc>
        <w:tc>
          <w:tcPr>
            <w:tcW w:w="1324" w:type="pct"/>
            <w:tcBorders>
              <w:top w:val="single" w:sz="4" w:space="0" w:color="000000"/>
              <w:left w:val="single" w:sz="4" w:space="0" w:color="000000"/>
              <w:bottom w:val="single" w:sz="4" w:space="0" w:color="000000"/>
              <w:right w:val="single" w:sz="4" w:space="0" w:color="000000"/>
            </w:tcBorders>
          </w:tcPr>
          <w:p w14:paraId="5AE4D747"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6B05FA" w:rsidRPr="004D4781" w14:paraId="2E0E336B" w14:textId="77777777" w:rsidTr="00783A69">
        <w:tc>
          <w:tcPr>
            <w:tcW w:w="329" w:type="pct"/>
            <w:tcBorders>
              <w:top w:val="single" w:sz="4" w:space="0" w:color="000000"/>
              <w:left w:val="single" w:sz="4" w:space="0" w:color="000000"/>
              <w:bottom w:val="single" w:sz="4" w:space="0" w:color="000000"/>
              <w:right w:val="single" w:sz="4" w:space="0" w:color="000000"/>
            </w:tcBorders>
          </w:tcPr>
          <w:p w14:paraId="09630F87" w14:textId="6F6CA362" w:rsidR="006B05FA" w:rsidRPr="006B05FA" w:rsidRDefault="006B05FA">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6</w:t>
            </w:r>
          </w:p>
        </w:tc>
        <w:tc>
          <w:tcPr>
            <w:tcW w:w="3347" w:type="pct"/>
            <w:tcBorders>
              <w:top w:val="single" w:sz="4" w:space="0" w:color="000000"/>
              <w:left w:val="single" w:sz="4" w:space="0" w:color="000000"/>
              <w:bottom w:val="single" w:sz="4" w:space="0" w:color="000000"/>
              <w:right w:val="single" w:sz="4" w:space="0" w:color="000000"/>
            </w:tcBorders>
          </w:tcPr>
          <w:p w14:paraId="385753BC" w14:textId="71D765E3" w:rsidR="006B05FA" w:rsidRPr="00C96A09" w:rsidRDefault="006B05FA">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Pr>
                <w:rFonts w:ascii="Verdana" w:hAnsi="Verdana"/>
                <w:sz w:val="20"/>
                <w:szCs w:val="20"/>
                <w:lang w:val="ru-RU"/>
              </w:rPr>
              <w:t>Сензор за измерване на разтворен кислород</w:t>
            </w:r>
          </w:p>
        </w:tc>
        <w:tc>
          <w:tcPr>
            <w:tcW w:w="1324" w:type="pct"/>
            <w:tcBorders>
              <w:top w:val="single" w:sz="4" w:space="0" w:color="000000"/>
              <w:left w:val="single" w:sz="4" w:space="0" w:color="000000"/>
              <w:bottom w:val="single" w:sz="4" w:space="0" w:color="000000"/>
              <w:right w:val="single" w:sz="4" w:space="0" w:color="000000"/>
            </w:tcBorders>
          </w:tcPr>
          <w:p w14:paraId="093414CA" w14:textId="77777777" w:rsidR="006B05FA" w:rsidRPr="004D4781" w:rsidRDefault="006B05FA">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783A69" w:rsidRPr="004D4781" w14:paraId="66782195"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0C21D25A" w14:textId="5AC961C2" w:rsidR="00783A69" w:rsidRPr="00574FD5" w:rsidRDefault="006B05FA">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7</w:t>
            </w:r>
          </w:p>
        </w:tc>
        <w:tc>
          <w:tcPr>
            <w:tcW w:w="3347" w:type="pct"/>
            <w:tcBorders>
              <w:top w:val="single" w:sz="4" w:space="0" w:color="000000"/>
              <w:left w:val="single" w:sz="4" w:space="0" w:color="000000"/>
              <w:bottom w:val="single" w:sz="4" w:space="0" w:color="000000"/>
              <w:right w:val="single" w:sz="4" w:space="0" w:color="000000"/>
            </w:tcBorders>
            <w:hideMark/>
          </w:tcPr>
          <w:p w14:paraId="088F8A82" w14:textId="6D52767B" w:rsidR="00783A69" w:rsidRPr="00C96A09"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Сензор за измерване на дълбочина на потатяне</w:t>
            </w:r>
          </w:p>
        </w:tc>
        <w:tc>
          <w:tcPr>
            <w:tcW w:w="1324" w:type="pct"/>
            <w:tcBorders>
              <w:top w:val="single" w:sz="4" w:space="0" w:color="000000"/>
              <w:left w:val="single" w:sz="4" w:space="0" w:color="000000"/>
              <w:bottom w:val="single" w:sz="4" w:space="0" w:color="000000"/>
              <w:right w:val="single" w:sz="4" w:space="0" w:color="000000"/>
            </w:tcBorders>
          </w:tcPr>
          <w:p w14:paraId="05C15F78"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9B52EF" w:rsidRPr="004D4781" w14:paraId="6DA15836"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29AD4AAA" w14:textId="0851E05E" w:rsidR="009B52EF" w:rsidRPr="004D4781" w:rsidRDefault="006B05FA">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8</w:t>
            </w:r>
          </w:p>
        </w:tc>
        <w:tc>
          <w:tcPr>
            <w:tcW w:w="3347" w:type="pct"/>
            <w:tcBorders>
              <w:top w:val="single" w:sz="4" w:space="0" w:color="000000"/>
              <w:left w:val="single" w:sz="4" w:space="0" w:color="000000"/>
              <w:bottom w:val="single" w:sz="4" w:space="0" w:color="000000"/>
              <w:right w:val="single" w:sz="4" w:space="0" w:color="000000"/>
            </w:tcBorders>
            <w:hideMark/>
          </w:tcPr>
          <w:p w14:paraId="7816270F" w14:textId="77777777" w:rsidR="009B52EF" w:rsidRPr="004D4781" w:rsidRDefault="009B52EF">
            <w:pPr>
              <w:tabs>
                <w:tab w:val="right" w:pos="0"/>
                <w:tab w:val="center" w:pos="1418"/>
                <w:tab w:val="right" w:pos="1560"/>
                <w:tab w:val="left" w:pos="1701"/>
                <w:tab w:val="center" w:pos="4320"/>
                <w:tab w:val="right" w:pos="8640"/>
              </w:tabs>
              <w:spacing w:before="90" w:after="90" w:line="276" w:lineRule="auto"/>
              <w:ind w:right="57" w:hanging="23"/>
              <w:jc w:val="right"/>
              <w:rPr>
                <w:rFonts w:ascii="Verdana" w:hAnsi="Verdana"/>
                <w:b/>
                <w:sz w:val="20"/>
                <w:szCs w:val="20"/>
              </w:rPr>
            </w:pPr>
            <w:r w:rsidRPr="004D4781">
              <w:rPr>
                <w:rFonts w:ascii="Verdana" w:hAnsi="Verdana"/>
                <w:b/>
                <w:sz w:val="20"/>
                <w:szCs w:val="20"/>
              </w:rPr>
              <w:t>Общо за обособената позиция</w:t>
            </w:r>
          </w:p>
        </w:tc>
        <w:tc>
          <w:tcPr>
            <w:tcW w:w="1324" w:type="pct"/>
            <w:tcBorders>
              <w:top w:val="single" w:sz="4" w:space="0" w:color="000000"/>
              <w:left w:val="single" w:sz="4" w:space="0" w:color="000000"/>
              <w:bottom w:val="single" w:sz="4" w:space="0" w:color="000000"/>
              <w:right w:val="single" w:sz="4" w:space="0" w:color="000000"/>
            </w:tcBorders>
          </w:tcPr>
          <w:p w14:paraId="04E55959" w14:textId="77777777" w:rsidR="009B52EF" w:rsidRPr="004D4781" w:rsidRDefault="009B52EF">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rPr>
            </w:pPr>
          </w:p>
        </w:tc>
      </w:tr>
    </w:tbl>
    <w:p w14:paraId="61C20840" w14:textId="77777777" w:rsidR="00783A69" w:rsidRPr="004D4781" w:rsidRDefault="00783A69" w:rsidP="00783A69">
      <w:pPr>
        <w:tabs>
          <w:tab w:val="left" w:pos="900"/>
          <w:tab w:val="num" w:pos="1080"/>
          <w:tab w:val="left" w:leader="dot" w:pos="12960"/>
        </w:tabs>
        <w:spacing w:after="120"/>
        <w:ind w:left="900"/>
        <w:jc w:val="both"/>
        <w:rPr>
          <w:rFonts w:ascii="Verdana" w:hAnsi="Verdana" w:cstheme="minorBidi"/>
          <w:bCs/>
          <w:iCs/>
          <w:sz w:val="20"/>
          <w:szCs w:val="20"/>
          <w:lang w:val="ru-RU"/>
        </w:rPr>
      </w:pPr>
    </w:p>
    <w:p w14:paraId="6BC36A2C" w14:textId="6D934C46" w:rsidR="00783A69" w:rsidRPr="004D4781" w:rsidRDefault="00783A69" w:rsidP="00783A69">
      <w:pPr>
        <w:tabs>
          <w:tab w:val="left" w:pos="900"/>
          <w:tab w:val="num" w:pos="1080"/>
          <w:tab w:val="left" w:leader="dot" w:pos="12960"/>
        </w:tabs>
        <w:spacing w:after="120"/>
        <w:jc w:val="both"/>
        <w:rPr>
          <w:rFonts w:ascii="Verdana" w:hAnsi="Verdana"/>
          <w:bCs/>
          <w:iCs/>
          <w:sz w:val="20"/>
          <w:szCs w:val="20"/>
          <w:lang w:val="ru-RU"/>
        </w:rPr>
      </w:pPr>
      <w:r w:rsidRPr="004D4781">
        <w:rPr>
          <w:rFonts w:ascii="Verdana" w:hAnsi="Verdana"/>
          <w:sz w:val="20"/>
          <w:szCs w:val="20"/>
          <w:lang w:val="ru-RU"/>
        </w:rPr>
        <w:t>ЦЕНОВА ТАБЛИЦА</w:t>
      </w:r>
      <w:r w:rsidR="005E7509" w:rsidRPr="004D4781">
        <w:rPr>
          <w:rFonts w:ascii="Verdana" w:hAnsi="Verdana"/>
          <w:sz w:val="20"/>
          <w:szCs w:val="20"/>
          <w:lang w:val="ru-RU"/>
        </w:rPr>
        <w:t xml:space="preserve"> 5</w:t>
      </w:r>
      <w:r w:rsidRPr="004D4781">
        <w:rPr>
          <w:rFonts w:ascii="Verdana" w:hAnsi="Verdana"/>
          <w:sz w:val="20"/>
          <w:szCs w:val="20"/>
          <w:lang w:val="ru-RU"/>
        </w:rPr>
        <w:t xml:space="preserve"> за </w:t>
      </w:r>
      <w:r w:rsidRPr="004D4781">
        <w:rPr>
          <w:rFonts w:ascii="Verdana" w:hAnsi="Verdana"/>
          <w:bCs/>
          <w:iCs/>
          <w:sz w:val="20"/>
          <w:szCs w:val="20"/>
          <w:lang w:val="ru-RU"/>
        </w:rPr>
        <w:t xml:space="preserve">обособена позиция 5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6134"/>
        <w:gridCol w:w="2427"/>
      </w:tblGrid>
      <w:tr w:rsidR="00783A69" w:rsidRPr="004D4781" w14:paraId="4DD4EF63" w14:textId="77777777" w:rsidTr="00783A69">
        <w:trPr>
          <w:tblHeader/>
        </w:trPr>
        <w:tc>
          <w:tcPr>
            <w:tcW w:w="329" w:type="pct"/>
            <w:tcBorders>
              <w:top w:val="single" w:sz="4" w:space="0" w:color="000000"/>
              <w:left w:val="single" w:sz="4" w:space="0" w:color="000000"/>
              <w:bottom w:val="single" w:sz="4" w:space="0" w:color="000000"/>
              <w:right w:val="single" w:sz="4" w:space="0" w:color="000000"/>
            </w:tcBorders>
            <w:hideMark/>
          </w:tcPr>
          <w:p w14:paraId="42CCFB8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3347" w:type="pct"/>
            <w:tcBorders>
              <w:top w:val="single" w:sz="4" w:space="0" w:color="000000"/>
              <w:left w:val="single" w:sz="4" w:space="0" w:color="000000"/>
              <w:bottom w:val="single" w:sz="4" w:space="0" w:color="000000"/>
              <w:right w:val="single" w:sz="4" w:space="0" w:color="000000"/>
            </w:tcBorders>
            <w:hideMark/>
          </w:tcPr>
          <w:p w14:paraId="4CDACA27"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rPr>
            </w:pPr>
            <w:r w:rsidRPr="004D4781">
              <w:rPr>
                <w:rFonts w:ascii="Verdana" w:hAnsi="Verdana"/>
                <w:b/>
                <w:sz w:val="20"/>
                <w:szCs w:val="20"/>
              </w:rPr>
              <w:t>Наименование</w:t>
            </w:r>
          </w:p>
        </w:tc>
        <w:tc>
          <w:tcPr>
            <w:tcW w:w="1324" w:type="pct"/>
            <w:tcBorders>
              <w:top w:val="single" w:sz="4" w:space="0" w:color="000000"/>
              <w:left w:val="single" w:sz="4" w:space="0" w:color="000000"/>
              <w:bottom w:val="single" w:sz="4" w:space="0" w:color="000000"/>
              <w:right w:val="single" w:sz="4" w:space="0" w:color="000000"/>
            </w:tcBorders>
            <w:hideMark/>
          </w:tcPr>
          <w:p w14:paraId="008A1F07"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Единична цена в лева без ДДС</w:t>
            </w:r>
          </w:p>
        </w:tc>
      </w:tr>
      <w:tr w:rsidR="00783A69" w:rsidRPr="004D4781" w14:paraId="5A0BA760"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7CF08A5F"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3347" w:type="pct"/>
            <w:tcBorders>
              <w:top w:val="single" w:sz="4" w:space="0" w:color="000000"/>
              <w:left w:val="single" w:sz="4" w:space="0" w:color="000000"/>
              <w:bottom w:val="single" w:sz="4" w:space="0" w:color="000000"/>
              <w:right w:val="single" w:sz="4" w:space="0" w:color="000000"/>
            </w:tcBorders>
            <w:hideMark/>
          </w:tcPr>
          <w:p w14:paraId="32F948E9" w14:textId="43C08474"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рН</w:t>
            </w:r>
          </w:p>
        </w:tc>
        <w:tc>
          <w:tcPr>
            <w:tcW w:w="1324" w:type="pct"/>
            <w:tcBorders>
              <w:top w:val="single" w:sz="4" w:space="0" w:color="000000"/>
              <w:left w:val="single" w:sz="4" w:space="0" w:color="000000"/>
              <w:bottom w:val="single" w:sz="4" w:space="0" w:color="000000"/>
              <w:right w:val="single" w:sz="4" w:space="0" w:color="000000"/>
            </w:tcBorders>
            <w:hideMark/>
          </w:tcPr>
          <w:p w14:paraId="206EE9CA" w14:textId="77777777" w:rsidR="00783A69" w:rsidRPr="00C96A09" w:rsidRDefault="00783A69">
            <w:pPr>
              <w:spacing w:line="276" w:lineRule="auto"/>
              <w:rPr>
                <w:rFonts w:ascii="Verdana" w:hAnsi="Verdana"/>
                <w:sz w:val="20"/>
                <w:szCs w:val="20"/>
                <w:lang w:val="ru-RU"/>
              </w:rPr>
            </w:pPr>
          </w:p>
        </w:tc>
      </w:tr>
      <w:tr w:rsidR="00783A69" w:rsidRPr="004D4781" w14:paraId="639E8B2B"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0C20E22C"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2</w:t>
            </w:r>
          </w:p>
        </w:tc>
        <w:tc>
          <w:tcPr>
            <w:tcW w:w="3347" w:type="pct"/>
            <w:tcBorders>
              <w:top w:val="single" w:sz="4" w:space="0" w:color="000000"/>
              <w:left w:val="single" w:sz="4" w:space="0" w:color="000000"/>
              <w:bottom w:val="single" w:sz="4" w:space="0" w:color="000000"/>
              <w:right w:val="single" w:sz="4" w:space="0" w:color="000000"/>
            </w:tcBorders>
            <w:hideMark/>
          </w:tcPr>
          <w:p w14:paraId="649172B8" w14:textId="4BA62663"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jc w:val="both"/>
              <w:rPr>
                <w:rFonts w:ascii="Verdana" w:hAnsi="Verdana"/>
                <w:sz w:val="20"/>
                <w:szCs w:val="20"/>
                <w:lang w:val="ru-RU"/>
              </w:rPr>
            </w:pPr>
            <w:r w:rsidRPr="00C96A09">
              <w:rPr>
                <w:rFonts w:ascii="Verdana" w:hAnsi="Verdana"/>
                <w:sz w:val="20"/>
                <w:szCs w:val="20"/>
                <w:lang w:val="ru-RU"/>
              </w:rPr>
              <w:t>Уред за и</w:t>
            </w:r>
            <w:r w:rsidRPr="004D4781">
              <w:rPr>
                <w:rFonts w:ascii="Verdana" w:hAnsi="Verdana"/>
                <w:sz w:val="20"/>
                <w:szCs w:val="20"/>
                <w:lang w:val="ru-RU"/>
              </w:rPr>
              <w:t>змерване на електропроводимост</w:t>
            </w:r>
          </w:p>
        </w:tc>
        <w:tc>
          <w:tcPr>
            <w:tcW w:w="1324" w:type="pct"/>
            <w:tcBorders>
              <w:top w:val="single" w:sz="4" w:space="0" w:color="000000"/>
              <w:left w:val="single" w:sz="4" w:space="0" w:color="000000"/>
              <w:bottom w:val="single" w:sz="4" w:space="0" w:color="000000"/>
              <w:right w:val="single" w:sz="4" w:space="0" w:color="000000"/>
            </w:tcBorders>
            <w:hideMark/>
          </w:tcPr>
          <w:p w14:paraId="3AEAFAA6" w14:textId="77777777" w:rsidR="00783A69" w:rsidRPr="00C96A09" w:rsidRDefault="00783A69">
            <w:pPr>
              <w:spacing w:line="276" w:lineRule="auto"/>
              <w:rPr>
                <w:rFonts w:ascii="Verdana" w:hAnsi="Verdana"/>
                <w:sz w:val="20"/>
                <w:szCs w:val="20"/>
                <w:lang w:val="ru-RU"/>
              </w:rPr>
            </w:pPr>
          </w:p>
        </w:tc>
      </w:tr>
      <w:tr w:rsidR="00783A69" w:rsidRPr="004D4781" w14:paraId="781CAC1B"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544DDACB"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3</w:t>
            </w:r>
          </w:p>
        </w:tc>
        <w:tc>
          <w:tcPr>
            <w:tcW w:w="3347" w:type="pct"/>
            <w:tcBorders>
              <w:top w:val="single" w:sz="4" w:space="0" w:color="000000"/>
              <w:left w:val="single" w:sz="4" w:space="0" w:color="000000"/>
              <w:bottom w:val="single" w:sz="4" w:space="0" w:color="000000"/>
              <w:right w:val="single" w:sz="4" w:space="0" w:color="000000"/>
            </w:tcBorders>
            <w:hideMark/>
          </w:tcPr>
          <w:p w14:paraId="49CF8659" w14:textId="401B9269"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Уред за измерване на неразтворени (суспендирани) вещества</w:t>
            </w:r>
          </w:p>
        </w:tc>
        <w:tc>
          <w:tcPr>
            <w:tcW w:w="1324" w:type="pct"/>
            <w:tcBorders>
              <w:top w:val="single" w:sz="4" w:space="0" w:color="000000"/>
              <w:left w:val="single" w:sz="4" w:space="0" w:color="000000"/>
              <w:bottom w:val="single" w:sz="4" w:space="0" w:color="000000"/>
              <w:right w:val="single" w:sz="4" w:space="0" w:color="000000"/>
            </w:tcBorders>
            <w:hideMark/>
          </w:tcPr>
          <w:p w14:paraId="3961CDB0" w14:textId="77777777" w:rsidR="00783A69" w:rsidRPr="00C96A09" w:rsidRDefault="00783A69">
            <w:pPr>
              <w:spacing w:line="276" w:lineRule="auto"/>
              <w:rPr>
                <w:rFonts w:ascii="Verdana" w:hAnsi="Verdana"/>
                <w:sz w:val="20"/>
                <w:szCs w:val="20"/>
                <w:lang w:val="ru-RU"/>
              </w:rPr>
            </w:pPr>
          </w:p>
        </w:tc>
      </w:tr>
      <w:tr w:rsidR="00783A69" w:rsidRPr="004D4781" w14:paraId="406EBE15"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7F037979" w14:textId="59C33A03" w:rsidR="00783A69" w:rsidRPr="00313023" w:rsidRDefault="0031302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4</w:t>
            </w:r>
          </w:p>
        </w:tc>
        <w:tc>
          <w:tcPr>
            <w:tcW w:w="3347" w:type="pct"/>
            <w:tcBorders>
              <w:top w:val="single" w:sz="4" w:space="0" w:color="000000"/>
              <w:left w:val="single" w:sz="4" w:space="0" w:color="000000"/>
              <w:bottom w:val="single" w:sz="4" w:space="0" w:color="000000"/>
              <w:right w:val="single" w:sz="4" w:space="0" w:color="000000"/>
            </w:tcBorders>
            <w:hideMark/>
          </w:tcPr>
          <w:p w14:paraId="435805ED" w14:textId="7CCC95F1" w:rsidR="00783A69" w:rsidRPr="004D4781" w:rsidRDefault="00783A69" w:rsidP="005E7509">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ru-RU"/>
              </w:rPr>
            </w:pPr>
            <w:r w:rsidRPr="004D4781">
              <w:rPr>
                <w:rFonts w:ascii="Verdana" w:hAnsi="Verdana"/>
                <w:sz w:val="20"/>
                <w:szCs w:val="20"/>
                <w:lang w:val="ru-RU"/>
              </w:rPr>
              <w:t xml:space="preserve"> Вторичен прибор (или комбинация от няколко такива) за събиране и предаване на данните от 1 /един/ до  3 /три/  измервателни уреди</w:t>
            </w:r>
          </w:p>
        </w:tc>
        <w:tc>
          <w:tcPr>
            <w:tcW w:w="1324" w:type="pct"/>
            <w:tcBorders>
              <w:top w:val="single" w:sz="4" w:space="0" w:color="000000"/>
              <w:left w:val="single" w:sz="4" w:space="0" w:color="000000"/>
              <w:bottom w:val="single" w:sz="4" w:space="0" w:color="000000"/>
              <w:right w:val="single" w:sz="4" w:space="0" w:color="000000"/>
            </w:tcBorders>
          </w:tcPr>
          <w:p w14:paraId="22E82F63" w14:textId="77777777" w:rsidR="00783A69" w:rsidRPr="004D4781" w:rsidRDefault="00783A69">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lang w:val="ru-RU"/>
              </w:rPr>
            </w:pPr>
          </w:p>
        </w:tc>
      </w:tr>
      <w:tr w:rsidR="003A597F" w:rsidRPr="004D4781" w14:paraId="3A52FA73"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737F12A7" w14:textId="4BC0929D" w:rsidR="003A597F" w:rsidRPr="004D4781" w:rsidRDefault="00313023">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lastRenderedPageBreak/>
              <w:t>5</w:t>
            </w:r>
          </w:p>
        </w:tc>
        <w:tc>
          <w:tcPr>
            <w:tcW w:w="3347" w:type="pct"/>
            <w:tcBorders>
              <w:top w:val="single" w:sz="4" w:space="0" w:color="000000"/>
              <w:left w:val="single" w:sz="4" w:space="0" w:color="000000"/>
              <w:bottom w:val="single" w:sz="4" w:space="0" w:color="000000"/>
              <w:right w:val="single" w:sz="4" w:space="0" w:color="000000"/>
            </w:tcBorders>
            <w:hideMark/>
          </w:tcPr>
          <w:p w14:paraId="6CFB8780" w14:textId="77777777" w:rsidR="003A597F" w:rsidRPr="004D4781" w:rsidRDefault="003A597F">
            <w:pPr>
              <w:tabs>
                <w:tab w:val="right" w:pos="0"/>
                <w:tab w:val="center" w:pos="1418"/>
                <w:tab w:val="right" w:pos="1560"/>
                <w:tab w:val="left" w:pos="1701"/>
                <w:tab w:val="center" w:pos="4320"/>
                <w:tab w:val="right" w:pos="8640"/>
              </w:tabs>
              <w:spacing w:before="90" w:after="90" w:line="276" w:lineRule="auto"/>
              <w:ind w:right="57" w:hanging="23"/>
              <w:jc w:val="right"/>
              <w:rPr>
                <w:rFonts w:ascii="Verdana" w:hAnsi="Verdana"/>
                <w:b/>
                <w:sz w:val="20"/>
                <w:szCs w:val="20"/>
              </w:rPr>
            </w:pPr>
            <w:r w:rsidRPr="004D4781">
              <w:rPr>
                <w:rFonts w:ascii="Verdana" w:hAnsi="Verdana"/>
                <w:b/>
                <w:sz w:val="20"/>
                <w:szCs w:val="20"/>
              </w:rPr>
              <w:t>Общо за обособената позиция</w:t>
            </w:r>
          </w:p>
        </w:tc>
        <w:tc>
          <w:tcPr>
            <w:tcW w:w="1324" w:type="pct"/>
            <w:tcBorders>
              <w:top w:val="single" w:sz="4" w:space="0" w:color="000000"/>
              <w:left w:val="single" w:sz="4" w:space="0" w:color="000000"/>
              <w:bottom w:val="single" w:sz="4" w:space="0" w:color="000000"/>
              <w:right w:val="single" w:sz="4" w:space="0" w:color="000000"/>
            </w:tcBorders>
          </w:tcPr>
          <w:p w14:paraId="088A3D01" w14:textId="77777777" w:rsidR="003A597F" w:rsidRPr="004D4781" w:rsidRDefault="003A597F">
            <w:pPr>
              <w:tabs>
                <w:tab w:val="right" w:pos="90"/>
                <w:tab w:val="center" w:pos="1418"/>
                <w:tab w:val="right" w:pos="1560"/>
                <w:tab w:val="left" w:pos="1701"/>
                <w:tab w:val="center" w:pos="4320"/>
                <w:tab w:val="right" w:pos="8640"/>
              </w:tabs>
              <w:spacing w:before="90" w:after="90" w:line="276" w:lineRule="auto"/>
              <w:ind w:left="90" w:right="57"/>
              <w:jc w:val="both"/>
              <w:rPr>
                <w:rFonts w:ascii="Verdana" w:hAnsi="Verdana"/>
                <w:sz w:val="20"/>
                <w:szCs w:val="20"/>
                <w:highlight w:val="yellow"/>
              </w:rPr>
            </w:pPr>
          </w:p>
        </w:tc>
      </w:tr>
    </w:tbl>
    <w:p w14:paraId="1C5ED244" w14:textId="77777777" w:rsidR="00783A69" w:rsidRPr="004D4781" w:rsidRDefault="00783A69" w:rsidP="00783A69">
      <w:pPr>
        <w:tabs>
          <w:tab w:val="left" w:pos="900"/>
          <w:tab w:val="num" w:pos="1080"/>
          <w:tab w:val="left" w:leader="dot" w:pos="12960"/>
        </w:tabs>
        <w:spacing w:after="120"/>
        <w:ind w:left="900"/>
        <w:jc w:val="both"/>
        <w:rPr>
          <w:rFonts w:ascii="Verdana" w:hAnsi="Verdana" w:cstheme="minorBidi"/>
          <w:sz w:val="20"/>
          <w:szCs w:val="20"/>
          <w:lang w:val="ru-RU"/>
        </w:rPr>
      </w:pPr>
    </w:p>
    <w:p w14:paraId="7CB52EED" w14:textId="77777777" w:rsidR="00783A69" w:rsidRPr="004D4781" w:rsidRDefault="00783A69" w:rsidP="00783A69">
      <w:pPr>
        <w:tabs>
          <w:tab w:val="left" w:pos="900"/>
          <w:tab w:val="num" w:pos="1080"/>
          <w:tab w:val="left" w:leader="dot" w:pos="12960"/>
        </w:tabs>
        <w:spacing w:after="120"/>
        <w:ind w:left="900"/>
        <w:jc w:val="both"/>
        <w:rPr>
          <w:rFonts w:ascii="Verdana" w:hAnsi="Verdana"/>
          <w:bCs/>
          <w:iCs/>
          <w:sz w:val="20"/>
          <w:szCs w:val="20"/>
          <w:lang w:val="ru-RU"/>
        </w:rPr>
      </w:pPr>
      <w:r w:rsidRPr="004D4781">
        <w:rPr>
          <w:rFonts w:ascii="Verdana" w:hAnsi="Verdana"/>
          <w:sz w:val="20"/>
          <w:szCs w:val="20"/>
          <w:lang w:val="ru-RU"/>
        </w:rPr>
        <w:t xml:space="preserve">ЦЕНОВА ТАБЛИЦА за сервизен час </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783A69" w:rsidRPr="004D4781" w14:paraId="44DBEDF1" w14:textId="77777777" w:rsidTr="00783A69">
        <w:trPr>
          <w:tblHeader/>
        </w:trPr>
        <w:tc>
          <w:tcPr>
            <w:tcW w:w="329" w:type="pct"/>
            <w:tcBorders>
              <w:top w:val="single" w:sz="4" w:space="0" w:color="000000"/>
              <w:left w:val="single" w:sz="4" w:space="0" w:color="000000"/>
              <w:bottom w:val="single" w:sz="4" w:space="0" w:color="000000"/>
              <w:right w:val="single" w:sz="4" w:space="0" w:color="000000"/>
            </w:tcBorders>
            <w:hideMark/>
          </w:tcPr>
          <w:p w14:paraId="4DD62B17"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2C3FE7E6" w14:textId="77777777" w:rsidR="00783A69" w:rsidRPr="004D4781" w:rsidRDefault="00783A69">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lang w:val="ru-RU"/>
              </w:rPr>
            </w:pPr>
            <w:r w:rsidRPr="004D4781">
              <w:rPr>
                <w:rFonts w:ascii="Verdana" w:hAnsi="Verdana"/>
                <w:b/>
                <w:sz w:val="20"/>
                <w:szCs w:val="20"/>
              </w:rPr>
              <w:t>Наименование</w:t>
            </w:r>
          </w:p>
        </w:tc>
        <w:tc>
          <w:tcPr>
            <w:tcW w:w="1729" w:type="pct"/>
            <w:tcBorders>
              <w:top w:val="single" w:sz="4" w:space="0" w:color="000000"/>
              <w:left w:val="single" w:sz="4" w:space="0" w:color="000000"/>
              <w:bottom w:val="single" w:sz="4" w:space="0" w:color="000000"/>
              <w:right w:val="single" w:sz="4" w:space="0" w:color="000000"/>
            </w:tcBorders>
            <w:hideMark/>
          </w:tcPr>
          <w:p w14:paraId="2AB03487" w14:textId="2B33D14E" w:rsidR="00783A69" w:rsidRPr="004D4781" w:rsidRDefault="00783A69" w:rsidP="00596B4F">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 xml:space="preserve">Единична цена в лева без ДДС, която не може да превишава </w:t>
            </w:r>
            <w:r w:rsidR="00596B4F" w:rsidRPr="004D4781">
              <w:rPr>
                <w:rFonts w:ascii="Verdana" w:hAnsi="Verdana"/>
                <w:b/>
                <w:sz w:val="20"/>
                <w:szCs w:val="20"/>
                <w:lang w:val="ru-RU"/>
              </w:rPr>
              <w:t xml:space="preserve">70 </w:t>
            </w:r>
            <w:r w:rsidRPr="004D4781">
              <w:rPr>
                <w:rFonts w:ascii="Verdana" w:hAnsi="Verdana"/>
                <w:b/>
                <w:sz w:val="20"/>
                <w:szCs w:val="20"/>
                <w:lang w:val="ru-RU"/>
              </w:rPr>
              <w:t>лв. на час</w:t>
            </w:r>
          </w:p>
        </w:tc>
      </w:tr>
      <w:tr w:rsidR="00783A69" w:rsidRPr="004D4781" w14:paraId="4E929955" w14:textId="77777777" w:rsidTr="00783A69">
        <w:tc>
          <w:tcPr>
            <w:tcW w:w="329" w:type="pct"/>
            <w:tcBorders>
              <w:top w:val="single" w:sz="4" w:space="0" w:color="000000"/>
              <w:left w:val="single" w:sz="4" w:space="0" w:color="000000"/>
              <w:bottom w:val="single" w:sz="4" w:space="0" w:color="000000"/>
              <w:right w:val="single" w:sz="4" w:space="0" w:color="000000"/>
            </w:tcBorders>
            <w:hideMark/>
          </w:tcPr>
          <w:p w14:paraId="44441AA8" w14:textId="77777777" w:rsidR="00783A69" w:rsidRPr="004D4781" w:rsidRDefault="00783A69">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03BF6C49" w14:textId="3C2047EF" w:rsidR="00783A69" w:rsidRPr="004D4781" w:rsidRDefault="008F3BF6">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bg-BG"/>
              </w:rPr>
            </w:pPr>
            <w:r w:rsidRPr="004D4781">
              <w:rPr>
                <w:rFonts w:ascii="Verdana" w:hAnsi="Verdana"/>
                <w:sz w:val="20"/>
                <w:szCs w:val="20"/>
                <w:lang w:val="bg-BG"/>
              </w:rPr>
              <w:t xml:space="preserve">Един </w:t>
            </w:r>
            <w:r w:rsidR="00783A69" w:rsidRPr="004D4781">
              <w:rPr>
                <w:rFonts w:ascii="Verdana" w:hAnsi="Verdana"/>
                <w:sz w:val="20"/>
                <w:szCs w:val="20"/>
              </w:rPr>
              <w:t>Сервизен час</w:t>
            </w:r>
            <w:r w:rsidRPr="004D4781">
              <w:rPr>
                <w:rFonts w:ascii="Verdana" w:hAnsi="Verdana"/>
                <w:sz w:val="20"/>
                <w:szCs w:val="20"/>
                <w:lang w:val="bg-BG"/>
              </w:rPr>
              <w:t xml:space="preserve"> </w:t>
            </w:r>
          </w:p>
        </w:tc>
        <w:tc>
          <w:tcPr>
            <w:tcW w:w="1729" w:type="pct"/>
            <w:tcBorders>
              <w:top w:val="single" w:sz="4" w:space="0" w:color="000000"/>
              <w:left w:val="single" w:sz="4" w:space="0" w:color="000000"/>
              <w:bottom w:val="single" w:sz="4" w:space="0" w:color="000000"/>
              <w:right w:val="single" w:sz="4" w:space="0" w:color="000000"/>
            </w:tcBorders>
            <w:hideMark/>
          </w:tcPr>
          <w:p w14:paraId="61A9EA69" w14:textId="77777777" w:rsidR="00783A69" w:rsidRPr="004D4781" w:rsidRDefault="00783A69">
            <w:pPr>
              <w:spacing w:line="276" w:lineRule="auto"/>
              <w:rPr>
                <w:rFonts w:ascii="Verdana" w:hAnsi="Verdana"/>
                <w:sz w:val="20"/>
                <w:szCs w:val="20"/>
              </w:rPr>
            </w:pPr>
          </w:p>
        </w:tc>
      </w:tr>
    </w:tbl>
    <w:p w14:paraId="69112DE3" w14:textId="77777777" w:rsidR="00783A69" w:rsidRPr="004D4781" w:rsidRDefault="00783A69" w:rsidP="00783A69">
      <w:pPr>
        <w:rPr>
          <w:rFonts w:ascii="Verdana" w:hAnsi="Verdana" w:cstheme="minorBidi"/>
          <w:sz w:val="20"/>
          <w:szCs w:val="20"/>
          <w:lang w:val="bg-BG"/>
        </w:rPr>
      </w:pPr>
    </w:p>
    <w:p w14:paraId="4B2E5A76" w14:textId="77777777" w:rsidR="00D124A5" w:rsidRPr="004D4781" w:rsidRDefault="00D124A5" w:rsidP="000D4C48">
      <w:pPr>
        <w:spacing w:after="200" w:line="276" w:lineRule="auto"/>
        <w:rPr>
          <w:rFonts w:ascii="Verdana" w:hAnsi="Verdana"/>
          <w:b/>
          <w:sz w:val="20"/>
          <w:szCs w:val="20"/>
          <w:lang w:val="bg-BG"/>
        </w:rPr>
      </w:pPr>
      <w:bookmarkStart w:id="25" w:name="_Ref534250065"/>
    </w:p>
    <w:p w14:paraId="0DF7EE2F" w14:textId="77777777" w:rsidR="00C419F7" w:rsidRPr="004D4781" w:rsidRDefault="00C419F7" w:rsidP="000D4C48">
      <w:pPr>
        <w:spacing w:after="200" w:line="276" w:lineRule="auto"/>
        <w:rPr>
          <w:rFonts w:ascii="Verdana" w:hAnsi="Verdana"/>
          <w:b/>
          <w:sz w:val="20"/>
          <w:szCs w:val="20"/>
          <w:lang w:val="bg-BG"/>
        </w:rPr>
      </w:pPr>
    </w:p>
    <w:p w14:paraId="7B794089" w14:textId="77777777" w:rsidR="00C419F7" w:rsidRPr="004D4781" w:rsidRDefault="00C419F7" w:rsidP="000D4C48">
      <w:pPr>
        <w:spacing w:after="200" w:line="276" w:lineRule="auto"/>
        <w:rPr>
          <w:rFonts w:ascii="Verdana" w:hAnsi="Verdana"/>
          <w:b/>
          <w:sz w:val="20"/>
          <w:szCs w:val="20"/>
          <w:lang w:val="bg-BG"/>
        </w:rPr>
      </w:pPr>
    </w:p>
    <w:p w14:paraId="75ADC233" w14:textId="77777777" w:rsidR="00C419F7" w:rsidRPr="004D4781" w:rsidRDefault="00C419F7" w:rsidP="000D4C48">
      <w:pPr>
        <w:spacing w:after="200" w:line="276" w:lineRule="auto"/>
        <w:rPr>
          <w:rFonts w:ascii="Verdana" w:hAnsi="Verdana"/>
          <w:b/>
          <w:sz w:val="20"/>
          <w:szCs w:val="20"/>
          <w:lang w:val="bg-BG"/>
        </w:rPr>
      </w:pPr>
    </w:p>
    <w:p w14:paraId="2600173D" w14:textId="77777777" w:rsidR="00C419F7" w:rsidRPr="004D4781" w:rsidRDefault="00C419F7" w:rsidP="000D4C48">
      <w:pPr>
        <w:spacing w:after="200" w:line="276" w:lineRule="auto"/>
        <w:rPr>
          <w:rFonts w:ascii="Verdana" w:hAnsi="Verdana"/>
          <w:b/>
          <w:sz w:val="20"/>
          <w:szCs w:val="20"/>
          <w:lang w:val="bg-BG"/>
        </w:rPr>
      </w:pPr>
    </w:p>
    <w:p w14:paraId="77532BA9" w14:textId="56A4EC7D" w:rsidR="007E554B" w:rsidRPr="004D4781" w:rsidRDefault="007E554B" w:rsidP="007E554B">
      <w:pPr>
        <w:tabs>
          <w:tab w:val="left" w:pos="900"/>
          <w:tab w:val="num" w:pos="1080"/>
          <w:tab w:val="left" w:leader="dot" w:pos="12960"/>
        </w:tabs>
        <w:spacing w:after="120"/>
        <w:ind w:left="900"/>
        <w:jc w:val="both"/>
        <w:rPr>
          <w:rFonts w:ascii="Verdana" w:hAnsi="Verdana"/>
          <w:bCs/>
          <w:iCs/>
          <w:sz w:val="20"/>
          <w:szCs w:val="20"/>
          <w:lang w:val="bg-BG"/>
        </w:rPr>
      </w:pPr>
      <w:r w:rsidRPr="004D4781">
        <w:rPr>
          <w:rFonts w:ascii="Verdana" w:hAnsi="Verdana"/>
          <w:sz w:val="20"/>
          <w:szCs w:val="20"/>
          <w:lang w:val="ru-RU"/>
        </w:rPr>
        <w:t xml:space="preserve">ЦЕНОВА ТАБЛИЦА за  </w:t>
      </w:r>
      <w:r w:rsidR="00CE0032" w:rsidRPr="004D4781">
        <w:rPr>
          <w:rFonts w:ascii="Verdana" w:hAnsi="Verdana"/>
          <w:sz w:val="20"/>
          <w:szCs w:val="20"/>
          <w:lang w:val="ru-RU"/>
        </w:rPr>
        <w:t>резервните части (включително удължителен захранващ кабел над 10 м.</w:t>
      </w:r>
      <w:r w:rsidR="00292476" w:rsidRPr="004D4781">
        <w:rPr>
          <w:rFonts w:ascii="Verdana" w:hAnsi="Verdana"/>
          <w:sz w:val="20"/>
          <w:szCs w:val="20"/>
          <w:lang w:val="ru-RU"/>
        </w:rPr>
        <w:t xml:space="preserve"> за позициите за които се изисква</w:t>
      </w:r>
      <w:r w:rsidR="00CE0032" w:rsidRPr="004D4781">
        <w:rPr>
          <w:rFonts w:ascii="Verdana" w:hAnsi="Verdana"/>
          <w:sz w:val="20"/>
          <w:szCs w:val="20"/>
          <w:lang w:val="ru-RU"/>
        </w:rPr>
        <w:t>) и консумативи на производителя</w:t>
      </w:r>
      <w:r w:rsidR="00292476" w:rsidRPr="00C96A09">
        <w:rPr>
          <w:rFonts w:ascii="Verdana" w:hAnsi="Verdana"/>
          <w:sz w:val="20"/>
          <w:szCs w:val="20"/>
          <w:lang w:val="ru-RU"/>
        </w:rPr>
        <w:t xml:space="preserve"> (</w:t>
      </w:r>
      <w:r w:rsidR="00292476" w:rsidRPr="004D4781">
        <w:rPr>
          <w:rFonts w:ascii="Verdana" w:hAnsi="Verdana"/>
          <w:sz w:val="20"/>
          <w:szCs w:val="20"/>
          <w:lang w:val="bg-BG"/>
        </w:rPr>
        <w:t>Попълва се за всяка обособена позиция</w:t>
      </w:r>
      <w:r w:rsidR="008F3BF6" w:rsidRPr="004D4781">
        <w:rPr>
          <w:rFonts w:ascii="Verdana" w:hAnsi="Verdana"/>
          <w:sz w:val="20"/>
          <w:szCs w:val="20"/>
          <w:lang w:val="bg-BG"/>
        </w:rPr>
        <w:t>)</w:t>
      </w:r>
    </w:p>
    <w:tbl>
      <w:tblPr>
        <w:tblW w:w="49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5392"/>
        <w:gridCol w:w="3169"/>
      </w:tblGrid>
      <w:tr w:rsidR="007E554B" w:rsidRPr="004D4781" w14:paraId="42D49E47" w14:textId="6BF0AFC8" w:rsidTr="00BC12FD">
        <w:trPr>
          <w:tblHeader/>
        </w:trPr>
        <w:tc>
          <w:tcPr>
            <w:tcW w:w="329" w:type="pct"/>
            <w:tcBorders>
              <w:top w:val="single" w:sz="4" w:space="0" w:color="000000"/>
              <w:left w:val="single" w:sz="4" w:space="0" w:color="000000"/>
              <w:bottom w:val="single" w:sz="4" w:space="0" w:color="000000"/>
              <w:right w:val="single" w:sz="4" w:space="0" w:color="000000"/>
            </w:tcBorders>
            <w:hideMark/>
          </w:tcPr>
          <w:p w14:paraId="4CBEE243" w14:textId="10115958" w:rsidR="007E554B" w:rsidRPr="004D4781" w:rsidRDefault="007E554B" w:rsidP="00BC12FD">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b/>
                <w:sz w:val="20"/>
                <w:szCs w:val="20"/>
              </w:rPr>
            </w:pPr>
            <w:r w:rsidRPr="004D4781">
              <w:rPr>
                <w:rFonts w:ascii="Verdana" w:hAnsi="Verdana"/>
                <w:b/>
                <w:sz w:val="20"/>
                <w:szCs w:val="20"/>
              </w:rPr>
              <w:t>№</w:t>
            </w:r>
          </w:p>
        </w:tc>
        <w:tc>
          <w:tcPr>
            <w:tcW w:w="2942" w:type="pct"/>
            <w:tcBorders>
              <w:top w:val="single" w:sz="4" w:space="0" w:color="000000"/>
              <w:left w:val="single" w:sz="4" w:space="0" w:color="000000"/>
              <w:bottom w:val="single" w:sz="4" w:space="0" w:color="000000"/>
              <w:right w:val="single" w:sz="4" w:space="0" w:color="000000"/>
            </w:tcBorders>
            <w:hideMark/>
          </w:tcPr>
          <w:p w14:paraId="51FB0585" w14:textId="7289082D" w:rsidR="007E554B" w:rsidRPr="004D4781" w:rsidRDefault="007E554B" w:rsidP="00BC12FD">
            <w:pPr>
              <w:tabs>
                <w:tab w:val="right" w:pos="0"/>
                <w:tab w:val="center" w:pos="1418"/>
                <w:tab w:val="right" w:pos="1560"/>
                <w:tab w:val="left" w:pos="1701"/>
                <w:tab w:val="center" w:pos="4320"/>
                <w:tab w:val="right" w:pos="8640"/>
              </w:tabs>
              <w:spacing w:before="90" w:after="90" w:line="276" w:lineRule="auto"/>
              <w:ind w:right="57" w:hanging="23"/>
              <w:jc w:val="center"/>
              <w:rPr>
                <w:rFonts w:ascii="Verdana" w:hAnsi="Verdana"/>
                <w:b/>
                <w:sz w:val="20"/>
                <w:szCs w:val="20"/>
                <w:lang w:val="bg-BG"/>
              </w:rPr>
            </w:pPr>
            <w:r w:rsidRPr="00C96A09">
              <w:rPr>
                <w:rFonts w:ascii="Verdana" w:hAnsi="Verdana"/>
                <w:b/>
                <w:sz w:val="20"/>
                <w:szCs w:val="20"/>
                <w:lang w:val="ru-RU"/>
              </w:rPr>
              <w:t>Наименование</w:t>
            </w:r>
            <w:r w:rsidR="00C419F7" w:rsidRPr="004D4781">
              <w:rPr>
                <w:rFonts w:ascii="Verdana" w:hAnsi="Verdana"/>
                <w:b/>
                <w:sz w:val="20"/>
                <w:szCs w:val="20"/>
                <w:lang w:val="bg-BG"/>
              </w:rPr>
              <w:t xml:space="preserve"> на резервната част включително удължителен захранващ кабел над 10 м.) и консумативи на производителя </w:t>
            </w:r>
          </w:p>
        </w:tc>
        <w:tc>
          <w:tcPr>
            <w:tcW w:w="1729" w:type="pct"/>
            <w:tcBorders>
              <w:top w:val="single" w:sz="4" w:space="0" w:color="000000"/>
              <w:left w:val="single" w:sz="4" w:space="0" w:color="000000"/>
              <w:bottom w:val="single" w:sz="4" w:space="0" w:color="000000"/>
              <w:right w:val="single" w:sz="4" w:space="0" w:color="000000"/>
            </w:tcBorders>
            <w:hideMark/>
          </w:tcPr>
          <w:p w14:paraId="260FAFB6" w14:textId="0E0B8B6E" w:rsidR="007E554B" w:rsidRPr="004D4781" w:rsidRDefault="007E554B" w:rsidP="00C419F7">
            <w:pPr>
              <w:tabs>
                <w:tab w:val="right" w:pos="90"/>
                <w:tab w:val="center" w:pos="1418"/>
                <w:tab w:val="right" w:pos="1560"/>
                <w:tab w:val="left" w:pos="1701"/>
                <w:tab w:val="center" w:pos="4320"/>
                <w:tab w:val="right" w:pos="8640"/>
              </w:tabs>
              <w:spacing w:before="90" w:after="90" w:line="276" w:lineRule="auto"/>
              <w:ind w:left="90" w:right="57"/>
              <w:jc w:val="center"/>
              <w:rPr>
                <w:rFonts w:ascii="Verdana" w:hAnsi="Verdana"/>
                <w:b/>
                <w:sz w:val="20"/>
                <w:szCs w:val="20"/>
                <w:lang w:val="ru-RU"/>
              </w:rPr>
            </w:pPr>
            <w:r w:rsidRPr="004D4781">
              <w:rPr>
                <w:rFonts w:ascii="Verdana" w:hAnsi="Verdana"/>
                <w:b/>
                <w:sz w:val="20"/>
                <w:szCs w:val="20"/>
                <w:lang w:val="ru-RU"/>
              </w:rPr>
              <w:t xml:space="preserve">Единична цена в лева без ДДС, </w:t>
            </w:r>
          </w:p>
        </w:tc>
      </w:tr>
      <w:tr w:rsidR="007E554B" w:rsidRPr="004D4781" w14:paraId="6FB5A9BE" w14:textId="1350ECC8" w:rsidTr="00BC12FD">
        <w:tc>
          <w:tcPr>
            <w:tcW w:w="329" w:type="pct"/>
            <w:tcBorders>
              <w:top w:val="single" w:sz="4" w:space="0" w:color="000000"/>
              <w:left w:val="single" w:sz="4" w:space="0" w:color="000000"/>
              <w:bottom w:val="single" w:sz="4" w:space="0" w:color="000000"/>
              <w:right w:val="single" w:sz="4" w:space="0" w:color="000000"/>
            </w:tcBorders>
            <w:hideMark/>
          </w:tcPr>
          <w:p w14:paraId="71C8D65E" w14:textId="0B948E09" w:rsidR="007E554B" w:rsidRPr="004D4781" w:rsidRDefault="007E554B" w:rsidP="00BC12FD">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rPr>
            </w:pPr>
            <w:r w:rsidRPr="004D4781">
              <w:rPr>
                <w:rFonts w:ascii="Verdana" w:hAnsi="Verdana"/>
                <w:sz w:val="20"/>
                <w:szCs w:val="20"/>
              </w:rPr>
              <w:t>1</w:t>
            </w:r>
          </w:p>
        </w:tc>
        <w:tc>
          <w:tcPr>
            <w:tcW w:w="2942" w:type="pct"/>
            <w:tcBorders>
              <w:top w:val="single" w:sz="4" w:space="0" w:color="000000"/>
              <w:left w:val="single" w:sz="4" w:space="0" w:color="000000"/>
              <w:bottom w:val="single" w:sz="4" w:space="0" w:color="000000"/>
              <w:right w:val="single" w:sz="4" w:space="0" w:color="000000"/>
            </w:tcBorders>
            <w:hideMark/>
          </w:tcPr>
          <w:p w14:paraId="40D4C66A" w14:textId="5D19A4D8" w:rsidR="007E554B" w:rsidRPr="004D4781" w:rsidRDefault="007E554B" w:rsidP="00BC12FD">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bg-BG"/>
              </w:rPr>
            </w:pPr>
          </w:p>
        </w:tc>
        <w:tc>
          <w:tcPr>
            <w:tcW w:w="1729" w:type="pct"/>
            <w:tcBorders>
              <w:top w:val="single" w:sz="4" w:space="0" w:color="000000"/>
              <w:left w:val="single" w:sz="4" w:space="0" w:color="000000"/>
              <w:bottom w:val="single" w:sz="4" w:space="0" w:color="000000"/>
              <w:right w:val="single" w:sz="4" w:space="0" w:color="000000"/>
            </w:tcBorders>
            <w:hideMark/>
          </w:tcPr>
          <w:p w14:paraId="3DCCAA7F" w14:textId="3BD5C770" w:rsidR="007E554B" w:rsidRPr="004D4781" w:rsidRDefault="007E554B" w:rsidP="00BC12FD">
            <w:pPr>
              <w:spacing w:line="276" w:lineRule="auto"/>
              <w:rPr>
                <w:rFonts w:ascii="Verdana" w:hAnsi="Verdana"/>
                <w:sz w:val="20"/>
                <w:szCs w:val="20"/>
              </w:rPr>
            </w:pPr>
          </w:p>
        </w:tc>
      </w:tr>
      <w:tr w:rsidR="000165C1" w:rsidRPr="004D4781" w14:paraId="20B5BC02" w14:textId="77777777" w:rsidTr="00BC12FD">
        <w:tc>
          <w:tcPr>
            <w:tcW w:w="329" w:type="pct"/>
            <w:tcBorders>
              <w:top w:val="single" w:sz="4" w:space="0" w:color="000000"/>
              <w:left w:val="single" w:sz="4" w:space="0" w:color="000000"/>
              <w:bottom w:val="single" w:sz="4" w:space="0" w:color="000000"/>
              <w:right w:val="single" w:sz="4" w:space="0" w:color="000000"/>
            </w:tcBorders>
          </w:tcPr>
          <w:p w14:paraId="45D9042D" w14:textId="76FA55A4" w:rsidR="000165C1" w:rsidRPr="000165C1" w:rsidRDefault="000165C1" w:rsidP="00BC12FD">
            <w:pPr>
              <w:tabs>
                <w:tab w:val="right" w:pos="709"/>
                <w:tab w:val="center" w:pos="1418"/>
                <w:tab w:val="right" w:pos="1560"/>
                <w:tab w:val="left" w:pos="1701"/>
                <w:tab w:val="center" w:pos="4320"/>
                <w:tab w:val="right" w:pos="8640"/>
              </w:tabs>
              <w:spacing w:before="90" w:after="90" w:line="276" w:lineRule="auto"/>
              <w:ind w:left="709" w:right="57" w:hanging="709"/>
              <w:jc w:val="center"/>
              <w:rPr>
                <w:rFonts w:ascii="Verdana" w:hAnsi="Verdana"/>
                <w:sz w:val="20"/>
                <w:szCs w:val="20"/>
                <w:lang w:val="bg-BG"/>
              </w:rPr>
            </w:pPr>
            <w:r>
              <w:rPr>
                <w:rFonts w:ascii="Verdana" w:hAnsi="Verdana"/>
                <w:sz w:val="20"/>
                <w:szCs w:val="20"/>
                <w:lang w:val="bg-BG"/>
              </w:rPr>
              <w:t>2</w:t>
            </w:r>
          </w:p>
        </w:tc>
        <w:tc>
          <w:tcPr>
            <w:tcW w:w="2942" w:type="pct"/>
            <w:tcBorders>
              <w:top w:val="single" w:sz="4" w:space="0" w:color="000000"/>
              <w:left w:val="single" w:sz="4" w:space="0" w:color="000000"/>
              <w:bottom w:val="single" w:sz="4" w:space="0" w:color="000000"/>
              <w:right w:val="single" w:sz="4" w:space="0" w:color="000000"/>
            </w:tcBorders>
          </w:tcPr>
          <w:p w14:paraId="3181F962" w14:textId="77777777" w:rsidR="000165C1" w:rsidRPr="004D4781" w:rsidRDefault="000165C1" w:rsidP="00BC12FD">
            <w:pPr>
              <w:tabs>
                <w:tab w:val="right" w:pos="0"/>
                <w:tab w:val="center" w:pos="1418"/>
                <w:tab w:val="right" w:pos="1560"/>
                <w:tab w:val="left" w:pos="1701"/>
                <w:tab w:val="center" w:pos="4320"/>
                <w:tab w:val="right" w:pos="8640"/>
              </w:tabs>
              <w:spacing w:before="90" w:after="90" w:line="276" w:lineRule="auto"/>
              <w:ind w:right="57" w:hanging="23"/>
              <w:jc w:val="both"/>
              <w:rPr>
                <w:rFonts w:ascii="Verdana" w:hAnsi="Verdana"/>
                <w:sz w:val="20"/>
                <w:szCs w:val="20"/>
                <w:lang w:val="bg-BG"/>
              </w:rPr>
            </w:pPr>
          </w:p>
        </w:tc>
        <w:tc>
          <w:tcPr>
            <w:tcW w:w="1729" w:type="pct"/>
            <w:tcBorders>
              <w:top w:val="single" w:sz="4" w:space="0" w:color="000000"/>
              <w:left w:val="single" w:sz="4" w:space="0" w:color="000000"/>
              <w:bottom w:val="single" w:sz="4" w:space="0" w:color="000000"/>
              <w:right w:val="single" w:sz="4" w:space="0" w:color="000000"/>
            </w:tcBorders>
          </w:tcPr>
          <w:p w14:paraId="6248DF92" w14:textId="77777777" w:rsidR="000165C1" w:rsidRPr="004D4781" w:rsidRDefault="000165C1" w:rsidP="00BC12FD">
            <w:pPr>
              <w:spacing w:line="276" w:lineRule="auto"/>
              <w:rPr>
                <w:rFonts w:ascii="Verdana" w:hAnsi="Verdana"/>
                <w:sz w:val="20"/>
                <w:szCs w:val="20"/>
              </w:rPr>
            </w:pPr>
          </w:p>
        </w:tc>
      </w:tr>
    </w:tbl>
    <w:p w14:paraId="4C5136E2" w14:textId="77777777" w:rsidR="00D124A5" w:rsidRPr="004D4781" w:rsidRDefault="00D124A5" w:rsidP="000D4C48">
      <w:pPr>
        <w:spacing w:after="200" w:line="276" w:lineRule="auto"/>
        <w:rPr>
          <w:rFonts w:ascii="Verdana" w:hAnsi="Verdana"/>
          <w:b/>
          <w:sz w:val="20"/>
          <w:szCs w:val="20"/>
          <w:lang w:val="bg-BG"/>
        </w:rPr>
      </w:pPr>
    </w:p>
    <w:p w14:paraId="62B36A05" w14:textId="77777777" w:rsidR="00D124A5" w:rsidRPr="004D4781" w:rsidRDefault="00D124A5" w:rsidP="000D4C48">
      <w:pPr>
        <w:spacing w:after="200" w:line="276" w:lineRule="auto"/>
        <w:rPr>
          <w:rFonts w:ascii="Verdana" w:hAnsi="Verdana"/>
          <w:b/>
          <w:sz w:val="20"/>
          <w:szCs w:val="20"/>
          <w:lang w:val="bg-BG"/>
        </w:rPr>
      </w:pPr>
    </w:p>
    <w:p w14:paraId="17F72D91" w14:textId="77777777" w:rsidR="00D124A5" w:rsidRPr="004D4781" w:rsidRDefault="00D124A5" w:rsidP="000D4C48">
      <w:pPr>
        <w:spacing w:after="200" w:line="276" w:lineRule="auto"/>
        <w:rPr>
          <w:rFonts w:ascii="Verdana" w:hAnsi="Verdana"/>
          <w:b/>
          <w:sz w:val="20"/>
          <w:szCs w:val="20"/>
          <w:lang w:val="bg-BG"/>
        </w:rPr>
      </w:pPr>
    </w:p>
    <w:p w14:paraId="009BCECC" w14:textId="77777777" w:rsidR="00D124A5" w:rsidRPr="004D4781" w:rsidRDefault="00D124A5" w:rsidP="000D4C48">
      <w:pPr>
        <w:spacing w:after="200" w:line="276" w:lineRule="auto"/>
        <w:rPr>
          <w:rFonts w:ascii="Verdana" w:hAnsi="Verdana"/>
          <w:b/>
          <w:sz w:val="20"/>
          <w:szCs w:val="20"/>
          <w:lang w:val="bg-BG"/>
        </w:rPr>
      </w:pPr>
    </w:p>
    <w:p w14:paraId="745927A5" w14:textId="77777777" w:rsidR="00D124A5" w:rsidRPr="004D4781" w:rsidRDefault="00D124A5" w:rsidP="000D4C48">
      <w:pPr>
        <w:spacing w:after="200" w:line="276" w:lineRule="auto"/>
        <w:rPr>
          <w:rFonts w:ascii="Verdana" w:hAnsi="Verdana"/>
          <w:b/>
          <w:sz w:val="20"/>
          <w:szCs w:val="20"/>
          <w:lang w:val="bg-BG"/>
        </w:rPr>
      </w:pPr>
    </w:p>
    <w:p w14:paraId="1B52E659" w14:textId="77777777" w:rsidR="00D124A5" w:rsidRPr="004D4781" w:rsidRDefault="00D124A5" w:rsidP="000D4C48">
      <w:pPr>
        <w:spacing w:after="200" w:line="276" w:lineRule="auto"/>
        <w:rPr>
          <w:rFonts w:ascii="Verdana" w:hAnsi="Verdana"/>
          <w:b/>
          <w:sz w:val="20"/>
          <w:szCs w:val="20"/>
          <w:lang w:val="bg-BG"/>
        </w:rPr>
      </w:pPr>
    </w:p>
    <w:p w14:paraId="02B00F3E" w14:textId="71439603" w:rsidR="00306B0E" w:rsidRPr="004D4781" w:rsidRDefault="00306B0E">
      <w:pPr>
        <w:spacing w:after="200" w:line="276" w:lineRule="auto"/>
        <w:rPr>
          <w:rFonts w:ascii="Verdana" w:hAnsi="Verdana"/>
          <w:b/>
          <w:bCs/>
          <w:kern w:val="32"/>
          <w:sz w:val="20"/>
          <w:szCs w:val="20"/>
          <w:lang w:val="bg-BG"/>
        </w:rPr>
      </w:pPr>
    </w:p>
    <w:p w14:paraId="34B9D420"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3745818F"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00882219"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0190C6B8"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2A2425B6"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47C7842E"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4C26A7B9"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01FD3FA0"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6B7E8150"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6F33D000"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31BF7D2C" w14:textId="77777777" w:rsidR="002C208B" w:rsidRPr="004D4781" w:rsidRDefault="002C208B" w:rsidP="00815B8B">
      <w:pPr>
        <w:keepLines/>
        <w:tabs>
          <w:tab w:val="center" w:pos="4513"/>
        </w:tabs>
        <w:jc w:val="center"/>
        <w:rPr>
          <w:rFonts w:ascii="Verdana" w:hAnsi="Verdana"/>
          <w:b/>
          <w:bCs/>
          <w:kern w:val="32"/>
          <w:sz w:val="20"/>
          <w:szCs w:val="20"/>
          <w:lang w:val="bg-BG"/>
        </w:rPr>
      </w:pPr>
    </w:p>
    <w:p w14:paraId="60ACC082" w14:textId="77777777" w:rsidR="00815B8B" w:rsidRPr="004D4781" w:rsidRDefault="00815B8B" w:rsidP="00815B8B">
      <w:pPr>
        <w:keepLines/>
        <w:tabs>
          <w:tab w:val="center" w:pos="4513"/>
        </w:tabs>
        <w:jc w:val="center"/>
        <w:rPr>
          <w:rFonts w:ascii="Verdana" w:hAnsi="Verdana"/>
          <w:sz w:val="20"/>
          <w:szCs w:val="20"/>
          <w:lang w:val="bg-BG"/>
        </w:rPr>
      </w:pPr>
      <w:r w:rsidRPr="004D4781">
        <w:rPr>
          <w:rFonts w:ascii="Verdana" w:hAnsi="Verdana"/>
          <w:b/>
          <w:bCs/>
          <w:kern w:val="32"/>
          <w:sz w:val="20"/>
          <w:szCs w:val="20"/>
          <w:lang w:val="bg-BG"/>
        </w:rPr>
        <w:t>РАЗДЕЛ В: СПЕЦИФИЧНИ УСЛОВИЯ НА ДОГОВОРА</w:t>
      </w:r>
      <w:bookmarkEnd w:id="25"/>
    </w:p>
    <w:p w14:paraId="5E62325C" w14:textId="77777777" w:rsidR="00815B8B" w:rsidRPr="004D4781" w:rsidRDefault="00815B8B" w:rsidP="00815B8B">
      <w:pPr>
        <w:keepLines/>
        <w:rPr>
          <w:rFonts w:ascii="Verdana" w:hAnsi="Verdana"/>
          <w:sz w:val="20"/>
          <w:szCs w:val="20"/>
          <w:lang w:val="bg-BG"/>
        </w:rPr>
      </w:pPr>
    </w:p>
    <w:p w14:paraId="7832EC47" w14:textId="77777777" w:rsidR="00815B8B" w:rsidRPr="004D4781" w:rsidRDefault="00815B8B" w:rsidP="00815B8B">
      <w:pPr>
        <w:keepLines/>
        <w:rPr>
          <w:rFonts w:ascii="Verdana" w:hAnsi="Verdana"/>
          <w:sz w:val="20"/>
          <w:szCs w:val="20"/>
          <w:lang w:val="bg-BG"/>
        </w:rPr>
        <w:sectPr w:rsidR="00815B8B" w:rsidRPr="004D4781" w:rsidSect="00CD31AA">
          <w:footerReference w:type="default" r:id="rId17"/>
          <w:pgSz w:w="11906" w:h="16838" w:code="9"/>
          <w:pgMar w:top="1134" w:right="1440" w:bottom="1276" w:left="1440" w:header="709" w:footer="266" w:gutter="0"/>
          <w:cols w:space="708"/>
          <w:vAlign w:val="center"/>
          <w:docGrid w:linePitch="360"/>
        </w:sectPr>
      </w:pPr>
    </w:p>
    <w:p w14:paraId="6C799BF2" w14:textId="77777777" w:rsidR="003239E0" w:rsidRPr="004D4781" w:rsidRDefault="003239E0" w:rsidP="003239E0">
      <w:pPr>
        <w:jc w:val="center"/>
        <w:rPr>
          <w:rFonts w:ascii="Verdana" w:hAnsi="Verdana"/>
          <w:b/>
          <w:sz w:val="20"/>
          <w:szCs w:val="20"/>
          <w:lang w:val="bg-BG"/>
        </w:rPr>
      </w:pPr>
      <w:bookmarkStart w:id="26" w:name="_Ref87148338"/>
      <w:bookmarkStart w:id="27" w:name="_Ref46137828"/>
      <w:bookmarkStart w:id="28" w:name="_Ref87148341"/>
      <w:r w:rsidRPr="004D4781">
        <w:rPr>
          <w:rFonts w:ascii="Verdana" w:hAnsi="Verdana"/>
          <w:b/>
          <w:sz w:val="20"/>
          <w:szCs w:val="20"/>
          <w:lang w:val="bg-BG"/>
        </w:rPr>
        <w:lastRenderedPageBreak/>
        <w:t>СПЕЦИФИЧНИ УСЛОВИЯ НА ДОГОВОРА</w:t>
      </w:r>
    </w:p>
    <w:p w14:paraId="7013ED28" w14:textId="77777777" w:rsidR="00A33924" w:rsidRPr="004D4781" w:rsidRDefault="00A33924" w:rsidP="00A33924">
      <w:pPr>
        <w:numPr>
          <w:ilvl w:val="0"/>
          <w:numId w:val="37"/>
        </w:numPr>
        <w:spacing w:after="200" w:line="276" w:lineRule="auto"/>
        <w:jc w:val="both"/>
        <w:rPr>
          <w:rFonts w:ascii="Verdana" w:hAnsi="Verdana"/>
          <w:b/>
          <w:sz w:val="20"/>
          <w:szCs w:val="20"/>
          <w:lang w:val="bg-BG"/>
        </w:rPr>
      </w:pPr>
      <w:r w:rsidRPr="004D4781">
        <w:rPr>
          <w:rFonts w:ascii="Verdana" w:hAnsi="Verdana"/>
          <w:b/>
          <w:sz w:val="20"/>
          <w:szCs w:val="20"/>
          <w:lang w:val="bg-BG"/>
        </w:rPr>
        <w:t>НЕУСТОЙКИ</w:t>
      </w:r>
    </w:p>
    <w:p w14:paraId="5A3021E9" w14:textId="40FA580C"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В случай, че Изпълнителят не изпълни дейностите, предмет на настоящия договор в уговорените срокове от Раздел А: Техническо задание, той дължи неустойка в размер на 1% (един процент) от стойността на съответното възлагане, без ДДС, за всеки календарен ден забава. Максималният размер неустойка за неспазване на срока е 30% (тридесет процента) от общата стойност на съответното възлагане, без ДДС. В слу</w:t>
      </w:r>
      <w:r w:rsidR="006610F3">
        <w:rPr>
          <w:rFonts w:ascii="Verdana" w:hAnsi="Verdana"/>
          <w:snapToGrid w:val="0"/>
          <w:sz w:val="20"/>
          <w:szCs w:val="20"/>
          <w:lang w:val="bg-BG"/>
        </w:rPr>
        <w:t>чай на забава повече от 30 (триде</w:t>
      </w:r>
      <w:r w:rsidRPr="004D4781">
        <w:rPr>
          <w:rFonts w:ascii="Verdana" w:hAnsi="Verdana"/>
          <w:snapToGrid w:val="0"/>
          <w:sz w:val="20"/>
          <w:szCs w:val="20"/>
          <w:lang w:val="bg-BG"/>
        </w:rPr>
        <w:t>сет) календарни дни се счита, че Изпълнителят е в съществено неизпълнение и Възложителят има право едностранно да прекрати договора и изцяло да задържи гаранцията за добро изпълнение.</w:t>
      </w:r>
    </w:p>
    <w:p w14:paraId="0391DD23" w14:textId="77777777"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При неспазване предписанията и/или неосигурено оборудване в съответствие с изискванията за БЗР и/или когато работници и служители на Изпълнителя, изпълняващи задълженията, произтичащи от настоящия договор, на обекта са без подходящо работно облекло и лични предпазни средства, на Изпълнителя се налагат следните санкции: при първо нарушение санкцията е в размер на 100 лв., при второ нарушение санкцията е в размер на 200 лв. При констатирано следващо нарушение, Възложителят може незабавно да прекрати договора едностранно и без предизвестие и изцяло да задържи гаранцията за добро изпълнение.</w:t>
      </w:r>
    </w:p>
    <w:p w14:paraId="0DDD3400" w14:textId="77777777"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В случай, че Изпълнителят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Изпълнителят не изпълни своите задължения по договора и не отстрани допуснатите недостатъци.</w:t>
      </w:r>
    </w:p>
    <w:p w14:paraId="7A20A4E2" w14:textId="77777777"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Когато отклоненията от възложената работа или недостатъците на работата са съществени и не могат да бъдат отстранени от Изпълнителя в уговорения от Възложителя срок, Възложителят може да извърши намаление на възнаграждението, съразмерно с изработеното, да възложи работите на друга фирма, като всички допълнителни разходи, произтичащи от това, ще бъдат за сметка на Изпълнителя, като ако има възможност ще бъдат приспаднати от дължимите плащания по фактурите за изпълнение на Изпълнителя.</w:t>
      </w:r>
    </w:p>
    <w:p w14:paraId="51627DD8" w14:textId="77777777"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В случай, че Изпълнителят не спази срока за реакция, посочен в Раздел А: Техническо задание, то той дължи неустойка в размер на 50 лв. за всеки час закъснение.</w:t>
      </w:r>
    </w:p>
    <w:p w14:paraId="4A82982B" w14:textId="77777777"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В случай, че Изпълнителят не спази срока за реакция, определен от Възложителя във връзка с т.8.5. от Раздел А: Техническо задание, то той дължи неустойка в размер на 1% от стойността на съответната стока/услуга за всеки ден закъснение.</w:t>
      </w:r>
    </w:p>
    <w:p w14:paraId="0F147527" w14:textId="38E03A6A" w:rsidR="00DF0630" w:rsidRPr="004D4781" w:rsidRDefault="00DF0630" w:rsidP="00DF0630">
      <w:pPr>
        <w:numPr>
          <w:ilvl w:val="1"/>
          <w:numId w:val="37"/>
        </w:numPr>
        <w:tabs>
          <w:tab w:val="left" w:pos="760"/>
        </w:tabs>
        <w:spacing w:before="120" w:after="120" w:line="240" w:lineRule="atLeast"/>
        <w:jc w:val="both"/>
        <w:rPr>
          <w:rFonts w:ascii="Verdana" w:hAnsi="Verdana"/>
          <w:snapToGrid w:val="0"/>
          <w:sz w:val="20"/>
          <w:szCs w:val="20"/>
          <w:lang w:val="bg-BG"/>
        </w:rPr>
      </w:pPr>
      <w:r w:rsidRPr="004D4781">
        <w:rPr>
          <w:rFonts w:ascii="Verdana" w:hAnsi="Verdana"/>
          <w:snapToGrid w:val="0"/>
          <w:sz w:val="20"/>
          <w:szCs w:val="20"/>
          <w:lang w:val="bg-BG"/>
        </w:rPr>
        <w:t xml:space="preserve">В случай че Изпълнителят едностранно прекрати настоящия договор, без да има правно основание за това, дължи на Възложителя неустойка в размер на </w:t>
      </w:r>
      <w:r w:rsidR="0011635F" w:rsidRPr="004D4781">
        <w:rPr>
          <w:rFonts w:ascii="Verdana" w:hAnsi="Verdana"/>
          <w:snapToGrid w:val="0"/>
          <w:sz w:val="20"/>
          <w:szCs w:val="20"/>
          <w:lang w:val="en-US"/>
        </w:rPr>
        <w:t>20</w:t>
      </w:r>
      <w:r w:rsidRPr="004D4781">
        <w:rPr>
          <w:rFonts w:ascii="Verdana" w:hAnsi="Verdana"/>
          <w:snapToGrid w:val="0"/>
          <w:sz w:val="20"/>
          <w:szCs w:val="20"/>
          <w:lang w:val="bg-BG"/>
        </w:rPr>
        <w:t xml:space="preserve"> ( </w:t>
      </w:r>
      <w:r w:rsidR="0011635F" w:rsidRPr="004D4781">
        <w:rPr>
          <w:rFonts w:ascii="Verdana" w:hAnsi="Verdana"/>
          <w:snapToGrid w:val="0"/>
          <w:sz w:val="20"/>
          <w:szCs w:val="20"/>
          <w:lang w:val="en-US"/>
        </w:rPr>
        <w:t xml:space="preserve"> </w:t>
      </w:r>
      <w:r w:rsidR="0011635F" w:rsidRPr="004D4781">
        <w:rPr>
          <w:rFonts w:ascii="Verdana" w:hAnsi="Verdana"/>
          <w:snapToGrid w:val="0"/>
          <w:sz w:val="20"/>
          <w:szCs w:val="20"/>
          <w:lang w:val="bg-BG"/>
        </w:rPr>
        <w:t xml:space="preserve">двадесет </w:t>
      </w:r>
      <w:r w:rsidRPr="004D4781">
        <w:rPr>
          <w:rFonts w:ascii="Verdana" w:hAnsi="Verdana"/>
          <w:snapToGrid w:val="0"/>
          <w:sz w:val="20"/>
          <w:szCs w:val="20"/>
          <w:lang w:val="bg-BG"/>
        </w:rPr>
        <w:t>процента) от общата стойност на договора, без ДДС.</w:t>
      </w:r>
    </w:p>
    <w:p w14:paraId="7BFEB5F6" w14:textId="03D13ECD" w:rsidR="00A34E2C" w:rsidRPr="004D4781" w:rsidRDefault="00DF0630" w:rsidP="00A34E2C">
      <w:pPr>
        <w:pStyle w:val="p50"/>
        <w:numPr>
          <w:ilvl w:val="1"/>
          <w:numId w:val="37"/>
        </w:numPr>
        <w:tabs>
          <w:tab w:val="clear" w:pos="760"/>
        </w:tabs>
        <w:spacing w:after="120" w:line="240" w:lineRule="auto"/>
        <w:rPr>
          <w:rFonts w:ascii="Verdana" w:hAnsi="Verdana"/>
          <w:color w:val="auto"/>
          <w:sz w:val="20"/>
          <w:szCs w:val="20"/>
          <w:lang w:val="bg-BG"/>
        </w:rPr>
      </w:pPr>
      <w:r w:rsidRPr="004D4781">
        <w:rPr>
          <w:rFonts w:ascii="Verdana" w:hAnsi="Verdana"/>
          <w:sz w:val="20"/>
          <w:szCs w:val="20"/>
          <w:lang w:val="bg-BG"/>
        </w:rPr>
        <w:t>Изпълнителят ще изплати неустойката в срок до 5 (пет) дни от получаването на писмено уведомление от Възложителя за налагането на съответната неустойка или ще бъде прихванато от плащанията, дължими от Възложителя по настоящия договор или от гаранцията за изпълнение.</w:t>
      </w:r>
    </w:p>
    <w:p w14:paraId="018CE5AE" w14:textId="77777777" w:rsidR="00A33924" w:rsidRPr="004D4781" w:rsidRDefault="00A33924" w:rsidP="00ED039F">
      <w:pPr>
        <w:numPr>
          <w:ilvl w:val="0"/>
          <w:numId w:val="37"/>
        </w:numPr>
        <w:tabs>
          <w:tab w:val="num" w:pos="426"/>
        </w:tabs>
        <w:spacing w:after="200" w:line="276" w:lineRule="auto"/>
        <w:jc w:val="both"/>
        <w:rPr>
          <w:rFonts w:ascii="Verdana" w:hAnsi="Verdana"/>
          <w:snapToGrid w:val="0"/>
          <w:sz w:val="20"/>
          <w:szCs w:val="20"/>
          <w:lang w:val="bg-BG"/>
        </w:rPr>
      </w:pPr>
      <w:r w:rsidRPr="004D4781">
        <w:rPr>
          <w:rFonts w:ascii="Verdana" w:hAnsi="Verdana"/>
          <w:b/>
          <w:snapToGrid w:val="0"/>
          <w:sz w:val="20"/>
          <w:szCs w:val="20"/>
          <w:lang w:val="bg-BG"/>
        </w:rPr>
        <w:t>САНКЦИИ</w:t>
      </w:r>
      <w:r w:rsidRPr="004D4781">
        <w:rPr>
          <w:rFonts w:ascii="Verdana" w:hAnsi="Verdana"/>
          <w:b/>
          <w:bCs/>
          <w:snapToGrid w:val="0"/>
          <w:sz w:val="20"/>
          <w:szCs w:val="20"/>
          <w:lang w:val="bg-BG"/>
        </w:rPr>
        <w:t>, НАЛАГАНИ НА “СОФИЙСКА ВОДА” АД</w:t>
      </w:r>
    </w:p>
    <w:p w14:paraId="1553FBA9" w14:textId="77777777" w:rsidR="00A33924" w:rsidRPr="004D4781" w:rsidRDefault="00A33924" w:rsidP="00ED039F">
      <w:pPr>
        <w:numPr>
          <w:ilvl w:val="1"/>
          <w:numId w:val="37"/>
        </w:numPr>
        <w:spacing w:after="200" w:line="276" w:lineRule="auto"/>
        <w:jc w:val="both"/>
        <w:rPr>
          <w:rFonts w:ascii="Verdana" w:hAnsi="Verdana"/>
          <w:snapToGrid w:val="0"/>
          <w:sz w:val="20"/>
          <w:szCs w:val="20"/>
          <w:lang w:val="bg-BG"/>
        </w:rPr>
      </w:pPr>
      <w:r w:rsidRPr="004D4781">
        <w:rPr>
          <w:rFonts w:ascii="Verdana" w:hAnsi="Verdana"/>
          <w:snapToGrid w:val="0"/>
          <w:sz w:val="20"/>
          <w:szCs w:val="20"/>
          <w:lang w:val="bg-BG"/>
        </w:rPr>
        <w:t xml:space="preserve">В случай, че в който и да е момент, във връзка с изпълнение на дейностите в договора, поради действие или бездействие от страна на </w:t>
      </w:r>
      <w:r w:rsidRPr="004D4781">
        <w:rPr>
          <w:rFonts w:ascii="Verdana" w:hAnsi="Verdana"/>
          <w:snapToGrid w:val="0"/>
          <w:spacing w:val="-4"/>
          <w:sz w:val="20"/>
          <w:szCs w:val="20"/>
          <w:lang w:val="bg-BG"/>
        </w:rPr>
        <w:t xml:space="preserve">изпълнителя </w:t>
      </w:r>
      <w:r w:rsidRPr="004D4781">
        <w:rPr>
          <w:rFonts w:ascii="Verdana" w:hAnsi="Verdana"/>
          <w:snapToGrid w:val="0"/>
          <w:sz w:val="20"/>
          <w:szCs w:val="20"/>
          <w:lang w:val="bg-BG"/>
        </w:rPr>
        <w:t xml:space="preserve">и/или негови служители, на “Софийска вода” АД бъдат наложени санкции </w:t>
      </w:r>
      <w:r w:rsidRPr="004D4781">
        <w:rPr>
          <w:rFonts w:ascii="Verdana" w:hAnsi="Verdana"/>
          <w:snapToGrid w:val="0"/>
          <w:sz w:val="20"/>
          <w:szCs w:val="20"/>
          <w:lang w:val="bg-BG"/>
        </w:rPr>
        <w:lastRenderedPageBreak/>
        <w:t xml:space="preserve">по силата на действащото законодателство, </w:t>
      </w:r>
      <w:r w:rsidRPr="004D4781">
        <w:rPr>
          <w:rFonts w:ascii="Verdana" w:hAnsi="Verdana"/>
          <w:snapToGrid w:val="0"/>
          <w:spacing w:val="-4"/>
          <w:sz w:val="20"/>
          <w:szCs w:val="20"/>
          <w:lang w:val="bg-BG"/>
        </w:rPr>
        <w:t xml:space="preserve">изпълнителят </w:t>
      </w:r>
      <w:r w:rsidRPr="004D4781">
        <w:rPr>
          <w:rFonts w:ascii="Verdana" w:hAnsi="Verdana"/>
          <w:snapToGrid w:val="0"/>
          <w:sz w:val="20"/>
          <w:szCs w:val="20"/>
          <w:lang w:val="bg-BG"/>
        </w:rPr>
        <w:t>се задължава да обезщети Възложителя по всички санкции в пълния им размер.</w:t>
      </w:r>
    </w:p>
    <w:p w14:paraId="51EA45C1" w14:textId="77777777" w:rsidR="00A33924" w:rsidRPr="004D4781" w:rsidRDefault="00A33924" w:rsidP="00ED039F">
      <w:pPr>
        <w:numPr>
          <w:ilvl w:val="0"/>
          <w:numId w:val="37"/>
        </w:numPr>
        <w:tabs>
          <w:tab w:val="num" w:pos="426"/>
        </w:tabs>
        <w:spacing w:after="200" w:line="276" w:lineRule="auto"/>
        <w:jc w:val="both"/>
        <w:rPr>
          <w:rFonts w:ascii="Verdana" w:hAnsi="Verdana"/>
          <w:b/>
          <w:bCs/>
          <w:snapToGrid w:val="0"/>
          <w:sz w:val="20"/>
          <w:szCs w:val="20"/>
          <w:lang w:val="bg-BG"/>
        </w:rPr>
      </w:pPr>
      <w:r w:rsidRPr="004D4781">
        <w:rPr>
          <w:rFonts w:ascii="Verdana" w:hAnsi="Verdana"/>
          <w:b/>
          <w:bCs/>
          <w:snapToGrid w:val="0"/>
          <w:sz w:val="20"/>
          <w:szCs w:val="20"/>
          <w:lang w:val="bg-BG"/>
        </w:rPr>
        <w:t>ГАРАНЦИЯ ЗА ИЗПЪЛНЕНИЕ НА ДОГОВОРА</w:t>
      </w:r>
    </w:p>
    <w:p w14:paraId="2382EDC5" w14:textId="77777777" w:rsidR="00A33924" w:rsidRPr="004D4781" w:rsidRDefault="00A33924" w:rsidP="00ED039F">
      <w:pPr>
        <w:numPr>
          <w:ilvl w:val="1"/>
          <w:numId w:val="37"/>
        </w:numPr>
        <w:spacing w:after="200" w:line="276" w:lineRule="auto"/>
        <w:jc w:val="both"/>
        <w:rPr>
          <w:rFonts w:ascii="Verdana" w:hAnsi="Verdana"/>
          <w:b/>
          <w:bCs/>
          <w:snapToGrid w:val="0"/>
          <w:sz w:val="20"/>
          <w:szCs w:val="20"/>
          <w:lang w:val="bg-BG"/>
        </w:rPr>
      </w:pPr>
      <w:r w:rsidRPr="004D4781">
        <w:rPr>
          <w:rFonts w:ascii="Verdana" w:hAnsi="Verdana"/>
          <w:sz w:val="20"/>
          <w:szCs w:val="20"/>
          <w:lang w:val="bg-BG"/>
        </w:rPr>
        <w:t xml:space="preserve">Гаранцията за обезпечаване на изпълнението е със срок и валидност съгласно предвиденото в договора, като Възложителят не дължи лихви на Изпълнителя за периода, през който гаранцията е престояла при него. </w:t>
      </w:r>
    </w:p>
    <w:p w14:paraId="70E868E5" w14:textId="0DF5A50F" w:rsidR="00A33924" w:rsidRPr="004D4781" w:rsidRDefault="00CA4A89" w:rsidP="00ED039F">
      <w:pPr>
        <w:numPr>
          <w:ilvl w:val="1"/>
          <w:numId w:val="37"/>
        </w:numPr>
        <w:spacing w:after="200" w:line="276" w:lineRule="auto"/>
        <w:jc w:val="both"/>
        <w:rPr>
          <w:rFonts w:ascii="Verdana" w:hAnsi="Verdana"/>
          <w:snapToGrid w:val="0"/>
          <w:spacing w:val="-4"/>
          <w:sz w:val="20"/>
          <w:szCs w:val="20"/>
          <w:lang w:val="bg-BG"/>
        </w:rPr>
      </w:pPr>
      <w:r w:rsidRPr="004D4781">
        <w:rPr>
          <w:rFonts w:ascii="Verdana" w:hAnsi="Verdana"/>
          <w:snapToGrid w:val="0"/>
          <w:color w:val="000000"/>
          <w:sz w:val="20"/>
          <w:szCs w:val="20"/>
          <w:lang w:val="bg-BG"/>
        </w:rPr>
        <w:t>Доставчикът</w:t>
      </w:r>
      <w:r w:rsidR="00A33924" w:rsidRPr="004D4781">
        <w:rPr>
          <w:rFonts w:ascii="Verdana" w:hAnsi="Verdana"/>
          <w:snapToGrid w:val="0"/>
          <w:color w:val="000000"/>
          <w:sz w:val="20"/>
          <w:szCs w:val="20"/>
          <w:lang w:val="bg-BG"/>
        </w:rPr>
        <w:t xml:space="preserve"> </w:t>
      </w:r>
      <w:r w:rsidR="00A33924" w:rsidRPr="004D4781">
        <w:rPr>
          <w:rFonts w:ascii="Verdana" w:hAnsi="Verdana"/>
          <w:snapToGrid w:val="0"/>
          <w:spacing w:val="-4"/>
          <w:sz w:val="20"/>
          <w:szCs w:val="20"/>
          <w:lang w:val="bg-BG"/>
        </w:rPr>
        <w:t>отправя исканията за освобождаване на гаранцията за обезпечаване на изпълнението към контролиращия служител по договора.</w:t>
      </w:r>
    </w:p>
    <w:p w14:paraId="1F0CFA3A" w14:textId="0A376E25" w:rsidR="00A33924" w:rsidRPr="004D4781" w:rsidRDefault="00A33924" w:rsidP="00ED039F">
      <w:pPr>
        <w:numPr>
          <w:ilvl w:val="1"/>
          <w:numId w:val="37"/>
        </w:numPr>
        <w:spacing w:after="200" w:line="276" w:lineRule="auto"/>
        <w:jc w:val="both"/>
        <w:rPr>
          <w:rFonts w:ascii="Verdana" w:hAnsi="Verdana"/>
          <w:snapToGrid w:val="0"/>
          <w:sz w:val="20"/>
          <w:szCs w:val="20"/>
          <w:lang w:val="bg-BG"/>
        </w:rPr>
      </w:pPr>
      <w:r w:rsidRPr="004D4781">
        <w:rPr>
          <w:rFonts w:ascii="Verdana" w:hAnsi="Verdana" w:cs="Tahoma"/>
          <w:snapToGrid w:val="0"/>
          <w:sz w:val="20"/>
          <w:szCs w:val="20"/>
          <w:lang w:val="bg-BG"/>
        </w:rPr>
        <w:t xml:space="preserve">Ангажиментът на възложителя по освобождаването на предоставена банкова гаранция се изчерпва с връщането на нейния оригинал на </w:t>
      </w:r>
      <w:r w:rsidR="00CA4A89" w:rsidRPr="004D4781">
        <w:rPr>
          <w:rFonts w:ascii="Verdana" w:hAnsi="Verdana"/>
          <w:snapToGrid w:val="0"/>
          <w:color w:val="000000"/>
          <w:sz w:val="20"/>
          <w:szCs w:val="20"/>
          <w:lang w:val="bg-BG"/>
        </w:rPr>
        <w:t>Доставчика</w:t>
      </w:r>
      <w:r w:rsidRPr="004D4781">
        <w:rPr>
          <w:rFonts w:ascii="Verdana" w:hAnsi="Verdana" w:cs="Tahoma"/>
          <w:snapToGrid w:val="0"/>
          <w:sz w:val="20"/>
          <w:szCs w:val="20"/>
          <w:lang w:val="bg-BG"/>
        </w:rPr>
        <w:t xml:space="preserve">, като възложителят не се ангажира и не дължи разходите за изготвяне на допълнителни потвърждения, </w:t>
      </w:r>
      <w:r w:rsidRPr="004D4781">
        <w:rPr>
          <w:rFonts w:ascii="Verdana" w:hAnsi="Verdana"/>
          <w:snapToGrid w:val="0"/>
          <w:sz w:val="20"/>
          <w:szCs w:val="20"/>
          <w:lang w:val="bg-BG"/>
        </w:rPr>
        <w:t xml:space="preserve">изпращане на междубанкови SWIFT съобщения и заплащане на свързаните с това такси, в случай че обслужващата банка на </w:t>
      </w:r>
      <w:r w:rsidR="00CA4A89" w:rsidRPr="004D4781">
        <w:rPr>
          <w:rFonts w:ascii="Verdana" w:hAnsi="Verdana"/>
          <w:snapToGrid w:val="0"/>
          <w:color w:val="000000"/>
          <w:sz w:val="20"/>
          <w:szCs w:val="20"/>
          <w:lang w:val="bg-BG"/>
        </w:rPr>
        <w:t>Доставчика</w:t>
      </w:r>
      <w:r w:rsidRPr="004D4781">
        <w:rPr>
          <w:rFonts w:ascii="Verdana" w:hAnsi="Verdana"/>
          <w:snapToGrid w:val="0"/>
          <w:color w:val="000000"/>
          <w:sz w:val="20"/>
          <w:szCs w:val="20"/>
          <w:lang w:val="bg-BG"/>
        </w:rPr>
        <w:t xml:space="preserve"> </w:t>
      </w:r>
      <w:r w:rsidRPr="004D4781">
        <w:rPr>
          <w:rFonts w:ascii="Verdana" w:hAnsi="Verdana"/>
          <w:snapToGrid w:val="0"/>
          <w:sz w:val="20"/>
          <w:szCs w:val="20"/>
          <w:lang w:val="bg-BG"/>
        </w:rPr>
        <w:t>има някакви допълнителни специфични изисквания.</w:t>
      </w:r>
    </w:p>
    <w:p w14:paraId="4FE83F3D" w14:textId="315339A9" w:rsidR="00A33924" w:rsidRPr="004D4781" w:rsidRDefault="00A33924" w:rsidP="00ED039F">
      <w:pPr>
        <w:numPr>
          <w:ilvl w:val="1"/>
          <w:numId w:val="37"/>
        </w:numPr>
        <w:tabs>
          <w:tab w:val="num" w:pos="720"/>
        </w:tabs>
        <w:spacing w:after="200" w:line="276" w:lineRule="auto"/>
        <w:jc w:val="both"/>
        <w:rPr>
          <w:rFonts w:ascii="Verdana" w:hAnsi="Verdana"/>
          <w:sz w:val="20"/>
          <w:szCs w:val="20"/>
          <w:lang w:val="bg-BG"/>
        </w:rPr>
      </w:pPr>
      <w:r w:rsidRPr="004D4781">
        <w:rPr>
          <w:rFonts w:ascii="Verdana" w:hAnsi="Verdana"/>
          <w:sz w:val="20"/>
          <w:szCs w:val="20"/>
          <w:lang w:val="bg-BG"/>
        </w:rPr>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00CA4A89" w:rsidRPr="004D4781">
        <w:rPr>
          <w:rFonts w:ascii="Verdana" w:hAnsi="Verdana"/>
          <w:sz w:val="20"/>
          <w:szCs w:val="20"/>
          <w:lang w:val="bg-BG"/>
        </w:rPr>
        <w:t>Доставчика</w:t>
      </w:r>
      <w:r w:rsidRPr="004D4781">
        <w:rPr>
          <w:rFonts w:ascii="Verdana" w:hAnsi="Verdana"/>
          <w:sz w:val="20"/>
          <w:szCs w:val="20"/>
          <w:lang w:val="bg-BG"/>
        </w:rPr>
        <w:t>.</w:t>
      </w:r>
    </w:p>
    <w:p w14:paraId="1BCEDB88" w14:textId="77777777" w:rsidR="00A33924" w:rsidRPr="004D4781"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4D4781">
        <w:rPr>
          <w:rFonts w:ascii="Verdana" w:hAnsi="Verdana"/>
          <w:sz w:val="20"/>
          <w:szCs w:val="20"/>
          <w:lang w:val="bg-BG"/>
        </w:rPr>
        <w:t>Когато</w:t>
      </w:r>
      <w:r w:rsidRPr="004D4781">
        <w:rPr>
          <w:rFonts w:ascii="Verdana" w:hAnsi="Verdana"/>
          <w:color w:val="000000"/>
          <w:sz w:val="20"/>
          <w:szCs w:val="20"/>
          <w:lang w:val="bg-BG"/>
        </w:rPr>
        <w:t xml:space="preserve"> като Гаранция за изпълнение се представя </w:t>
      </w:r>
      <w:r w:rsidRPr="004D4781">
        <w:rPr>
          <w:rFonts w:ascii="Verdana" w:hAnsi="Verdana"/>
          <w:color w:val="000000"/>
          <w:spacing w:val="1"/>
          <w:sz w:val="20"/>
          <w:szCs w:val="20"/>
          <w:lang w:val="bg-BG"/>
        </w:rPr>
        <w:t>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9C8B81C" w14:textId="2BC3910A" w:rsidR="00A33924" w:rsidRPr="004D4781" w:rsidRDefault="00A33924" w:rsidP="00ED039F">
      <w:pPr>
        <w:numPr>
          <w:ilvl w:val="2"/>
          <w:numId w:val="37"/>
        </w:numPr>
        <w:spacing w:after="200" w:line="276" w:lineRule="auto"/>
        <w:jc w:val="both"/>
        <w:rPr>
          <w:rFonts w:ascii="Verdana" w:hAnsi="Verdana"/>
          <w:color w:val="000000"/>
          <w:spacing w:val="1"/>
          <w:sz w:val="20"/>
          <w:szCs w:val="20"/>
          <w:lang w:val="bg-BG"/>
        </w:rPr>
      </w:pPr>
      <w:r w:rsidRPr="004D4781">
        <w:rPr>
          <w:rFonts w:ascii="Verdana" w:hAnsi="Verdana"/>
          <w:color w:val="000000"/>
          <w:spacing w:val="1"/>
          <w:sz w:val="20"/>
          <w:szCs w:val="20"/>
          <w:lang w:val="bg-BG"/>
        </w:rPr>
        <w:t xml:space="preserve">да обезпечава изпълнението на този Договор чрез покритие на отговорността на </w:t>
      </w:r>
      <w:r w:rsidR="00CA4A89" w:rsidRPr="004D4781">
        <w:rPr>
          <w:rFonts w:ascii="Verdana" w:hAnsi="Verdana"/>
          <w:color w:val="000000"/>
          <w:spacing w:val="1"/>
          <w:sz w:val="20"/>
          <w:szCs w:val="20"/>
          <w:lang w:val="bg-BG"/>
        </w:rPr>
        <w:t>Доставчика</w:t>
      </w:r>
      <w:r w:rsidRPr="004D4781">
        <w:rPr>
          <w:rFonts w:ascii="Verdana" w:hAnsi="Verdana"/>
          <w:color w:val="000000"/>
          <w:spacing w:val="1"/>
          <w:sz w:val="20"/>
          <w:szCs w:val="20"/>
          <w:lang w:val="bg-BG"/>
        </w:rPr>
        <w:t>;</w:t>
      </w:r>
    </w:p>
    <w:p w14:paraId="544C03DB" w14:textId="77777777" w:rsidR="00A33924" w:rsidRPr="004D4781" w:rsidRDefault="00A33924" w:rsidP="00ED039F">
      <w:pPr>
        <w:numPr>
          <w:ilvl w:val="2"/>
          <w:numId w:val="37"/>
        </w:numPr>
        <w:spacing w:after="200" w:line="276" w:lineRule="auto"/>
        <w:jc w:val="both"/>
        <w:rPr>
          <w:rFonts w:ascii="Verdana" w:hAnsi="Verdana"/>
          <w:color w:val="000000"/>
          <w:spacing w:val="1"/>
          <w:sz w:val="20"/>
          <w:szCs w:val="20"/>
          <w:lang w:val="bg-BG"/>
        </w:rPr>
      </w:pPr>
      <w:r w:rsidRPr="004D4781">
        <w:rPr>
          <w:rFonts w:ascii="Verdana" w:hAnsi="Verdana"/>
          <w:color w:val="000000"/>
          <w:spacing w:val="1"/>
          <w:sz w:val="20"/>
          <w:szCs w:val="20"/>
          <w:lang w:val="bg-BG"/>
        </w:rPr>
        <w:t>да бъде за изискания в договора срок;</w:t>
      </w:r>
    </w:p>
    <w:p w14:paraId="033CC1CD" w14:textId="3C3372E5" w:rsidR="00A33924" w:rsidRPr="004D4781" w:rsidRDefault="00A33924" w:rsidP="00865608">
      <w:pPr>
        <w:numPr>
          <w:ilvl w:val="1"/>
          <w:numId w:val="37"/>
        </w:numPr>
        <w:tabs>
          <w:tab w:val="num" w:pos="720"/>
        </w:tabs>
        <w:spacing w:after="200" w:line="276" w:lineRule="auto"/>
        <w:jc w:val="both"/>
        <w:rPr>
          <w:rFonts w:ascii="Verdana" w:hAnsi="Verdana"/>
          <w:color w:val="000000"/>
          <w:spacing w:val="1"/>
          <w:sz w:val="20"/>
          <w:szCs w:val="20"/>
          <w:lang w:val="bg-BG"/>
        </w:rPr>
      </w:pPr>
      <w:r w:rsidRPr="004D4781">
        <w:rPr>
          <w:rFonts w:ascii="Verdana" w:hAnsi="Verdana"/>
          <w:color w:val="000000"/>
          <w:spacing w:val="1"/>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3F126F" w:rsidRPr="004D4781">
        <w:rPr>
          <w:rFonts w:ascii="Verdana" w:hAnsi="Verdana"/>
          <w:color w:val="000000"/>
          <w:spacing w:val="1"/>
          <w:sz w:val="20"/>
          <w:szCs w:val="20"/>
          <w:lang w:val="bg-BG"/>
        </w:rPr>
        <w:t>Доставчика</w:t>
      </w:r>
      <w:r w:rsidRPr="004D4781">
        <w:rPr>
          <w:rFonts w:ascii="Verdana" w:hAnsi="Verdana"/>
          <w:color w:val="000000"/>
          <w:spacing w:val="1"/>
          <w:sz w:val="20"/>
          <w:szCs w:val="20"/>
          <w:lang w:val="bg-BG"/>
        </w:rPr>
        <w:t xml:space="preserve">. </w:t>
      </w:r>
    </w:p>
    <w:p w14:paraId="4CE395C3" w14:textId="102B184D" w:rsidR="00A33924" w:rsidRPr="004D4781" w:rsidRDefault="00A33924" w:rsidP="00ED039F">
      <w:pPr>
        <w:numPr>
          <w:ilvl w:val="1"/>
          <w:numId w:val="37"/>
        </w:numPr>
        <w:tabs>
          <w:tab w:val="num" w:pos="720"/>
        </w:tabs>
        <w:spacing w:after="200" w:line="276" w:lineRule="auto"/>
        <w:jc w:val="both"/>
        <w:rPr>
          <w:rFonts w:ascii="Verdana" w:hAnsi="Verdana"/>
          <w:color w:val="000000"/>
          <w:spacing w:val="1"/>
          <w:sz w:val="20"/>
          <w:szCs w:val="20"/>
          <w:lang w:val="bg-BG"/>
        </w:rPr>
      </w:pPr>
      <w:r w:rsidRPr="004D4781">
        <w:rPr>
          <w:rFonts w:ascii="Verdana" w:hAnsi="Verdana"/>
          <w:color w:val="000000"/>
          <w:spacing w:val="1"/>
          <w:sz w:val="20"/>
          <w:szCs w:val="2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3F126F" w:rsidRPr="004D4781">
        <w:rPr>
          <w:rFonts w:ascii="Verdana" w:hAnsi="Verdana"/>
          <w:color w:val="000000"/>
          <w:spacing w:val="1"/>
          <w:sz w:val="20"/>
          <w:szCs w:val="20"/>
          <w:lang w:val="bg-BG"/>
        </w:rPr>
        <w:t>Доставчика</w:t>
      </w:r>
      <w:r w:rsidRPr="004D4781">
        <w:rPr>
          <w:rFonts w:ascii="Verdana" w:hAnsi="Verdana"/>
          <w:color w:val="000000"/>
          <w:spacing w:val="1"/>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51F52DD6" w14:textId="4D16CF42" w:rsidR="00A33924" w:rsidRPr="004D4781" w:rsidRDefault="00A33924" w:rsidP="00ED039F">
      <w:pPr>
        <w:numPr>
          <w:ilvl w:val="1"/>
          <w:numId w:val="37"/>
        </w:numPr>
        <w:tabs>
          <w:tab w:val="num" w:pos="720"/>
        </w:tabs>
        <w:spacing w:after="200" w:line="276" w:lineRule="auto"/>
        <w:jc w:val="both"/>
        <w:rPr>
          <w:rFonts w:ascii="Verdana" w:hAnsi="Verdana"/>
          <w:snapToGrid w:val="0"/>
          <w:spacing w:val="-4"/>
          <w:sz w:val="20"/>
          <w:szCs w:val="20"/>
          <w:lang w:val="bg-BG"/>
        </w:rPr>
      </w:pPr>
      <w:r w:rsidRPr="004D4781">
        <w:rPr>
          <w:rFonts w:ascii="Verdana" w:hAnsi="Verdana"/>
          <w:snapToGrid w:val="0"/>
          <w:spacing w:val="-4"/>
          <w:sz w:val="20"/>
          <w:szCs w:val="20"/>
          <w:lang w:val="bg-BG"/>
        </w:rPr>
        <w:t xml:space="preserve">В случай че </w:t>
      </w:r>
      <w:r w:rsidR="003F126F" w:rsidRPr="004D4781">
        <w:rPr>
          <w:rFonts w:ascii="Verdana" w:hAnsi="Verdana"/>
          <w:snapToGrid w:val="0"/>
          <w:color w:val="000000"/>
          <w:sz w:val="20"/>
          <w:szCs w:val="20"/>
          <w:lang w:val="bg-BG"/>
        </w:rPr>
        <w:t>Доставчикът</w:t>
      </w:r>
      <w:r w:rsidRPr="004D4781">
        <w:rPr>
          <w:rFonts w:ascii="Verdana" w:hAnsi="Verdana"/>
          <w:snapToGrid w:val="0"/>
          <w:color w:val="000000"/>
          <w:sz w:val="20"/>
          <w:szCs w:val="20"/>
          <w:lang w:val="bg-BG"/>
        </w:rPr>
        <w:t xml:space="preserve"> </w:t>
      </w:r>
      <w:r w:rsidRPr="004D4781">
        <w:rPr>
          <w:rFonts w:ascii="Verdana" w:hAnsi="Verdana"/>
          <w:snapToGrid w:val="0"/>
          <w:spacing w:val="-4"/>
          <w:sz w:val="20"/>
          <w:szCs w:val="20"/>
          <w:lang w:val="bg-BG"/>
        </w:rPr>
        <w:t xml:space="preserve">откаже да изплати неустойка, глоба или санкция, наложена съгласно изискванията на настоящия договор, възложителят има право да </w:t>
      </w:r>
      <w:r w:rsidRPr="004D4781">
        <w:rPr>
          <w:rFonts w:ascii="Verdana" w:hAnsi="Verdana"/>
          <w:snapToGrid w:val="0"/>
          <w:sz w:val="20"/>
          <w:szCs w:val="20"/>
          <w:lang w:val="bg-BG"/>
        </w:rPr>
        <w:t>задържи плащане или да прихване сумите срещу насрещни дължими суми</w:t>
      </w:r>
      <w:r w:rsidRPr="004D4781">
        <w:rPr>
          <w:rFonts w:ascii="Verdana" w:hAnsi="Verdana"/>
          <w:snapToGrid w:val="0"/>
          <w:spacing w:val="-4"/>
          <w:sz w:val="20"/>
          <w:szCs w:val="20"/>
          <w:lang w:val="bg-BG"/>
        </w:rPr>
        <w:t xml:space="preserve"> или да приспадне дължимата му сума от гаранцията за обезпечаване на изпълнението на договора, внесена/представена от </w:t>
      </w:r>
      <w:r w:rsidR="003F126F" w:rsidRPr="004D4781">
        <w:rPr>
          <w:rFonts w:ascii="Verdana" w:hAnsi="Verdana"/>
          <w:snapToGrid w:val="0"/>
          <w:color w:val="000000"/>
          <w:sz w:val="20"/>
          <w:szCs w:val="20"/>
          <w:lang w:val="bg-BG"/>
        </w:rPr>
        <w:t>Доставчика</w:t>
      </w:r>
      <w:r w:rsidRPr="004D4781">
        <w:rPr>
          <w:rFonts w:ascii="Verdana" w:hAnsi="Verdana"/>
          <w:snapToGrid w:val="0"/>
          <w:spacing w:val="-4"/>
          <w:sz w:val="20"/>
          <w:szCs w:val="20"/>
          <w:lang w:val="bg-BG"/>
        </w:rPr>
        <w:t xml:space="preserve">. </w:t>
      </w:r>
      <w:r w:rsidR="003F126F" w:rsidRPr="004D4781">
        <w:rPr>
          <w:rFonts w:ascii="Verdana" w:hAnsi="Verdana"/>
          <w:snapToGrid w:val="0"/>
          <w:color w:val="000000"/>
          <w:sz w:val="20"/>
          <w:szCs w:val="20"/>
          <w:lang w:val="bg-BG"/>
        </w:rPr>
        <w:t>Доставчика</w:t>
      </w:r>
      <w:r w:rsidRPr="004D4781">
        <w:rPr>
          <w:rFonts w:ascii="Verdana" w:hAnsi="Verdana"/>
          <w:snapToGrid w:val="0"/>
          <w:color w:val="000000"/>
          <w:sz w:val="20"/>
          <w:szCs w:val="20"/>
          <w:lang w:val="bg-BG"/>
        </w:rPr>
        <w:t xml:space="preserve"> </w:t>
      </w:r>
      <w:r w:rsidRPr="004D4781">
        <w:rPr>
          <w:rFonts w:ascii="Verdana" w:hAnsi="Verdana"/>
          <w:snapToGrid w:val="0"/>
          <w:sz w:val="20"/>
          <w:szCs w:val="20"/>
          <w:lang w:val="bg-BG"/>
        </w:rPr>
        <w:t>е длъжен да поддържа стойността на гаранцията за обезпечаване на изпълнението за срока на договора.</w:t>
      </w:r>
    </w:p>
    <w:p w14:paraId="45EC4CF9" w14:textId="6CE686FA" w:rsidR="00A33924" w:rsidRPr="004D4781" w:rsidRDefault="00A33924" w:rsidP="00ED039F">
      <w:pPr>
        <w:numPr>
          <w:ilvl w:val="1"/>
          <w:numId w:val="37"/>
        </w:numPr>
        <w:tabs>
          <w:tab w:val="num" w:pos="720"/>
        </w:tabs>
        <w:spacing w:after="200" w:line="276" w:lineRule="auto"/>
        <w:jc w:val="both"/>
        <w:rPr>
          <w:rFonts w:ascii="Verdana" w:hAnsi="Verdana"/>
          <w:b/>
          <w:bCs/>
          <w:snapToGrid w:val="0"/>
          <w:sz w:val="20"/>
          <w:szCs w:val="20"/>
          <w:lang w:val="bg-BG"/>
        </w:rPr>
      </w:pPr>
      <w:r w:rsidRPr="004D4781">
        <w:rPr>
          <w:rFonts w:ascii="Verdana" w:hAnsi="Verdana"/>
          <w:snapToGrid w:val="0"/>
          <w:sz w:val="20"/>
          <w:szCs w:val="20"/>
          <w:lang w:val="bg-BG"/>
        </w:rPr>
        <w:lastRenderedPageBreak/>
        <w:t xml:space="preserve">В случай че стойността на гаранцията за обезпечаване на изпълнението се окаже недостатъчна, </w:t>
      </w:r>
      <w:r w:rsidR="003F126F" w:rsidRPr="004D4781">
        <w:rPr>
          <w:rFonts w:ascii="Verdana" w:hAnsi="Verdana"/>
          <w:snapToGrid w:val="0"/>
          <w:color w:val="000000"/>
          <w:sz w:val="20"/>
          <w:szCs w:val="20"/>
          <w:lang w:val="bg-BG"/>
        </w:rPr>
        <w:t>Доставчика</w:t>
      </w:r>
      <w:r w:rsidRPr="004D4781">
        <w:rPr>
          <w:rFonts w:ascii="Verdana" w:hAnsi="Verdana"/>
          <w:snapToGrid w:val="0"/>
          <w:color w:val="000000"/>
          <w:sz w:val="20"/>
          <w:szCs w:val="20"/>
          <w:lang w:val="bg-BG"/>
        </w:rPr>
        <w:t xml:space="preserve"> </w:t>
      </w:r>
      <w:r w:rsidRPr="004D4781">
        <w:rPr>
          <w:rFonts w:ascii="Verdana" w:hAnsi="Verdana"/>
          <w:snapToGrid w:val="0"/>
          <w:sz w:val="20"/>
          <w:szCs w:val="20"/>
          <w:lang w:val="bg-BG"/>
        </w:rPr>
        <w:t>се задължава в срок от 5 (пет) работни дни да заплати стойността на дължимата неустойка и да допълни своята гаранция за обезпечаване на изпълнението до нейния пълен размер.</w:t>
      </w:r>
    </w:p>
    <w:p w14:paraId="1551CB52" w14:textId="776C8692" w:rsidR="00A33924" w:rsidRPr="004D4781" w:rsidRDefault="00A33924" w:rsidP="00ED039F">
      <w:pPr>
        <w:numPr>
          <w:ilvl w:val="1"/>
          <w:numId w:val="37"/>
        </w:numPr>
        <w:tabs>
          <w:tab w:val="num" w:pos="720"/>
        </w:tabs>
        <w:spacing w:after="200" w:line="276" w:lineRule="auto"/>
        <w:jc w:val="both"/>
        <w:rPr>
          <w:rFonts w:ascii="Verdana" w:hAnsi="Verdana"/>
          <w:snapToGrid w:val="0"/>
          <w:sz w:val="20"/>
          <w:szCs w:val="20"/>
          <w:lang w:val="bg-BG"/>
        </w:rPr>
      </w:pPr>
      <w:bookmarkStart w:id="29" w:name="_Ref105490387"/>
      <w:r w:rsidRPr="004D4781">
        <w:rPr>
          <w:rFonts w:ascii="Verdana" w:hAnsi="Verdana"/>
          <w:snapToGrid w:val="0"/>
          <w:sz w:val="20"/>
          <w:szCs w:val="20"/>
          <w:lang w:val="bg-BG"/>
        </w:rPr>
        <w:t xml:space="preserve">В случай че Възложителят прекрати Договора поради неизпълнение от страна на </w:t>
      </w:r>
      <w:r w:rsidR="009949A5" w:rsidRPr="004D4781">
        <w:rPr>
          <w:rFonts w:ascii="Verdana" w:hAnsi="Verdana"/>
          <w:snapToGrid w:val="0"/>
          <w:sz w:val="20"/>
          <w:szCs w:val="20"/>
          <w:lang w:val="bg-BG"/>
        </w:rPr>
        <w:t>Доставчика</w:t>
      </w:r>
      <w:r w:rsidRPr="004D4781">
        <w:rPr>
          <w:rFonts w:ascii="Verdana" w:hAnsi="Verdana"/>
          <w:snapToGrid w:val="0"/>
          <w:sz w:val="20"/>
          <w:szCs w:val="20"/>
          <w:lang w:val="bg-BG"/>
        </w:rPr>
        <w:t xml:space="preserve">, то Възложителят има право да задържи изцяло гаранцията за обезпечаване на изпълнението, представена от </w:t>
      </w:r>
      <w:bookmarkEnd w:id="29"/>
      <w:r w:rsidR="009949A5" w:rsidRPr="004D4781">
        <w:rPr>
          <w:rFonts w:ascii="Verdana" w:hAnsi="Verdana"/>
          <w:snapToGrid w:val="0"/>
          <w:sz w:val="20"/>
          <w:szCs w:val="20"/>
          <w:lang w:val="bg-BG"/>
        </w:rPr>
        <w:t>Доставчика</w:t>
      </w:r>
      <w:r w:rsidRPr="004D4781">
        <w:rPr>
          <w:rFonts w:ascii="Verdana" w:hAnsi="Verdana"/>
          <w:snapToGrid w:val="0"/>
          <w:sz w:val="20"/>
          <w:szCs w:val="20"/>
          <w:lang w:val="bg-BG"/>
        </w:rPr>
        <w:t>.</w:t>
      </w:r>
    </w:p>
    <w:p w14:paraId="0425DD70" w14:textId="7DF1BA9D" w:rsidR="00BF4354" w:rsidRPr="004D4781" w:rsidRDefault="00A33924" w:rsidP="00A33924">
      <w:pPr>
        <w:rPr>
          <w:rFonts w:ascii="Verdana" w:hAnsi="Verdana"/>
          <w:sz w:val="20"/>
          <w:szCs w:val="20"/>
          <w:lang w:val="bg-BG"/>
        </w:rPr>
      </w:pPr>
      <w:r w:rsidRPr="004D4781">
        <w:rPr>
          <w:rFonts w:ascii="Verdana" w:hAnsi="Verdana"/>
          <w:bCs/>
          <w:sz w:val="20"/>
          <w:szCs w:val="20"/>
          <w:lang w:val="bg-BG"/>
        </w:rPr>
        <w:br w:type="page"/>
      </w:r>
    </w:p>
    <w:p w14:paraId="3BACC64A" w14:textId="77777777" w:rsidR="00BF4354" w:rsidRDefault="00BF4354" w:rsidP="003239E0">
      <w:pPr>
        <w:rPr>
          <w:rFonts w:ascii="Verdana" w:hAnsi="Verdana"/>
          <w:sz w:val="20"/>
          <w:szCs w:val="20"/>
          <w:lang w:val="bg-BG"/>
        </w:rPr>
      </w:pPr>
    </w:p>
    <w:p w14:paraId="6E3FCBFD" w14:textId="77777777" w:rsidR="00BF4354" w:rsidRDefault="00BF4354" w:rsidP="003239E0">
      <w:pPr>
        <w:rPr>
          <w:rFonts w:ascii="Verdana" w:hAnsi="Verdana"/>
          <w:sz w:val="20"/>
          <w:szCs w:val="20"/>
          <w:lang w:val="bg-BG"/>
        </w:rPr>
      </w:pPr>
    </w:p>
    <w:p w14:paraId="20819136" w14:textId="77777777" w:rsidR="00BF4354" w:rsidRDefault="00BF4354" w:rsidP="003239E0">
      <w:pPr>
        <w:rPr>
          <w:rFonts w:ascii="Verdana" w:hAnsi="Verdana"/>
          <w:sz w:val="20"/>
          <w:szCs w:val="20"/>
          <w:lang w:val="bg-BG"/>
        </w:rPr>
      </w:pPr>
    </w:p>
    <w:p w14:paraId="25AC9877" w14:textId="77777777" w:rsidR="00BF4354" w:rsidRDefault="00BF4354" w:rsidP="003239E0">
      <w:pPr>
        <w:rPr>
          <w:rFonts w:ascii="Verdana" w:hAnsi="Verdana"/>
          <w:sz w:val="20"/>
          <w:szCs w:val="20"/>
          <w:lang w:val="bg-BG"/>
        </w:rPr>
      </w:pPr>
    </w:p>
    <w:p w14:paraId="6961CA85" w14:textId="77777777" w:rsidR="00BF4354" w:rsidRDefault="00BF4354" w:rsidP="003239E0">
      <w:pPr>
        <w:rPr>
          <w:rFonts w:ascii="Verdana" w:hAnsi="Verdana"/>
          <w:sz w:val="20"/>
          <w:szCs w:val="20"/>
          <w:lang w:val="bg-BG"/>
        </w:rPr>
      </w:pPr>
    </w:p>
    <w:p w14:paraId="67A3407B" w14:textId="77777777" w:rsidR="00BF4354" w:rsidRDefault="00BF4354" w:rsidP="003239E0">
      <w:pPr>
        <w:rPr>
          <w:rFonts w:ascii="Verdana" w:hAnsi="Verdana"/>
          <w:sz w:val="20"/>
          <w:szCs w:val="20"/>
          <w:lang w:val="bg-BG"/>
        </w:rPr>
      </w:pPr>
    </w:p>
    <w:p w14:paraId="7CEDABA9" w14:textId="77777777" w:rsidR="00BF4354" w:rsidRDefault="00BF4354" w:rsidP="003239E0">
      <w:pPr>
        <w:rPr>
          <w:rFonts w:ascii="Verdana" w:hAnsi="Verdana"/>
          <w:sz w:val="20"/>
          <w:szCs w:val="20"/>
          <w:lang w:val="bg-BG"/>
        </w:rPr>
      </w:pPr>
    </w:p>
    <w:p w14:paraId="44DF71B3" w14:textId="77777777" w:rsidR="00BF4354" w:rsidRDefault="00BF4354" w:rsidP="003239E0">
      <w:pPr>
        <w:rPr>
          <w:rFonts w:ascii="Verdana" w:hAnsi="Verdana"/>
          <w:sz w:val="20"/>
          <w:szCs w:val="20"/>
          <w:lang w:val="bg-BG"/>
        </w:rPr>
      </w:pPr>
    </w:p>
    <w:p w14:paraId="4B19AAE1" w14:textId="77777777" w:rsidR="00BF4354" w:rsidRDefault="00BF4354" w:rsidP="003239E0">
      <w:pPr>
        <w:rPr>
          <w:rFonts w:ascii="Verdana" w:hAnsi="Verdana"/>
          <w:sz w:val="20"/>
          <w:szCs w:val="20"/>
          <w:lang w:val="bg-BG"/>
        </w:rPr>
      </w:pPr>
    </w:p>
    <w:p w14:paraId="32BD6530" w14:textId="77777777" w:rsidR="00BF4354" w:rsidRDefault="00BF4354" w:rsidP="003239E0">
      <w:pPr>
        <w:rPr>
          <w:rFonts w:ascii="Verdana" w:hAnsi="Verdana"/>
          <w:sz w:val="20"/>
          <w:szCs w:val="20"/>
          <w:lang w:val="bg-BG"/>
        </w:rPr>
      </w:pPr>
    </w:p>
    <w:p w14:paraId="26DFA80C" w14:textId="77777777" w:rsidR="00BF4354" w:rsidRDefault="00BF4354" w:rsidP="003239E0">
      <w:pPr>
        <w:rPr>
          <w:rFonts w:ascii="Verdana" w:hAnsi="Verdana"/>
          <w:sz w:val="20"/>
          <w:szCs w:val="20"/>
          <w:lang w:val="bg-BG"/>
        </w:rPr>
      </w:pPr>
    </w:p>
    <w:p w14:paraId="6D3EA461" w14:textId="77777777" w:rsidR="00BF4354" w:rsidRDefault="00BF4354" w:rsidP="003239E0">
      <w:pPr>
        <w:rPr>
          <w:rFonts w:ascii="Verdana" w:hAnsi="Verdana"/>
          <w:sz w:val="20"/>
          <w:szCs w:val="20"/>
          <w:lang w:val="bg-BG"/>
        </w:rPr>
      </w:pPr>
    </w:p>
    <w:p w14:paraId="17351D25" w14:textId="77777777" w:rsidR="00BF4354" w:rsidRDefault="00BF4354" w:rsidP="003239E0">
      <w:pPr>
        <w:rPr>
          <w:rFonts w:ascii="Verdana" w:hAnsi="Verdana"/>
          <w:sz w:val="20"/>
          <w:szCs w:val="20"/>
          <w:lang w:val="bg-BG"/>
        </w:rPr>
      </w:pPr>
    </w:p>
    <w:p w14:paraId="6BABCA50" w14:textId="77777777" w:rsidR="00BF4354" w:rsidRPr="003239E0" w:rsidRDefault="00BF4354" w:rsidP="003239E0">
      <w:pPr>
        <w:rPr>
          <w:rFonts w:ascii="Verdana" w:hAnsi="Verdana"/>
          <w:sz w:val="20"/>
          <w:szCs w:val="20"/>
          <w:lang w:val="bg-BG"/>
        </w:rPr>
      </w:pPr>
    </w:p>
    <w:p w14:paraId="20C773DF" w14:textId="77777777" w:rsidR="003239E0" w:rsidRPr="003239E0" w:rsidRDefault="003239E0" w:rsidP="003239E0">
      <w:pPr>
        <w:rPr>
          <w:rFonts w:ascii="Verdana" w:hAnsi="Verdana"/>
          <w:sz w:val="20"/>
          <w:szCs w:val="20"/>
          <w:lang w:val="bg-BG"/>
        </w:rPr>
      </w:pPr>
    </w:p>
    <w:p w14:paraId="1EB4E304" w14:textId="77777777" w:rsidR="003239E0" w:rsidRPr="003239E0" w:rsidRDefault="003239E0" w:rsidP="003239E0">
      <w:pPr>
        <w:rPr>
          <w:rFonts w:ascii="Verdana" w:hAnsi="Verdana"/>
          <w:sz w:val="20"/>
          <w:szCs w:val="20"/>
          <w:lang w:val="bg-BG"/>
        </w:rPr>
      </w:pPr>
    </w:p>
    <w:bookmarkEnd w:id="26"/>
    <w:bookmarkEnd w:id="27"/>
    <w:bookmarkEnd w:id="28"/>
    <w:p w14:paraId="7637ABB2" w14:textId="7FE0018E" w:rsidR="00AD5DC4" w:rsidRPr="00AD5DC4" w:rsidRDefault="00AD5DC4" w:rsidP="00AD5DC4">
      <w:pPr>
        <w:keepNext/>
        <w:spacing w:before="240" w:after="60"/>
        <w:jc w:val="center"/>
        <w:outlineLvl w:val="0"/>
        <w:rPr>
          <w:rFonts w:ascii="Verdana" w:hAnsi="Verdana"/>
          <w:b/>
          <w:kern w:val="32"/>
          <w:sz w:val="20"/>
          <w:szCs w:val="20"/>
          <w:lang w:val="bg-BG"/>
        </w:rPr>
      </w:pPr>
      <w:r w:rsidRPr="00AD5DC4">
        <w:rPr>
          <w:rFonts w:ascii="Verdana" w:hAnsi="Verdana"/>
          <w:b/>
          <w:kern w:val="32"/>
          <w:sz w:val="20"/>
          <w:szCs w:val="20"/>
          <w:lang w:val="bg-BG"/>
        </w:rPr>
        <w:t xml:space="preserve">РАЗДЕЛ Г: ОБЩИ УСЛОВИЯ НА ДОГОВОРА ЗА </w:t>
      </w:r>
      <w:r w:rsidR="00A45794">
        <w:rPr>
          <w:rFonts w:ascii="Verdana" w:hAnsi="Verdana"/>
          <w:b/>
          <w:kern w:val="32"/>
          <w:sz w:val="20"/>
          <w:szCs w:val="20"/>
          <w:lang w:val="bg-BG"/>
        </w:rPr>
        <w:t>ДОСТАВКА</w:t>
      </w:r>
    </w:p>
    <w:p w14:paraId="50C2C6FF" w14:textId="77777777" w:rsidR="00AD5DC4" w:rsidRPr="00AD5DC4" w:rsidRDefault="00AD5DC4" w:rsidP="00AD5DC4">
      <w:pPr>
        <w:rPr>
          <w:rFonts w:ascii="Verdana" w:hAnsi="Verdana"/>
          <w:sz w:val="20"/>
          <w:szCs w:val="20"/>
          <w:lang w:val="bg-BG" w:eastAsia="x-none"/>
        </w:rPr>
        <w:sectPr w:rsidR="00AD5DC4" w:rsidRPr="00AD5DC4" w:rsidSect="00457768">
          <w:pgSz w:w="11906" w:h="16838" w:code="9"/>
          <w:pgMar w:top="992" w:right="1440" w:bottom="1276" w:left="1440" w:header="709" w:footer="284" w:gutter="0"/>
          <w:cols w:space="708"/>
          <w:vAlign w:val="center"/>
        </w:sectPr>
      </w:pPr>
    </w:p>
    <w:p w14:paraId="5FFE58B0" w14:textId="77777777" w:rsidR="00042518" w:rsidRPr="00CA2E66" w:rsidRDefault="00042518" w:rsidP="00042518">
      <w:pPr>
        <w:pStyle w:val="Heading7"/>
        <w:rPr>
          <w:rFonts w:ascii="Verdana" w:hAnsi="Verdana"/>
          <w:b/>
          <w:bCs/>
          <w:i w:val="0"/>
          <w:color w:val="auto"/>
          <w:spacing w:val="-14"/>
          <w:sz w:val="20"/>
          <w:szCs w:val="20"/>
          <w:lang w:val="bg-BG"/>
        </w:rPr>
      </w:pPr>
      <w:r w:rsidRPr="00CA2E66">
        <w:rPr>
          <w:rFonts w:ascii="Verdana" w:hAnsi="Verdana"/>
          <w:b/>
          <w:bCs/>
          <w:i w:val="0"/>
          <w:color w:val="auto"/>
          <w:spacing w:val="-14"/>
          <w:sz w:val="20"/>
          <w:szCs w:val="20"/>
          <w:lang w:val="bg-BG"/>
        </w:rPr>
        <w:lastRenderedPageBreak/>
        <w:t>РАЗДЕЛ Г: ОБЩИ УСЛОВИЯ НА ДОГОВОРА ЗА ДОСТАВКА</w:t>
      </w:r>
    </w:p>
    <w:p w14:paraId="3B9D3586" w14:textId="77777777" w:rsidR="00042518" w:rsidRPr="00CA2E66" w:rsidRDefault="00042518" w:rsidP="00042518">
      <w:pPr>
        <w:spacing w:before="120" w:after="240"/>
        <w:rPr>
          <w:rFonts w:ascii="Verdana" w:hAnsi="Verdana"/>
          <w:b/>
          <w:bCs/>
          <w:sz w:val="20"/>
          <w:szCs w:val="20"/>
          <w:lang w:val="bg-BG"/>
        </w:rPr>
      </w:pPr>
      <w:r w:rsidRPr="00CA2E66">
        <w:rPr>
          <w:rFonts w:ascii="Verdana" w:hAnsi="Verdana"/>
          <w:b/>
          <w:bCs/>
          <w:sz w:val="20"/>
          <w:szCs w:val="20"/>
          <w:lang w:val="bg-BG"/>
        </w:rPr>
        <w:t>Съдържание:</w:t>
      </w:r>
    </w:p>
    <w:p w14:paraId="191B2A80" w14:textId="77777777" w:rsidR="00042518" w:rsidRPr="00CA2E66" w:rsidRDefault="00042518" w:rsidP="00042518">
      <w:pPr>
        <w:pStyle w:val="Heading7"/>
        <w:pBdr>
          <w:bottom w:val="single" w:sz="4" w:space="1" w:color="auto"/>
        </w:pBdr>
        <w:spacing w:before="120" w:after="240"/>
        <w:rPr>
          <w:rFonts w:ascii="Verdana" w:hAnsi="Verdana"/>
          <w:bCs/>
          <w:color w:val="auto"/>
          <w:sz w:val="20"/>
          <w:szCs w:val="20"/>
          <w:lang w:val="bg-BG"/>
        </w:rPr>
      </w:pPr>
      <w:r w:rsidRPr="00CA2E66">
        <w:rPr>
          <w:rFonts w:ascii="Verdana" w:hAnsi="Verdana"/>
          <w:bCs/>
          <w:color w:val="auto"/>
          <w:sz w:val="20"/>
          <w:szCs w:val="20"/>
          <w:lang w:val="bg-BG"/>
        </w:rPr>
        <w:t>Член:     Описание</w:t>
      </w:r>
    </w:p>
    <w:p w14:paraId="423A3BA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ДЕФИНИЦИИ</w:t>
      </w:r>
    </w:p>
    <w:p w14:paraId="4F0F56A0"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ОБЩИ ПОЛОЖЕНИЯ</w:t>
      </w:r>
    </w:p>
    <w:p w14:paraId="1A7B139D"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ДОСТАВЧИКА</w:t>
      </w:r>
    </w:p>
    <w:p w14:paraId="7EAC3F8E"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ЗАДЪЛЖЕНИЯ НА ВЪЗЛОЖИТЕЛЯ</w:t>
      </w:r>
    </w:p>
    <w:p w14:paraId="310F1C6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НЕУСТОЙКИ</w:t>
      </w:r>
    </w:p>
    <w:p w14:paraId="2BC171F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ПЛАЩАНЕ, ДДС И ГАРАНЦИЯ ЗА ОБЕЗПЕЧАВАНЕ НА ИЗПЪЛНЕНИЕТО</w:t>
      </w:r>
    </w:p>
    <w:p w14:paraId="373DBC57"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КОНФИДЕНЦИАЛНОСТ</w:t>
      </w:r>
    </w:p>
    <w:p w14:paraId="566F2481"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ПУБЛИЧНОСТ</w:t>
      </w:r>
    </w:p>
    <w:p w14:paraId="00D84CF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СПЕЦИФИКАЦИЯ</w:t>
      </w:r>
    </w:p>
    <w:p w14:paraId="050D935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И ИНСПЕКТИРАНЕ</w:t>
      </w:r>
    </w:p>
    <w:p w14:paraId="74DA7B3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ЗАГУБА ИЛИ ПОВРЕДА ПРИ ТРАНСПОРТИРАНЕ</w:t>
      </w:r>
    </w:p>
    <w:p w14:paraId="7CB62063"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ОПАСНИ СТОКИ</w:t>
      </w:r>
    </w:p>
    <w:p w14:paraId="72057F7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ДОСТАВКА</w:t>
      </w:r>
    </w:p>
    <w:p w14:paraId="57F7915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ГАРАНЦИЯ ЗА КАЧЕСТВО</w:t>
      </w:r>
    </w:p>
    <w:p w14:paraId="4F8F3E0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ПРАВО НА ОТКАЗ</w:t>
      </w:r>
    </w:p>
    <w:p w14:paraId="454B4558"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ОБРАЗЦИ И МОСТРИ</w:t>
      </w:r>
    </w:p>
    <w:p w14:paraId="73B020A6"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ДОСТЪП ДО ОБЕКТА И СЪОРЪЖЕНИЯ</w:t>
      </w:r>
    </w:p>
    <w:p w14:paraId="46E17EC9"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ЗАСТРАХОВАНЕ И ОТГОВОРНОСТ</w:t>
      </w:r>
    </w:p>
    <w:p w14:paraId="53C9AFDF"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ПРЕОТСТЪПВАНЕ И ПРЕХВЪРЛЯНЕ НА ЗАДЪЛЖЕНИЯ</w:t>
      </w:r>
    </w:p>
    <w:p w14:paraId="7B6CE975" w14:textId="77777777" w:rsidR="00042518" w:rsidRPr="00CA2E66"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CA2E66">
        <w:rPr>
          <w:rFonts w:ascii="Verdana" w:hAnsi="Verdana"/>
          <w:sz w:val="20"/>
          <w:szCs w:val="20"/>
          <w:lang w:val="bg-BG"/>
        </w:rPr>
        <w:t>РАЗДЕЛНОСТ</w:t>
      </w:r>
    </w:p>
    <w:p w14:paraId="1C45197A"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ПРЕКРАТЯВАНЕ</w:t>
      </w:r>
    </w:p>
    <w:p w14:paraId="21EF2D6C"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ПРИЛОЖИМО ПРАВО</w:t>
      </w:r>
    </w:p>
    <w:p w14:paraId="6FAE4260"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ФОРС МАЖОР</w:t>
      </w:r>
    </w:p>
    <w:p w14:paraId="0B355B48" w14:textId="77777777" w:rsidR="00042518" w:rsidRPr="00042518" w:rsidRDefault="00042518" w:rsidP="00042518">
      <w:pPr>
        <w:numPr>
          <w:ilvl w:val="0"/>
          <w:numId w:val="17"/>
        </w:numPr>
        <w:tabs>
          <w:tab w:val="clear" w:pos="720"/>
          <w:tab w:val="num" w:pos="1080"/>
        </w:tabs>
        <w:spacing w:after="120"/>
        <w:ind w:left="1080" w:hanging="1080"/>
        <w:rPr>
          <w:rFonts w:ascii="Verdana" w:hAnsi="Verdana"/>
          <w:sz w:val="20"/>
          <w:szCs w:val="20"/>
          <w:lang w:val="bg-BG"/>
        </w:rPr>
      </w:pPr>
      <w:r w:rsidRPr="00042518">
        <w:rPr>
          <w:rFonts w:ascii="Verdana" w:hAnsi="Verdana"/>
          <w:sz w:val="20"/>
          <w:szCs w:val="20"/>
          <w:lang w:val="bg-BG"/>
        </w:rPr>
        <w:t>ЗАЩИТА НА ЛИЧНИТЕ ДАННИ</w:t>
      </w:r>
    </w:p>
    <w:p w14:paraId="18FB9D1E" w14:textId="77777777" w:rsidR="00042518" w:rsidRPr="00CA2E66" w:rsidRDefault="00042518" w:rsidP="00042518">
      <w:pPr>
        <w:spacing w:after="200" w:line="276" w:lineRule="auto"/>
        <w:rPr>
          <w:rFonts w:ascii="Verdana" w:hAnsi="Verdana"/>
          <w:sz w:val="20"/>
          <w:szCs w:val="20"/>
          <w:lang w:val="bg-BG"/>
        </w:rPr>
      </w:pPr>
      <w:r w:rsidRPr="00CA2E66">
        <w:rPr>
          <w:rFonts w:ascii="Verdana" w:hAnsi="Verdana"/>
          <w:sz w:val="20"/>
          <w:szCs w:val="20"/>
          <w:lang w:val="bg-BG"/>
        </w:rPr>
        <w:br w:type="page"/>
      </w:r>
    </w:p>
    <w:p w14:paraId="07C75813" w14:textId="77777777" w:rsidR="00042518" w:rsidRPr="00CA2E66" w:rsidRDefault="00042518" w:rsidP="00042518">
      <w:pPr>
        <w:spacing w:after="200" w:line="276" w:lineRule="auto"/>
        <w:rPr>
          <w:rFonts w:ascii="Verdana" w:hAnsi="Verdana"/>
          <w:sz w:val="20"/>
          <w:szCs w:val="20"/>
          <w:lang w:val="bg-BG"/>
        </w:rPr>
      </w:pPr>
    </w:p>
    <w:p w14:paraId="058A9205" w14:textId="77777777" w:rsidR="00042518" w:rsidRPr="00CA2E66" w:rsidRDefault="00042518" w:rsidP="00042518">
      <w:pPr>
        <w:spacing w:after="360"/>
        <w:jc w:val="center"/>
        <w:rPr>
          <w:rFonts w:ascii="Verdana" w:hAnsi="Verdana"/>
          <w:b/>
          <w:sz w:val="20"/>
          <w:szCs w:val="20"/>
          <w:lang w:val="bg-BG"/>
        </w:rPr>
      </w:pPr>
      <w:r w:rsidRPr="00CA2E66">
        <w:rPr>
          <w:rFonts w:ascii="Verdana" w:hAnsi="Verdana"/>
          <w:b/>
          <w:sz w:val="20"/>
          <w:szCs w:val="20"/>
          <w:lang w:val="bg-BG"/>
        </w:rPr>
        <w:t>ОБЩИ УСЛОВИЯ НА ДОГОВОРА ЗА ДОСТАВКА</w:t>
      </w:r>
    </w:p>
    <w:p w14:paraId="30107760" w14:textId="77777777" w:rsidR="00042518" w:rsidRPr="00CA2E66" w:rsidRDefault="00042518" w:rsidP="00042518">
      <w:pPr>
        <w:pStyle w:val="BodyText"/>
        <w:spacing w:after="240"/>
        <w:jc w:val="both"/>
        <w:rPr>
          <w:rFonts w:ascii="Verdana" w:hAnsi="Verdana"/>
          <w:bCs/>
          <w:iCs/>
          <w:sz w:val="20"/>
          <w:szCs w:val="20"/>
          <w:lang w:val="bg-BG"/>
        </w:rPr>
      </w:pPr>
      <w:r w:rsidRPr="00CA2E66">
        <w:rPr>
          <w:rFonts w:ascii="Verdana" w:hAnsi="Verdana"/>
          <w:bCs/>
          <w:iCs/>
          <w:sz w:val="20"/>
          <w:szCs w:val="20"/>
          <w:lang w:val="bg-BG"/>
        </w:rPr>
        <w:t>Общите условия на договора за доставка, са както следва:</w:t>
      </w:r>
    </w:p>
    <w:p w14:paraId="02C06224" w14:textId="77777777" w:rsidR="00042518" w:rsidRPr="00CA2E66" w:rsidRDefault="00042518" w:rsidP="00042518">
      <w:pPr>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ДЕФИНИЦИИ</w:t>
      </w:r>
    </w:p>
    <w:p w14:paraId="29819E66"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CA6860C" w14:textId="77777777" w:rsidR="00042518" w:rsidRPr="00CA2E66" w:rsidRDefault="00042518" w:rsidP="00042518">
      <w:pPr>
        <w:pStyle w:val="BodyText3"/>
        <w:keepLines/>
        <w:tabs>
          <w:tab w:val="left" w:pos="1440"/>
        </w:tabs>
        <w:spacing w:after="240"/>
        <w:jc w:val="both"/>
        <w:rPr>
          <w:rFonts w:ascii="Verdana" w:hAnsi="Verdana"/>
          <w:sz w:val="20"/>
          <w:szCs w:val="20"/>
          <w:lang w:val="bg-BG"/>
        </w:rPr>
      </w:pPr>
      <w:r w:rsidRPr="00CA2E66">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B7166C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“Възложител”</w:t>
      </w:r>
      <w:r w:rsidRPr="00CA2E66">
        <w:rPr>
          <w:rFonts w:ascii="Verdana" w:hAnsi="Verdana"/>
          <w:sz w:val="20"/>
          <w:szCs w:val="20"/>
          <w:lang w:val="bg-BG"/>
        </w:rPr>
        <w:t xml:space="preserve"> означава “Софийска вода” АД, което възлага изпълнението на доставките по договора.</w:t>
      </w:r>
    </w:p>
    <w:p w14:paraId="5880DA33" w14:textId="77777777" w:rsidR="00042518" w:rsidRPr="00CA2E66" w:rsidRDefault="00042518" w:rsidP="00042518">
      <w:pPr>
        <w:numPr>
          <w:ilvl w:val="1"/>
          <w:numId w:val="12"/>
        </w:numPr>
        <w:tabs>
          <w:tab w:val="clear" w:pos="1440"/>
          <w:tab w:val="num" w:pos="720"/>
          <w:tab w:val="num" w:pos="851"/>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Доставчик</w:t>
      </w:r>
      <w:r w:rsidRPr="00CA2E66">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23FC4A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Контролиращ служител</w:t>
      </w:r>
      <w:r w:rsidRPr="00CA2E66">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4368D4C6"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Договор</w:t>
      </w:r>
      <w:r w:rsidRPr="00CA2E66">
        <w:rPr>
          <w:rFonts w:ascii="Verdana" w:hAnsi="Verdana"/>
          <w:sz w:val="20"/>
          <w:szCs w:val="20"/>
          <w:lang w:val="bg-BG"/>
        </w:rPr>
        <w:t xml:space="preserve">” означава цялостното съглашение между </w:t>
      </w:r>
      <w:hyperlink w:anchor="възложител" w:history="1">
        <w:r w:rsidRPr="00CA2E66">
          <w:rPr>
            <w:rStyle w:val="Hyperlink"/>
            <w:rFonts w:ascii="Verdana" w:eastAsiaTheme="majorEastAsia" w:hAnsi="Verdana"/>
            <w:sz w:val="20"/>
            <w:szCs w:val="20"/>
            <w:lang w:val="bg-BG"/>
          </w:rPr>
          <w:t>Възложителя</w:t>
        </w:r>
      </w:hyperlink>
      <w:r w:rsidRPr="00CA2E66">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27B7850D"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Договор;</w:t>
      </w:r>
    </w:p>
    <w:p w14:paraId="46780463"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А: Техническо задание – предмет на договора;</w:t>
      </w:r>
    </w:p>
    <w:p w14:paraId="054D1A71"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Б: Цени и данни;</w:t>
      </w:r>
    </w:p>
    <w:p w14:paraId="79FC17AC"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В: Специфични условия;</w:t>
      </w:r>
    </w:p>
    <w:p w14:paraId="57250B48" w14:textId="77777777" w:rsidR="00042518" w:rsidRPr="00CA2E66" w:rsidRDefault="00042518" w:rsidP="00042518">
      <w:pPr>
        <w:numPr>
          <w:ilvl w:val="0"/>
          <w:numId w:val="29"/>
        </w:numPr>
        <w:tabs>
          <w:tab w:val="clear" w:pos="2160"/>
          <w:tab w:val="num" w:pos="1080"/>
        </w:tabs>
        <w:ind w:left="1080"/>
        <w:jc w:val="both"/>
        <w:rPr>
          <w:rFonts w:ascii="Verdana" w:hAnsi="Verdana"/>
          <w:sz w:val="20"/>
          <w:szCs w:val="20"/>
          <w:lang w:val="bg-BG"/>
        </w:rPr>
      </w:pPr>
      <w:r w:rsidRPr="00CA2E66">
        <w:rPr>
          <w:rFonts w:ascii="Verdana" w:hAnsi="Verdana"/>
          <w:sz w:val="20"/>
          <w:szCs w:val="20"/>
          <w:lang w:val="bg-BG"/>
        </w:rPr>
        <w:t>Раздел Г: Общи условия;</w:t>
      </w:r>
    </w:p>
    <w:p w14:paraId="432EB547" w14:textId="77777777" w:rsidR="00042518" w:rsidRPr="00CA2E66" w:rsidRDefault="00042518" w:rsidP="00042518">
      <w:pPr>
        <w:numPr>
          <w:ilvl w:val="1"/>
          <w:numId w:val="12"/>
        </w:numPr>
        <w:tabs>
          <w:tab w:val="clear" w:pos="1440"/>
          <w:tab w:val="num" w:pos="720"/>
          <w:tab w:val="num" w:pos="1620"/>
        </w:tabs>
        <w:spacing w:before="120" w:after="12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Цена по договора</w:t>
      </w:r>
      <w:r w:rsidRPr="00CA2E66">
        <w:rPr>
          <w:rFonts w:ascii="Verdana" w:hAnsi="Verdana"/>
          <w:sz w:val="20"/>
          <w:szCs w:val="20"/>
          <w:lang w:val="bg-BG"/>
        </w:rPr>
        <w:t>” -означава цената, изчислена съгласно Раздел Б: Цени и данни.</w:t>
      </w:r>
    </w:p>
    <w:p w14:paraId="71ED42C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sz w:val="20"/>
          <w:szCs w:val="20"/>
          <w:lang w:val="bg-BG"/>
        </w:rPr>
        <w:t>Максимална стойност на договора</w:t>
      </w:r>
      <w:r w:rsidRPr="00CA2E66">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3626B76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“Стоки”</w:t>
      </w:r>
      <w:r w:rsidRPr="00CA2E66">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0657142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Обект</w:t>
      </w:r>
      <w:r w:rsidRPr="00CA2E66">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за целите на договора.</w:t>
      </w:r>
    </w:p>
    <w:p w14:paraId="55AC1FC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w:t>
      </w:r>
      <w:r w:rsidRPr="00CA2E66">
        <w:rPr>
          <w:rFonts w:ascii="Verdana" w:hAnsi="Verdana"/>
          <w:b/>
          <w:bCs/>
          <w:sz w:val="20"/>
          <w:szCs w:val="20"/>
          <w:lang w:val="bg-BG"/>
        </w:rPr>
        <w:t>Системи</w:t>
      </w:r>
      <w:r w:rsidRPr="000165C1">
        <w:rPr>
          <w:rFonts w:ascii="Verdana" w:hAnsi="Verdana"/>
          <w:b/>
          <w:bCs/>
          <w:sz w:val="20"/>
          <w:szCs w:val="20"/>
          <w:lang w:val="ru-RU"/>
        </w:rPr>
        <w:t xml:space="preserve"> </w:t>
      </w:r>
      <w:r w:rsidRPr="00CA2E66">
        <w:rPr>
          <w:rFonts w:ascii="Verdana" w:hAnsi="Verdana"/>
          <w:b/>
          <w:bCs/>
          <w:sz w:val="20"/>
          <w:szCs w:val="20"/>
          <w:lang w:val="bg-BG"/>
        </w:rPr>
        <w:t>за</w:t>
      </w:r>
      <w:r w:rsidRPr="000165C1">
        <w:rPr>
          <w:rFonts w:ascii="Verdana" w:hAnsi="Verdana"/>
          <w:b/>
          <w:bCs/>
          <w:sz w:val="20"/>
          <w:szCs w:val="20"/>
          <w:lang w:val="ru-RU"/>
        </w:rPr>
        <w:t xml:space="preserve"> </w:t>
      </w:r>
      <w:r w:rsidRPr="00CA2E66">
        <w:rPr>
          <w:rFonts w:ascii="Verdana" w:hAnsi="Verdana"/>
          <w:b/>
          <w:bCs/>
          <w:sz w:val="20"/>
          <w:szCs w:val="20"/>
          <w:lang w:val="bg-BG"/>
        </w:rPr>
        <w:t>безопасност</w:t>
      </w:r>
      <w:r w:rsidRPr="000165C1">
        <w:rPr>
          <w:rFonts w:ascii="Verdana" w:hAnsi="Verdana"/>
          <w:b/>
          <w:bCs/>
          <w:sz w:val="20"/>
          <w:szCs w:val="20"/>
          <w:lang w:val="ru-RU"/>
        </w:rPr>
        <w:t xml:space="preserve"> </w:t>
      </w:r>
      <w:r w:rsidRPr="00CA2E66">
        <w:rPr>
          <w:rFonts w:ascii="Verdana" w:hAnsi="Verdana"/>
          <w:b/>
          <w:bCs/>
          <w:sz w:val="20"/>
          <w:szCs w:val="20"/>
          <w:lang w:val="bg-BG"/>
        </w:rPr>
        <w:t>на</w:t>
      </w:r>
      <w:r w:rsidRPr="000165C1">
        <w:rPr>
          <w:rFonts w:ascii="Verdana" w:hAnsi="Verdana"/>
          <w:b/>
          <w:bCs/>
          <w:sz w:val="20"/>
          <w:szCs w:val="20"/>
          <w:lang w:val="ru-RU"/>
        </w:rPr>
        <w:t xml:space="preserve"> </w:t>
      </w:r>
      <w:r w:rsidRPr="00CA2E66">
        <w:rPr>
          <w:rFonts w:ascii="Verdana" w:hAnsi="Verdana"/>
          <w:b/>
          <w:bCs/>
          <w:sz w:val="20"/>
          <w:szCs w:val="20"/>
          <w:lang w:val="bg-BG"/>
        </w:rPr>
        <w:t>работата</w:t>
      </w:r>
      <w:r w:rsidRPr="00CA2E66">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474C4E24"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lastRenderedPageBreak/>
        <w:t xml:space="preserve">“Поръчка” </w:t>
      </w:r>
      <w:r w:rsidRPr="00CA2E66">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555E990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“Срок на доставка” </w:t>
      </w:r>
      <w:r w:rsidRPr="00CA2E66">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921E5E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“Забавяне на доставката” </w:t>
      </w:r>
      <w:r w:rsidRPr="00CA2E66">
        <w:rPr>
          <w:rFonts w:ascii="Verdana" w:hAnsi="Verdana"/>
          <w:sz w:val="20"/>
          <w:szCs w:val="20"/>
          <w:lang w:val="bg-BG"/>
        </w:rPr>
        <w:t>означава броя дни забава след изтичане на срока на доставка.</w:t>
      </w:r>
    </w:p>
    <w:p w14:paraId="147EB86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“Дата на влизане в сила на договора”</w:t>
      </w:r>
      <w:r w:rsidRPr="00CA2E66">
        <w:rPr>
          <w:rFonts w:ascii="Verdana" w:hAnsi="Verdana"/>
          <w:sz w:val="20"/>
          <w:szCs w:val="20"/>
          <w:lang w:val="bg-BG"/>
        </w:rPr>
        <w:t xml:space="preserve"> означава датата на подписване на договора, освен ако не е уговорено друго.</w:t>
      </w:r>
    </w:p>
    <w:p w14:paraId="5C73F75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“Срок на Договора”</w:t>
      </w:r>
      <w:r w:rsidRPr="00CA2E66">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67E4B4D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“Неустойки”</w:t>
      </w:r>
      <w:r w:rsidRPr="00CA2E66">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4BFAC66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b/>
          <w:bCs/>
          <w:sz w:val="20"/>
          <w:szCs w:val="20"/>
          <w:lang w:val="bg-BG"/>
        </w:rPr>
        <w:t xml:space="preserve">“Гаранция за обезпечаване на изпълнението” </w:t>
      </w:r>
      <w:r w:rsidRPr="00CA2E66">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6E9ACBB0"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ОБЩИ ПОЛОЖЕНИЯ</w:t>
      </w:r>
    </w:p>
    <w:p w14:paraId="43851074"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2D5132C"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Заявените в Договора количества са примерни и са само с прогнозна цел. Те не дават гаранция</w:t>
      </w:r>
      <w:r w:rsidRPr="00CA2E66">
        <w:rPr>
          <w:rFonts w:ascii="Verdana" w:hAnsi="Verdana"/>
          <w:bCs/>
          <w:color w:val="auto"/>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234D6171"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A9FF973"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1631A2F9"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0945D70B"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57577765"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18C3296"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A7D769E"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Номерът и Датата на влизане в сила на Договора трябва да бъдат цитирани във всяка кореспонденция. </w:t>
      </w:r>
    </w:p>
    <w:p w14:paraId="0A3C41E0"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44B7E3E0" w14:textId="77777777"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DADD660" w14:textId="31AB9DAE" w:rsidR="00042518" w:rsidRPr="00CA2E66" w:rsidRDefault="00042518" w:rsidP="00042518">
      <w:pPr>
        <w:pStyle w:val="p24"/>
        <w:widowControl w:val="0"/>
        <w:numPr>
          <w:ilvl w:val="1"/>
          <w:numId w:val="40"/>
        </w:numPr>
        <w:tabs>
          <w:tab w:val="clear" w:pos="766"/>
          <w:tab w:val="left" w:pos="0"/>
          <w:tab w:val="num" w:pos="720"/>
          <w:tab w:val="num" w:pos="144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Никоя клауза извън чл.</w:t>
      </w:r>
      <w:r w:rsidR="006610F3">
        <w:rPr>
          <w:rFonts w:ascii="Verdana" w:hAnsi="Verdana"/>
          <w:color w:val="auto"/>
          <w:sz w:val="20"/>
          <w:szCs w:val="20"/>
          <w:lang w:val="bg-BG"/>
        </w:rPr>
        <w:t>7</w:t>
      </w:r>
      <w:r w:rsidRPr="00CA2E66">
        <w:rPr>
          <w:rFonts w:ascii="Verdana" w:hAnsi="Verdana"/>
          <w:color w:val="auto"/>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 xml:space="preserve">, освен ако изрично не е определено друго в </w:t>
      </w:r>
      <w:hyperlink w:anchor="договор" w:history="1">
        <w:r w:rsidRPr="00CA2E66">
          <w:rPr>
            <w:rFonts w:ascii="Verdana" w:hAnsi="Verdana"/>
            <w:color w:val="auto"/>
            <w:sz w:val="20"/>
            <w:szCs w:val="20"/>
            <w:lang w:val="bg-BG"/>
          </w:rPr>
          <w:t>договора</w:t>
        </w:r>
      </w:hyperlink>
      <w:r w:rsidRPr="00CA2E66">
        <w:rPr>
          <w:rFonts w:ascii="Verdana" w:hAnsi="Verdana"/>
          <w:color w:val="auto"/>
          <w:sz w:val="20"/>
          <w:szCs w:val="20"/>
          <w:lang w:val="bg-BG"/>
        </w:rPr>
        <w:t>.</w:t>
      </w:r>
    </w:p>
    <w:p w14:paraId="7105FE15"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ДОСТАВЧИКА</w:t>
      </w:r>
    </w:p>
    <w:p w14:paraId="0DF16A56" w14:textId="77777777" w:rsidR="00042518" w:rsidRPr="00CA2E66" w:rsidRDefault="00042518" w:rsidP="00042518">
      <w:pPr>
        <w:spacing w:after="240"/>
        <w:ind w:left="720"/>
        <w:jc w:val="both"/>
        <w:rPr>
          <w:rFonts w:ascii="Verdana" w:hAnsi="Verdana"/>
          <w:sz w:val="20"/>
          <w:szCs w:val="20"/>
          <w:lang w:val="bg-BG"/>
        </w:rPr>
      </w:pPr>
      <w:r w:rsidRPr="00CA2E66">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1891EB7"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snapToGrid/>
          <w:color w:val="auto"/>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046C122C"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За</w:t>
      </w:r>
      <w:r w:rsidRPr="00CA2E66">
        <w:rPr>
          <w:rFonts w:ascii="Verdana" w:hAnsi="Verdana"/>
          <w:color w:val="auto"/>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4101E499"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0AB92EB"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доставя Стоките съгласно изискванията на настоящия Договор.</w:t>
      </w:r>
    </w:p>
    <w:p w14:paraId="512FE09E"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34C8DD6D"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r w:rsidRPr="00CA2E66">
        <w:rPr>
          <w:rFonts w:ascii="Verdana" w:hAnsi="Verdana"/>
          <w:color w:val="auto"/>
          <w:sz w:val="20"/>
          <w:szCs w:val="20"/>
          <w:lang w:val="bg-BG"/>
        </w:rPr>
        <w:lastRenderedPageBreak/>
        <w:t>Възложителя за безопасност при работа.</w:t>
      </w:r>
    </w:p>
    <w:p w14:paraId="18E35D3E"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657CC14D"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snapToGrid/>
          <w:color w:val="auto"/>
          <w:sz w:val="20"/>
          <w:szCs w:val="20"/>
          <w:lang w:val="bg-BG"/>
        </w:rPr>
        <w:t xml:space="preserve">Доставчикът </w:t>
      </w:r>
      <w:r w:rsidRPr="00CA2E66">
        <w:rPr>
          <w:rFonts w:ascii="Verdana" w:hAnsi="Verdana"/>
          <w:color w:val="auto"/>
          <w:sz w:val="20"/>
          <w:szCs w:val="20"/>
          <w:lang w:val="bg-BG"/>
        </w:rPr>
        <w:t>трябва</w:t>
      </w:r>
      <w:r w:rsidRPr="00CA2E66">
        <w:rPr>
          <w:rFonts w:ascii="Verdana" w:hAnsi="Verdana"/>
          <w:snapToGrid/>
          <w:color w:val="auto"/>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E10A67F"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snapToGrid/>
          <w:color w:val="auto"/>
          <w:sz w:val="20"/>
          <w:szCs w:val="20"/>
          <w:lang w:val="bg-BG"/>
        </w:rPr>
      </w:pPr>
      <w:r w:rsidRPr="00CA2E66">
        <w:rPr>
          <w:rFonts w:ascii="Verdana" w:hAnsi="Verdana"/>
          <w:color w:val="auto"/>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5FD05C2F"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76D4F44" w14:textId="77777777" w:rsidR="00042518" w:rsidRPr="00CA2E66" w:rsidRDefault="00042518" w:rsidP="00042518">
      <w:pPr>
        <w:pStyle w:val="p24"/>
        <w:widowControl w:val="0"/>
        <w:numPr>
          <w:ilvl w:val="1"/>
          <w:numId w:val="22"/>
        </w:numPr>
        <w:tabs>
          <w:tab w:val="clear" w:pos="780"/>
          <w:tab w:val="clear" w:pos="1191"/>
          <w:tab w:val="left" w:pos="0"/>
          <w:tab w:val="num" w:pos="720"/>
          <w:tab w:val="left" w:pos="1440"/>
          <w:tab w:val="num" w:pos="1800"/>
        </w:tabs>
        <w:spacing w:after="240" w:line="240" w:lineRule="auto"/>
        <w:ind w:left="720" w:hanging="720"/>
        <w:jc w:val="both"/>
        <w:rPr>
          <w:rFonts w:ascii="Verdana" w:hAnsi="Verdana"/>
          <w:color w:val="auto"/>
          <w:sz w:val="20"/>
          <w:szCs w:val="20"/>
          <w:lang w:val="bg-BG"/>
        </w:rPr>
      </w:pPr>
      <w:r w:rsidRPr="00CA2E66">
        <w:rPr>
          <w:rFonts w:ascii="Verdana" w:hAnsi="Verdana"/>
          <w:color w:val="auto"/>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786B587"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ЗАДЪЛЖЕНИЯ НА ВЪЗЛОЖИТЕЛЯ</w:t>
      </w:r>
    </w:p>
    <w:p w14:paraId="25EEBD02" w14:textId="77777777" w:rsidR="00042518" w:rsidRPr="00CA2E66" w:rsidRDefault="00042518" w:rsidP="00042518">
      <w:pPr>
        <w:pStyle w:val="p50"/>
        <w:tabs>
          <w:tab w:val="clear" w:pos="760"/>
          <w:tab w:val="num" w:pos="0"/>
        </w:tabs>
        <w:spacing w:after="240" w:line="240" w:lineRule="auto"/>
        <w:ind w:firstLine="0"/>
        <w:rPr>
          <w:rFonts w:ascii="Verdana" w:hAnsi="Verdana"/>
          <w:color w:val="auto"/>
          <w:sz w:val="20"/>
          <w:szCs w:val="20"/>
          <w:lang w:val="bg-BG"/>
        </w:rPr>
      </w:pPr>
      <w:r w:rsidRPr="00CA2E66">
        <w:rPr>
          <w:rFonts w:ascii="Verdana" w:hAnsi="Verdana"/>
          <w:snapToGrid/>
          <w:color w:val="auto"/>
          <w:sz w:val="20"/>
          <w:szCs w:val="20"/>
          <w:lang w:val="bg-BG"/>
        </w:rPr>
        <w:t xml:space="preserve">Без да се ограничават специфичните задължения на Възложителя съгласно </w:t>
      </w:r>
      <w:r w:rsidRPr="00ED0D76">
        <w:rPr>
          <w:rFonts w:ascii="Verdana" w:eastAsiaTheme="majorEastAsia" w:hAnsi="Verdana"/>
          <w:snapToGrid/>
          <w:sz w:val="20"/>
          <w:szCs w:val="20"/>
          <w:lang w:val="bg-BG"/>
        </w:rPr>
        <w:t>договора</w:t>
      </w:r>
      <w:r w:rsidRPr="00CA2E66">
        <w:rPr>
          <w:rFonts w:ascii="Verdana" w:hAnsi="Verdana"/>
          <w:snapToGrid/>
          <w:color w:val="auto"/>
          <w:sz w:val="20"/>
          <w:szCs w:val="20"/>
          <w:lang w:val="bg-BG"/>
        </w:rPr>
        <w:t>, общите му задължения са, както следва:</w:t>
      </w:r>
    </w:p>
    <w:p w14:paraId="52D5BBB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по свое усмотрение. </w:t>
      </w:r>
    </w:p>
    <w:p w14:paraId="6C8F019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53DF5B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5078BB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3D872A4B"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НЕУСТОЙКИ</w:t>
      </w:r>
    </w:p>
    <w:p w14:paraId="056E5831" w14:textId="77777777" w:rsidR="00042518" w:rsidRPr="00CA2E66" w:rsidRDefault="00042518" w:rsidP="00042518">
      <w:pPr>
        <w:tabs>
          <w:tab w:val="num" w:pos="1440"/>
        </w:tabs>
        <w:spacing w:after="240"/>
        <w:ind w:left="720"/>
        <w:jc w:val="both"/>
        <w:outlineLvl w:val="0"/>
        <w:rPr>
          <w:rFonts w:ascii="Verdana" w:hAnsi="Verdana"/>
          <w:sz w:val="20"/>
          <w:szCs w:val="20"/>
          <w:lang w:val="bg-BG"/>
        </w:rPr>
      </w:pPr>
      <w:r w:rsidRPr="00CA2E66">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539F437"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ПЛАЩАНЕ, ДДС И ГАРАНЦИЯ ЗА ОБЕЗПЕЧАВАНЕ НА ИЗПЪЛНЕНИЕТО</w:t>
      </w:r>
    </w:p>
    <w:p w14:paraId="4B5AC675"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w:t>
      </w:r>
      <w:r w:rsidRPr="00CA2E66">
        <w:rPr>
          <w:rFonts w:ascii="Verdana" w:hAnsi="Verdana"/>
          <w:sz w:val="20"/>
          <w:szCs w:val="20"/>
          <w:lang w:val="bg-BG"/>
        </w:rPr>
        <w:lastRenderedPageBreak/>
        <w:t xml:space="preserve">таблица в РАЗДЕЛ Б: ЦЕНИ И ДАННИ от този </w:t>
      </w:r>
      <w:hyperlink w:anchor="договор" w:history="1">
        <w:r w:rsidRPr="00CA2E66">
          <w:rPr>
            <w:rFonts w:ascii="Verdana" w:hAnsi="Verdana"/>
            <w:sz w:val="20"/>
            <w:szCs w:val="20"/>
            <w:lang w:val="bg-BG"/>
          </w:rPr>
          <w:t>Договор</w:t>
        </w:r>
      </w:hyperlink>
      <w:r w:rsidRPr="00CA2E66">
        <w:rPr>
          <w:rFonts w:ascii="Verdana" w:hAnsi="Verdana"/>
          <w:sz w:val="20"/>
          <w:szCs w:val="20"/>
          <w:lang w:val="bg-BG"/>
        </w:rPr>
        <w:t xml:space="preserve"> и повторена в </w:t>
      </w:r>
      <w:hyperlink w:anchor="поръчка" w:history="1">
        <w:r w:rsidRPr="00CA2E66">
          <w:rPr>
            <w:rFonts w:ascii="Verdana" w:hAnsi="Verdana"/>
            <w:sz w:val="20"/>
            <w:szCs w:val="20"/>
            <w:lang w:val="bg-BG"/>
          </w:rPr>
          <w:t>Поръчката</w:t>
        </w:r>
      </w:hyperlink>
      <w:r w:rsidRPr="00CA2E66">
        <w:rPr>
          <w:rFonts w:ascii="Verdana" w:hAnsi="Verdana"/>
          <w:sz w:val="20"/>
          <w:szCs w:val="20"/>
          <w:lang w:val="bg-BG"/>
        </w:rPr>
        <w:t xml:space="preserve"> (Поръчките). </w:t>
      </w:r>
    </w:p>
    <w:p w14:paraId="747C66AB"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37BAB1A"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1A5FDD63"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ABCE9BE"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C600280"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A4CD898"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311E0EDE"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КОНФИДЕНЦИАЛНОСТ</w:t>
      </w:r>
    </w:p>
    <w:p w14:paraId="692D37B5"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6BF0B86"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A29D55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ED0D76">
        <w:rPr>
          <w:rFonts w:ascii="Verdana" w:eastAsiaTheme="majorEastAsia" w:hAnsi="Verdana"/>
          <w:sz w:val="20"/>
          <w:szCs w:val="20"/>
          <w:lang w:val="bg-BG"/>
        </w:rPr>
        <w:t>Възложителя</w:t>
      </w:r>
      <w:r w:rsidRPr="00CA2E66">
        <w:rPr>
          <w:rFonts w:ascii="Verdana" w:hAnsi="Verdana"/>
          <w:sz w:val="20"/>
          <w:szCs w:val="20"/>
          <w:lang w:val="bg-BG"/>
        </w:rPr>
        <w:t xml:space="preserve"> по повод на конфиденциалността във форма, приемлива за </w:t>
      </w:r>
      <w:r w:rsidRPr="00ED0D76">
        <w:rPr>
          <w:rFonts w:ascii="Verdana" w:eastAsiaTheme="majorEastAsia" w:hAnsi="Verdana"/>
          <w:sz w:val="20"/>
          <w:szCs w:val="20"/>
          <w:lang w:val="bg-BG"/>
        </w:rPr>
        <w:t>Възложителя</w:t>
      </w:r>
      <w:r w:rsidRPr="00CA2E66">
        <w:rPr>
          <w:rFonts w:ascii="Verdana" w:hAnsi="Verdana"/>
          <w:sz w:val="20"/>
          <w:szCs w:val="20"/>
          <w:lang w:val="bg-BG"/>
        </w:rPr>
        <w:t>.</w:t>
      </w:r>
    </w:p>
    <w:p w14:paraId="61E962C2"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ПУБЛИЧНОСТ</w:t>
      </w:r>
    </w:p>
    <w:p w14:paraId="517EA09D"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1E495B5"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sz w:val="20"/>
          <w:szCs w:val="20"/>
          <w:lang w:val="bg-BG"/>
        </w:rPr>
        <w:t>СПЕЦИФИКАЦИЯ</w:t>
      </w:r>
    </w:p>
    <w:p w14:paraId="394FFF1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спецификациите, чертежите, мострите или други описания на доставките, част от </w:t>
      </w:r>
      <w:r w:rsidRPr="00ED0D76">
        <w:rPr>
          <w:rFonts w:ascii="Verdana" w:eastAsiaTheme="majorEastAsia" w:hAnsi="Verdana"/>
          <w:sz w:val="20"/>
          <w:szCs w:val="20"/>
          <w:lang w:val="bg-BG"/>
        </w:rPr>
        <w:t>договора</w:t>
      </w:r>
      <w:r w:rsidRPr="00CA2E66">
        <w:rPr>
          <w:rFonts w:ascii="Verdana" w:hAnsi="Verdana"/>
          <w:sz w:val="20"/>
          <w:szCs w:val="20"/>
          <w:lang w:val="bg-BG"/>
        </w:rPr>
        <w:t>.</w:t>
      </w:r>
    </w:p>
    <w:p w14:paraId="4CFA1A5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Ако Доставчикът изпълни доставки, които не отговарят на изискванията на </w:t>
      </w:r>
      <w:r w:rsidRPr="00ED0D76">
        <w:rPr>
          <w:rFonts w:ascii="Verdana" w:eastAsiaTheme="majorEastAsia" w:hAnsi="Verdana"/>
          <w:sz w:val="20"/>
          <w:szCs w:val="20"/>
          <w:lang w:val="bg-BG"/>
        </w:rPr>
        <w:t>договора</w:t>
      </w:r>
      <w:r w:rsidRPr="00CA2E66">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31D1EF59"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ДОСТЪП И ИНСПЕКТИРАНЕ</w:t>
      </w:r>
    </w:p>
    <w:p w14:paraId="5DD7FE73" w14:textId="77777777" w:rsidR="00042518" w:rsidRPr="00CA2E66" w:rsidRDefault="00042518" w:rsidP="00042518">
      <w:pPr>
        <w:spacing w:after="240"/>
        <w:ind w:left="720"/>
        <w:jc w:val="both"/>
        <w:outlineLvl w:val="0"/>
        <w:rPr>
          <w:rFonts w:ascii="Verdana" w:hAnsi="Verdana"/>
          <w:sz w:val="20"/>
          <w:szCs w:val="20"/>
          <w:lang w:val="bg-BG"/>
        </w:rPr>
      </w:pPr>
      <w:r w:rsidRPr="00CA2E66">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424968CE"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ЗАГУБА ИЛИ ПОВРЕДА ПРИ ТРАНСПОРТИРАНЕ</w:t>
      </w:r>
    </w:p>
    <w:p w14:paraId="1546775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4B5BEEAF"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0E09960"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ОПАСНИ СТОКИ</w:t>
      </w:r>
    </w:p>
    <w:p w14:paraId="6368BDA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443FCDD0"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EC775D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50155D6"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F46AF36"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информация за опасностите от използване на  Стоките; </w:t>
      </w:r>
    </w:p>
    <w:p w14:paraId="15BC7480"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оценка на риска от използване на Стоките; </w:t>
      </w:r>
    </w:p>
    <w:p w14:paraId="79CE09B8"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описание на контролните мерки, които трябва да се вземат; </w:t>
      </w:r>
    </w:p>
    <w:p w14:paraId="7057D306"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необходимо предпазно облекло; </w:t>
      </w:r>
    </w:p>
    <w:p w14:paraId="74477EB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5D453B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всякакви препоръки за следене на здравното състояние; </w:t>
      </w:r>
    </w:p>
    <w:p w14:paraId="6D9BB631"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09A9709D" w14:textId="77777777" w:rsidR="00042518" w:rsidRPr="00CA2E66" w:rsidRDefault="00042518" w:rsidP="00042518">
      <w:pPr>
        <w:numPr>
          <w:ilvl w:val="2"/>
          <w:numId w:val="12"/>
        </w:numPr>
        <w:tabs>
          <w:tab w:val="clear" w:pos="1440"/>
          <w:tab w:val="num" w:pos="1800"/>
        </w:tabs>
        <w:ind w:left="1980" w:hanging="1080"/>
        <w:jc w:val="both"/>
        <w:outlineLvl w:val="0"/>
        <w:rPr>
          <w:rFonts w:ascii="Verdana" w:hAnsi="Verdana"/>
          <w:sz w:val="20"/>
          <w:szCs w:val="20"/>
          <w:lang w:val="bg-BG"/>
        </w:rPr>
      </w:pPr>
      <w:r w:rsidRPr="00CA2E66">
        <w:rPr>
          <w:rFonts w:ascii="Verdana" w:hAnsi="Verdana"/>
          <w:sz w:val="20"/>
          <w:szCs w:val="20"/>
          <w:lang w:val="bg-BG"/>
        </w:rPr>
        <w:lastRenderedPageBreak/>
        <w:t xml:space="preserve">препоръки за боравене с отпадъци, включително и начини на депониране. </w:t>
      </w:r>
    </w:p>
    <w:p w14:paraId="4451DF6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13F50868"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ДОСТАВКА</w:t>
      </w:r>
    </w:p>
    <w:p w14:paraId="3A502CE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30D7CA27"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napToGrid w:val="0"/>
          <w:sz w:val="20"/>
          <w:szCs w:val="20"/>
          <w:lang w:val="bg-BG"/>
        </w:rPr>
        <w:t xml:space="preserve">Собствеността и рискът </w:t>
      </w:r>
      <w:r w:rsidRPr="00CA2E66">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6172F60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2559622"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786D482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1376DE89"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5243EEBB"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132A684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CEF5EA8"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60F3E54"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z w:val="20"/>
          <w:szCs w:val="20"/>
          <w:lang w:val="bg-BG"/>
        </w:rPr>
        <w:t>ГАРАНЦИЯ ЗА КАЧЕСТВО</w:t>
      </w:r>
    </w:p>
    <w:p w14:paraId="71D6FA8C"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F56CB7D"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1FC9535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098F6E7A"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ПРАВО НА ОТКАЗ</w:t>
      </w:r>
    </w:p>
    <w:p w14:paraId="5E8DFC6F"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81A1E6C"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6D0DBE84"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връща на Доставчика всички неприети Стоки за негова сметка.</w:t>
      </w:r>
    </w:p>
    <w:p w14:paraId="4352D161"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ОБРАЗЦИ И МОСТРИ</w:t>
      </w:r>
    </w:p>
    <w:p w14:paraId="5B3740CA"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71BD7B51"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D30CEE3" w14:textId="77777777" w:rsidR="00042518" w:rsidRPr="00CA2E66" w:rsidRDefault="00042518" w:rsidP="00042518">
      <w:pPr>
        <w:keepNext/>
        <w:widowControl w:val="0"/>
        <w:numPr>
          <w:ilvl w:val="0"/>
          <w:numId w:val="12"/>
        </w:numPr>
        <w:spacing w:after="240"/>
        <w:jc w:val="both"/>
        <w:outlineLvl w:val="0"/>
        <w:rPr>
          <w:rFonts w:ascii="Verdana" w:hAnsi="Verdana"/>
          <w:sz w:val="20"/>
          <w:szCs w:val="20"/>
          <w:lang w:val="bg-BG"/>
        </w:rPr>
      </w:pPr>
      <w:r w:rsidRPr="00CA2E66">
        <w:rPr>
          <w:rFonts w:ascii="Verdana" w:hAnsi="Verdana"/>
          <w:b/>
          <w:bCs/>
          <w:snapToGrid w:val="0"/>
          <w:sz w:val="20"/>
          <w:szCs w:val="20"/>
          <w:lang w:val="bg-BG"/>
        </w:rPr>
        <w:t>Д</w:t>
      </w:r>
      <w:r w:rsidRPr="00CA2E66">
        <w:rPr>
          <w:rFonts w:ascii="Verdana" w:hAnsi="Verdana"/>
          <w:b/>
          <w:bCs/>
          <w:sz w:val="20"/>
          <w:szCs w:val="20"/>
          <w:lang w:val="bg-BG"/>
        </w:rPr>
        <w:t>ОСТЪП ДО ОБЕКТА И СЪОРЪЖЕНИЯТА</w:t>
      </w:r>
    </w:p>
    <w:p w14:paraId="247D82B4"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E0BFB9E" w14:textId="77777777" w:rsidR="00042518" w:rsidRPr="00CA2E66" w:rsidRDefault="00042518" w:rsidP="00042518">
      <w:pPr>
        <w:numPr>
          <w:ilvl w:val="1"/>
          <w:numId w:val="12"/>
        </w:numPr>
        <w:tabs>
          <w:tab w:val="clear" w:pos="1440"/>
          <w:tab w:val="num"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ED0D76">
        <w:rPr>
          <w:rFonts w:ascii="Verdana" w:eastAsiaTheme="majorEastAsia" w:hAnsi="Verdana"/>
          <w:sz w:val="20"/>
          <w:szCs w:val="20"/>
          <w:lang w:val="bg-BG"/>
        </w:rPr>
        <w:t>Обекта</w:t>
      </w:r>
      <w:r w:rsidRPr="00CA2E66">
        <w:rPr>
          <w:rFonts w:ascii="Verdana" w:hAnsi="Verdana"/>
          <w:sz w:val="20"/>
          <w:szCs w:val="20"/>
          <w:lang w:val="bg-BG"/>
        </w:rPr>
        <w:t xml:space="preserve"> и да ползват само посочените от Възложителя пътища, маршрути и сгради.</w:t>
      </w:r>
    </w:p>
    <w:p w14:paraId="2CC0E080"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sz w:val="20"/>
          <w:szCs w:val="20"/>
          <w:lang w:val="bg-BG"/>
        </w:rPr>
        <w:t>ЗАСТРАХОВАНЕ И ОТГОВОРНОСТ</w:t>
      </w:r>
    </w:p>
    <w:p w14:paraId="7E714AF7" w14:textId="77777777" w:rsidR="00042518" w:rsidRPr="00CA2E66" w:rsidRDefault="00042518" w:rsidP="00042518">
      <w:pPr>
        <w:numPr>
          <w:ilvl w:val="1"/>
          <w:numId w:val="12"/>
        </w:numPr>
        <w:tabs>
          <w:tab w:val="clear" w:pos="1440"/>
          <w:tab w:val="num"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5B55D5F9"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lastRenderedPageBreak/>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06FE8F32" w14:textId="77777777" w:rsidR="00042518" w:rsidRPr="00CA2E66" w:rsidRDefault="00042518" w:rsidP="00042518">
      <w:pPr>
        <w:numPr>
          <w:ilvl w:val="2"/>
          <w:numId w:val="12"/>
        </w:numPr>
        <w:tabs>
          <w:tab w:val="clear" w:pos="1440"/>
          <w:tab w:val="num"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6EC82D8E" w14:textId="77777777" w:rsidR="00042518" w:rsidRPr="00CA2E66" w:rsidRDefault="00042518" w:rsidP="00042518">
      <w:pPr>
        <w:pStyle w:val="BodyTextIndent3"/>
        <w:rPr>
          <w:rFonts w:ascii="Verdana" w:hAnsi="Verdana"/>
          <w:sz w:val="20"/>
          <w:szCs w:val="20"/>
          <w:lang w:val="bg-BG"/>
        </w:rPr>
      </w:pPr>
      <w:r w:rsidRPr="00CA2E66">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108889DD" w14:textId="77777777" w:rsidR="00042518" w:rsidRPr="00CA2E66" w:rsidRDefault="00042518" w:rsidP="00042518">
      <w:pPr>
        <w:pStyle w:val="BodyTextIndent3"/>
        <w:rPr>
          <w:rFonts w:ascii="Verdana" w:hAnsi="Verdana"/>
          <w:sz w:val="20"/>
          <w:szCs w:val="20"/>
          <w:lang w:val="bg-BG"/>
        </w:rPr>
      </w:pPr>
    </w:p>
    <w:p w14:paraId="611D9EB4"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cs="Tahoma"/>
          <w:sz w:val="20"/>
          <w:szCs w:val="20"/>
          <w:lang w:val="bg-BG"/>
        </w:rPr>
        <w:t xml:space="preserve">Доставчикът </w:t>
      </w:r>
      <w:r w:rsidRPr="00CA2E66">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485E3ACE" w14:textId="77777777" w:rsidR="00042518" w:rsidRPr="00CA2E66" w:rsidRDefault="00042518" w:rsidP="00042518">
      <w:pPr>
        <w:numPr>
          <w:ilvl w:val="1"/>
          <w:numId w:val="12"/>
        </w:numPr>
        <w:tabs>
          <w:tab w:val="clear" w:pos="1440"/>
          <w:tab w:val="left" w:pos="720"/>
          <w:tab w:val="num" w:pos="1620"/>
          <w:tab w:val="left" w:pos="720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Застрахователните полици се представят на Възложителя при поискване.</w:t>
      </w:r>
    </w:p>
    <w:p w14:paraId="6202BB63"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ПРЕОТСТЪПВАНЕ И ПРЕХВЪРЛЯНЕ НА ЗАДЪЛЖЕНИЯ</w:t>
      </w:r>
    </w:p>
    <w:p w14:paraId="1DDBBAE8" w14:textId="77777777" w:rsidR="00042518" w:rsidRPr="00CA2E66" w:rsidRDefault="00042518" w:rsidP="00042518">
      <w:pPr>
        <w:numPr>
          <w:ilvl w:val="1"/>
          <w:numId w:val="12"/>
        </w:numPr>
        <w:tabs>
          <w:tab w:val="clear" w:pos="1440"/>
          <w:tab w:val="left" w:pos="720"/>
          <w:tab w:val="num" w:pos="90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Договорът не може да бъде прехвърлен или преотстъпен като цяло на трето лице.</w:t>
      </w:r>
    </w:p>
    <w:p w14:paraId="119E0604"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РАЗДЕЛНОСТ</w:t>
      </w:r>
    </w:p>
    <w:p w14:paraId="76596F9D" w14:textId="77777777" w:rsidR="00042518" w:rsidRPr="00CA2E66" w:rsidRDefault="00042518" w:rsidP="00042518">
      <w:pPr>
        <w:pStyle w:val="p24"/>
        <w:widowControl w:val="0"/>
        <w:tabs>
          <w:tab w:val="clear" w:pos="780"/>
          <w:tab w:val="left" w:pos="0"/>
        </w:tabs>
        <w:spacing w:after="240" w:line="240" w:lineRule="auto"/>
        <w:ind w:firstLine="0"/>
        <w:jc w:val="both"/>
        <w:rPr>
          <w:rFonts w:ascii="Verdana" w:hAnsi="Verdana"/>
          <w:snapToGrid/>
          <w:color w:val="auto"/>
          <w:sz w:val="20"/>
          <w:szCs w:val="20"/>
          <w:lang w:val="bg-BG"/>
        </w:rPr>
      </w:pPr>
      <w:r w:rsidRPr="00CA2E66">
        <w:rPr>
          <w:rFonts w:ascii="Verdana" w:hAnsi="Verdana"/>
          <w:snapToGrid/>
          <w:color w:val="auto"/>
          <w:sz w:val="20"/>
          <w:szCs w:val="20"/>
          <w:lang w:val="bg-BG"/>
        </w:rPr>
        <w:t xml:space="preserve">В случай, че някоя разпоредба или последваща промяна в </w:t>
      </w:r>
      <w:hyperlink w:anchor="договор" w:history="1">
        <w:r w:rsidRPr="00CA2E66">
          <w:rPr>
            <w:rStyle w:val="Hyperlink"/>
            <w:rFonts w:ascii="Verdana" w:eastAsiaTheme="majorEastAsia" w:hAnsi="Verdana"/>
            <w:snapToGrid/>
            <w:color w:val="auto"/>
            <w:sz w:val="20"/>
            <w:szCs w:val="20"/>
            <w:lang w:val="bg-BG"/>
          </w:rPr>
          <w:t>договора</w:t>
        </w:r>
      </w:hyperlink>
      <w:r w:rsidRPr="00CA2E66">
        <w:rPr>
          <w:rFonts w:ascii="Verdana" w:hAnsi="Verdana"/>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601BC1A9" w14:textId="77777777" w:rsidR="00042518" w:rsidRPr="00CA2E66" w:rsidRDefault="00042518" w:rsidP="00042518">
      <w:pPr>
        <w:keepNext/>
        <w:widowControl w:val="0"/>
        <w:numPr>
          <w:ilvl w:val="0"/>
          <w:numId w:val="12"/>
        </w:numPr>
        <w:spacing w:after="240"/>
        <w:jc w:val="both"/>
        <w:outlineLvl w:val="0"/>
        <w:rPr>
          <w:rFonts w:ascii="Verdana" w:hAnsi="Verdana"/>
          <w:b/>
          <w:sz w:val="20"/>
          <w:szCs w:val="20"/>
          <w:lang w:val="bg-BG"/>
        </w:rPr>
      </w:pPr>
      <w:r w:rsidRPr="00CA2E66">
        <w:rPr>
          <w:rFonts w:ascii="Verdana" w:hAnsi="Verdana"/>
          <w:b/>
          <w:bCs/>
          <w:sz w:val="20"/>
          <w:szCs w:val="20"/>
          <w:lang w:val="bg-BG"/>
        </w:rPr>
        <w:t>ПРЕКРАТЯВАНЕ</w:t>
      </w:r>
    </w:p>
    <w:p w14:paraId="23E15254" w14:textId="77777777" w:rsidR="00042518" w:rsidRPr="00042518" w:rsidRDefault="00042518" w:rsidP="00042518">
      <w:pPr>
        <w:numPr>
          <w:ilvl w:val="1"/>
          <w:numId w:val="12"/>
        </w:numPr>
        <w:tabs>
          <w:tab w:val="clear" w:pos="1440"/>
          <w:tab w:val="left" w:pos="720"/>
          <w:tab w:val="num" w:pos="1620"/>
        </w:tabs>
        <w:ind w:left="720" w:hanging="720"/>
        <w:jc w:val="both"/>
        <w:outlineLvl w:val="0"/>
        <w:rPr>
          <w:rFonts w:ascii="Verdana" w:hAnsi="Verdana"/>
          <w:sz w:val="20"/>
          <w:szCs w:val="20"/>
          <w:lang w:val="bg-BG"/>
        </w:rPr>
      </w:pPr>
      <w:r w:rsidRPr="00CA2E66">
        <w:rPr>
          <w:rFonts w:ascii="Verdana" w:hAnsi="Verdana"/>
          <w:sz w:val="20"/>
          <w:szCs w:val="20"/>
          <w:lang w:val="bg-BG"/>
        </w:rPr>
        <w:t xml:space="preserve">Възложителят може (без да се накърняват други права или задължения по договора) да </w:t>
      </w:r>
      <w:r w:rsidRPr="00042518">
        <w:rPr>
          <w:rFonts w:ascii="Verdana" w:hAnsi="Verdana"/>
          <w:sz w:val="20"/>
          <w:szCs w:val="20"/>
          <w:lang w:val="bg-BG"/>
        </w:rPr>
        <w:t>прекрати договора без каквито и да е компенсации или обезщетения с писмено известие до Доставчика при следните обстоятелства:</w:t>
      </w:r>
    </w:p>
    <w:p w14:paraId="16202381" w14:textId="77777777" w:rsidR="00042518" w:rsidRPr="00042518"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042518">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69FECE2C" w14:textId="77777777" w:rsidR="00042518" w:rsidRPr="00CA2E66" w:rsidRDefault="00042518" w:rsidP="00042518">
      <w:pPr>
        <w:numPr>
          <w:ilvl w:val="2"/>
          <w:numId w:val="12"/>
        </w:numPr>
        <w:tabs>
          <w:tab w:val="clear" w:pos="1440"/>
          <w:tab w:val="left" w:pos="1620"/>
          <w:tab w:val="num" w:pos="2610"/>
        </w:tabs>
        <w:spacing w:before="60" w:after="60"/>
        <w:ind w:left="1622" w:hanging="902"/>
        <w:jc w:val="both"/>
        <w:outlineLvl w:val="0"/>
        <w:rPr>
          <w:rFonts w:ascii="Verdana" w:hAnsi="Verdana"/>
          <w:sz w:val="20"/>
          <w:szCs w:val="20"/>
          <w:lang w:val="bg-BG"/>
        </w:rPr>
      </w:pPr>
      <w:r w:rsidRPr="00CA2E66">
        <w:rPr>
          <w:rFonts w:ascii="Verdana" w:hAnsi="Verdana"/>
          <w:sz w:val="20"/>
          <w:szCs w:val="20"/>
          <w:lang w:val="bg-BG"/>
        </w:rPr>
        <w:t>ако за Доставчика е открито производство по несъстоятелност.</w:t>
      </w:r>
    </w:p>
    <w:p w14:paraId="6F3864AB"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617AE988"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435DF88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713F8A9"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Страните могат да прекратят договора по всяко време по взаимно съгласие.</w:t>
      </w:r>
    </w:p>
    <w:p w14:paraId="243725EA"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2B65686" w14:textId="77777777" w:rsidR="00042518" w:rsidRPr="00CA2E66"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CA2E66">
          <w:rPr>
            <w:rFonts w:ascii="Verdana" w:hAnsi="Verdana"/>
            <w:sz w:val="20"/>
            <w:szCs w:val="20"/>
            <w:lang w:val="bg-BG"/>
          </w:rPr>
          <w:t>Доставчика</w:t>
        </w:r>
      </w:hyperlink>
      <w:r w:rsidRPr="00CA2E66">
        <w:rPr>
          <w:rFonts w:ascii="Verdana" w:hAnsi="Verdana"/>
          <w:sz w:val="20"/>
          <w:szCs w:val="20"/>
          <w:lang w:val="bg-BG"/>
        </w:rPr>
        <w:t xml:space="preserve"> разходи за това се поемат от Възложителя, след неговото предварително одобрение.</w:t>
      </w:r>
    </w:p>
    <w:p w14:paraId="58224EAF" w14:textId="77777777" w:rsidR="00042518" w:rsidRPr="00CA2E66" w:rsidRDefault="00042518" w:rsidP="00042518">
      <w:pPr>
        <w:keepNext/>
        <w:widowControl w:val="0"/>
        <w:numPr>
          <w:ilvl w:val="0"/>
          <w:numId w:val="12"/>
        </w:numPr>
        <w:spacing w:after="240"/>
        <w:jc w:val="both"/>
        <w:outlineLvl w:val="0"/>
        <w:rPr>
          <w:rFonts w:ascii="Verdana" w:hAnsi="Verdana" w:cs="Arial"/>
          <w:b/>
          <w:sz w:val="20"/>
          <w:szCs w:val="20"/>
          <w:lang w:val="bg-BG"/>
        </w:rPr>
      </w:pPr>
      <w:r w:rsidRPr="00CA2E66">
        <w:rPr>
          <w:rFonts w:ascii="Verdana" w:hAnsi="Verdana"/>
          <w:b/>
          <w:bCs/>
          <w:sz w:val="20"/>
          <w:szCs w:val="20"/>
          <w:lang w:val="bg-BG"/>
        </w:rPr>
        <w:t>ПРИЛОЖИМО ПРАВО</w:t>
      </w:r>
    </w:p>
    <w:p w14:paraId="37318117" w14:textId="77777777" w:rsidR="00042518" w:rsidRPr="00CA2E66" w:rsidRDefault="00042518" w:rsidP="00042518">
      <w:pPr>
        <w:pStyle w:val="p50"/>
        <w:tabs>
          <w:tab w:val="clear" w:pos="760"/>
        </w:tabs>
        <w:spacing w:after="240" w:line="240" w:lineRule="auto"/>
        <w:ind w:firstLine="0"/>
        <w:outlineLvl w:val="0"/>
        <w:rPr>
          <w:rFonts w:ascii="Verdana" w:hAnsi="Verdana"/>
          <w:snapToGrid/>
          <w:color w:val="auto"/>
          <w:sz w:val="20"/>
          <w:szCs w:val="20"/>
          <w:lang w:val="bg-BG"/>
        </w:rPr>
      </w:pPr>
      <w:r w:rsidRPr="00CA2E66">
        <w:rPr>
          <w:rFonts w:ascii="Verdana" w:hAnsi="Verdana"/>
          <w:snapToGrid/>
          <w:color w:val="auto"/>
          <w:sz w:val="20"/>
          <w:szCs w:val="20"/>
          <w:lang w:val="bg-BG"/>
        </w:rPr>
        <w:t xml:space="preserve">Към този договор ще се прилагат и той ще се тълкува съобразно разпоредбите на българското право. </w:t>
      </w:r>
    </w:p>
    <w:p w14:paraId="01323051" w14:textId="77777777" w:rsidR="00042518" w:rsidRPr="00CA2E66" w:rsidRDefault="00042518" w:rsidP="00042518">
      <w:pPr>
        <w:keepNext/>
        <w:widowControl w:val="0"/>
        <w:numPr>
          <w:ilvl w:val="0"/>
          <w:numId w:val="12"/>
        </w:numPr>
        <w:spacing w:after="240"/>
        <w:jc w:val="both"/>
        <w:outlineLvl w:val="0"/>
        <w:rPr>
          <w:rFonts w:ascii="Verdana" w:hAnsi="Verdana"/>
          <w:b/>
          <w:bCs/>
          <w:sz w:val="20"/>
          <w:szCs w:val="20"/>
          <w:lang w:val="bg-BG"/>
        </w:rPr>
      </w:pPr>
      <w:r w:rsidRPr="00CA2E66">
        <w:rPr>
          <w:rFonts w:ascii="Verdana" w:hAnsi="Verdana"/>
          <w:b/>
          <w:bCs/>
          <w:sz w:val="20"/>
          <w:szCs w:val="20"/>
          <w:lang w:val="bg-BG"/>
        </w:rPr>
        <w:t>ФОРС МАЖОР</w:t>
      </w:r>
    </w:p>
    <w:p w14:paraId="7D74488C" w14:textId="77777777" w:rsidR="00042518" w:rsidRPr="00042518" w:rsidRDefault="00042518" w:rsidP="00042518">
      <w:pPr>
        <w:numPr>
          <w:ilvl w:val="1"/>
          <w:numId w:val="12"/>
        </w:numPr>
        <w:tabs>
          <w:tab w:val="clear" w:pos="1440"/>
          <w:tab w:val="left" w:pos="720"/>
          <w:tab w:val="num" w:pos="1620"/>
        </w:tabs>
        <w:spacing w:after="240"/>
        <w:ind w:left="720" w:hanging="720"/>
        <w:jc w:val="both"/>
        <w:outlineLvl w:val="0"/>
        <w:rPr>
          <w:rFonts w:ascii="Verdana" w:hAnsi="Verdana"/>
          <w:sz w:val="20"/>
          <w:szCs w:val="20"/>
          <w:lang w:val="bg-BG"/>
        </w:rPr>
      </w:pPr>
      <w:r w:rsidRPr="00CA2E66">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ED0D76">
        <w:rPr>
          <w:rFonts w:ascii="Verdana" w:eastAsiaTheme="majorEastAsia" w:hAnsi="Verdana"/>
          <w:sz w:val="20"/>
          <w:szCs w:val="20"/>
          <w:lang w:val="bg-BG"/>
        </w:rPr>
        <w:t>договора</w:t>
      </w:r>
      <w:r w:rsidRPr="00CA2E66">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w:t>
      </w:r>
      <w:r w:rsidRPr="00042518">
        <w:rPr>
          <w:rFonts w:ascii="Verdana" w:hAnsi="Verdana"/>
          <w:sz w:val="20"/>
          <w:szCs w:val="20"/>
          <w:lang w:val="bg-BG"/>
        </w:rPr>
        <w:t xml:space="preserve">последици от нея за изпълнението на </w:t>
      </w:r>
      <w:r w:rsidRPr="00042518">
        <w:rPr>
          <w:rFonts w:ascii="Verdana" w:eastAsiaTheme="majorEastAsia" w:hAnsi="Verdana"/>
          <w:sz w:val="20"/>
          <w:szCs w:val="20"/>
          <w:lang w:val="bg-BG"/>
        </w:rPr>
        <w:t>договора</w:t>
      </w:r>
      <w:r w:rsidRPr="00042518">
        <w:rPr>
          <w:rFonts w:ascii="Verdana" w:hAnsi="Verdana"/>
          <w:sz w:val="20"/>
          <w:szCs w:val="20"/>
          <w:lang w:val="bg-BG"/>
        </w:rPr>
        <w:t>.</w:t>
      </w:r>
    </w:p>
    <w:p w14:paraId="71101ABE" w14:textId="77777777" w:rsidR="00042518" w:rsidRPr="00042518" w:rsidRDefault="00042518" w:rsidP="00042518">
      <w:pPr>
        <w:jc w:val="both"/>
        <w:rPr>
          <w:rFonts w:ascii="Verdana" w:hAnsi="Verdana"/>
          <w:sz w:val="20"/>
          <w:szCs w:val="20"/>
          <w:lang w:val="bg-BG"/>
        </w:rPr>
      </w:pPr>
      <w:r w:rsidRPr="00042518">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1DEE862" w14:textId="77777777" w:rsidR="00042518" w:rsidRPr="00042518" w:rsidRDefault="00042518" w:rsidP="00042518">
      <w:pPr>
        <w:keepNext/>
        <w:numPr>
          <w:ilvl w:val="0"/>
          <w:numId w:val="12"/>
        </w:numPr>
        <w:tabs>
          <w:tab w:val="left" w:pos="567"/>
        </w:tabs>
        <w:spacing w:before="120" w:after="120"/>
        <w:jc w:val="both"/>
        <w:outlineLvl w:val="0"/>
        <w:rPr>
          <w:rFonts w:ascii="Verdana" w:hAnsi="Verdana"/>
          <w:b/>
          <w:bCs/>
          <w:sz w:val="20"/>
          <w:szCs w:val="20"/>
          <w:lang w:val="bg-BG"/>
        </w:rPr>
      </w:pPr>
      <w:r w:rsidRPr="00042518">
        <w:rPr>
          <w:rFonts w:ascii="Verdana" w:hAnsi="Verdana"/>
          <w:b/>
          <w:bCs/>
          <w:sz w:val="20"/>
          <w:szCs w:val="20"/>
          <w:lang w:val="bg-BG"/>
        </w:rPr>
        <w:t>ЗАЩИТА НА ЛИЧНИТЕ ДАННИ</w:t>
      </w:r>
    </w:p>
    <w:p w14:paraId="2F85A6BC"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55A3770"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610DA5EB"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Във връзка с обработването на лични данни Изпълнителят е длъжен:</w:t>
      </w:r>
    </w:p>
    <w:p w14:paraId="63A3073A"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a) да обработва личните данни само по документирано нареждане на Възложителя;</w:t>
      </w:r>
    </w:p>
    <w:p w14:paraId="00593AA1"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7A2ADDF2"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5991743E"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г) да спазва условията за включване на друг обработващ лични данни;</w:t>
      </w:r>
    </w:p>
    <w:p w14:paraId="3C2542F8"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86F2C4"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601C3EC4"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6A0BEE5"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lastRenderedPageBreak/>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4FC81AED" w14:textId="77777777" w:rsidR="00042518" w:rsidRPr="00042518" w:rsidRDefault="00042518" w:rsidP="00042518">
      <w:pPr>
        <w:pStyle w:val="ListParagraph"/>
        <w:ind w:left="360"/>
        <w:jc w:val="both"/>
        <w:rPr>
          <w:rFonts w:ascii="Verdana" w:hAnsi="Verdana"/>
          <w:sz w:val="20"/>
          <w:szCs w:val="20"/>
          <w:lang w:val="bg-BG"/>
        </w:rPr>
      </w:pPr>
      <w:r w:rsidRPr="00042518">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4ABDD7BB" w14:textId="77777777" w:rsidR="00042518" w:rsidRPr="00042518" w:rsidRDefault="00042518" w:rsidP="00042518">
      <w:pPr>
        <w:pStyle w:val="ListParagraph"/>
        <w:numPr>
          <w:ilvl w:val="1"/>
          <w:numId w:val="12"/>
        </w:numPr>
        <w:tabs>
          <w:tab w:val="clear" w:pos="1440"/>
          <w:tab w:val="num" w:pos="720"/>
        </w:tabs>
        <w:ind w:left="360"/>
        <w:jc w:val="both"/>
        <w:rPr>
          <w:rFonts w:ascii="Verdana" w:hAnsi="Verdana"/>
          <w:sz w:val="20"/>
          <w:szCs w:val="20"/>
          <w:lang w:val="bg-BG"/>
        </w:rPr>
      </w:pPr>
      <w:r w:rsidRPr="00042518">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7009EE68" w14:textId="77777777" w:rsidR="00042518" w:rsidRPr="00042518" w:rsidRDefault="00042518" w:rsidP="00042518">
      <w:pPr>
        <w:jc w:val="both"/>
        <w:rPr>
          <w:rFonts w:ascii="Verdana" w:hAnsi="Verdana"/>
          <w:sz w:val="20"/>
          <w:szCs w:val="20"/>
          <w:lang w:val="bg-BG"/>
        </w:rPr>
      </w:pPr>
    </w:p>
    <w:p w14:paraId="480C04F1" w14:textId="77777777" w:rsidR="00042518" w:rsidRPr="000165C1" w:rsidRDefault="00042518" w:rsidP="00042518">
      <w:pPr>
        <w:rPr>
          <w:lang w:val="ru-RU"/>
        </w:rPr>
      </w:pPr>
    </w:p>
    <w:p w14:paraId="1D6C6BD0" w14:textId="77777777" w:rsidR="00AD5DC4" w:rsidRPr="00042518" w:rsidRDefault="00AD5DC4" w:rsidP="00AD5DC4">
      <w:pPr>
        <w:spacing w:after="200" w:line="276" w:lineRule="auto"/>
        <w:jc w:val="center"/>
        <w:rPr>
          <w:rFonts w:ascii="Verdana" w:hAnsi="Verdana"/>
          <w:b/>
          <w:sz w:val="20"/>
          <w:szCs w:val="20"/>
          <w:lang w:val="bg-BG"/>
        </w:rPr>
      </w:pPr>
    </w:p>
    <w:p w14:paraId="6370DA6F"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8"/>
          <w:pgSz w:w="11906" w:h="16838" w:code="9"/>
          <w:pgMar w:top="992" w:right="1440" w:bottom="1276" w:left="1440" w:header="709" w:footer="329" w:gutter="0"/>
          <w:cols w:space="708"/>
        </w:sectPr>
      </w:pPr>
    </w:p>
    <w:p w14:paraId="7B78D1CA"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65152579"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2A39EC3A" w14:textId="77777777" w:rsidR="00D8445B" w:rsidRDefault="00D8445B" w:rsidP="00815B8B">
      <w:pPr>
        <w:keepLines/>
        <w:spacing w:after="200" w:line="276" w:lineRule="auto"/>
        <w:jc w:val="center"/>
        <w:rPr>
          <w:rFonts w:ascii="Verdana" w:hAnsi="Verdana"/>
          <w:b/>
          <w:sz w:val="20"/>
          <w:szCs w:val="20"/>
          <w:lang w:val="bg-BG"/>
        </w:rPr>
      </w:pPr>
    </w:p>
    <w:p w14:paraId="2A23A636"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34AC1E44"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A11D678"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95D832D"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037E171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5"/>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6"/>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17477F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2CFCD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7B14C63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706401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75D4BCA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2E5A36FD" w14:textId="77777777" w:rsidTr="00BA48CE">
        <w:trPr>
          <w:trHeight w:val="349"/>
        </w:trPr>
        <w:tc>
          <w:tcPr>
            <w:tcW w:w="4644" w:type="dxa"/>
            <w:shd w:val="clear" w:color="auto" w:fill="auto"/>
          </w:tcPr>
          <w:p w14:paraId="7D55D21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7"/>
            </w:r>
          </w:p>
        </w:tc>
        <w:tc>
          <w:tcPr>
            <w:tcW w:w="4645" w:type="dxa"/>
            <w:shd w:val="clear" w:color="auto" w:fill="auto"/>
          </w:tcPr>
          <w:p w14:paraId="6068C4F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A557D7D" w14:textId="77777777" w:rsidTr="00BA48CE">
        <w:trPr>
          <w:trHeight w:val="349"/>
        </w:trPr>
        <w:tc>
          <w:tcPr>
            <w:tcW w:w="4644" w:type="dxa"/>
            <w:shd w:val="clear" w:color="auto" w:fill="auto"/>
          </w:tcPr>
          <w:p w14:paraId="55FC6545" w14:textId="1275C5A4"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EC5EE5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B11BC5B" w14:textId="77777777" w:rsidTr="00BA48CE">
        <w:trPr>
          <w:trHeight w:val="485"/>
        </w:trPr>
        <w:tc>
          <w:tcPr>
            <w:tcW w:w="4644" w:type="dxa"/>
            <w:shd w:val="clear" w:color="auto" w:fill="auto"/>
          </w:tcPr>
          <w:p w14:paraId="5CBBDD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2E3BE6C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290C6EAD" w14:textId="77777777" w:rsidTr="00BA48CE">
        <w:trPr>
          <w:trHeight w:val="484"/>
        </w:trPr>
        <w:tc>
          <w:tcPr>
            <w:tcW w:w="4644" w:type="dxa"/>
            <w:shd w:val="clear" w:color="auto" w:fill="auto"/>
          </w:tcPr>
          <w:p w14:paraId="0273DB4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31AF318B" w14:textId="3CA67FA4" w:rsidR="00815B8B" w:rsidRPr="00B51B28" w:rsidRDefault="00792682" w:rsidP="002E0D0E">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81F4C" w:rsidRPr="00681F4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B51B28">
              <w:rPr>
                <w:rFonts w:ascii="Verdana" w:hAnsi="Verdana"/>
                <w:b/>
                <w:sz w:val="20"/>
                <w:szCs w:val="20"/>
                <w:lang w:val="bg-BG"/>
              </w:rPr>
              <w:t>“</w:t>
            </w:r>
          </w:p>
        </w:tc>
      </w:tr>
      <w:tr w:rsidR="00815B8B" w:rsidRPr="00815B8B" w14:paraId="24B8DE73" w14:textId="77777777" w:rsidTr="00BA48CE">
        <w:trPr>
          <w:trHeight w:val="484"/>
        </w:trPr>
        <w:tc>
          <w:tcPr>
            <w:tcW w:w="4644" w:type="dxa"/>
            <w:shd w:val="clear" w:color="auto" w:fill="auto"/>
          </w:tcPr>
          <w:p w14:paraId="5CFEB0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9"/>
            </w:r>
            <w:r w:rsidRPr="00815B8B">
              <w:rPr>
                <w:rFonts w:ascii="Verdana" w:hAnsi="Verdana"/>
                <w:sz w:val="20"/>
                <w:szCs w:val="20"/>
                <w:lang w:val="bg-BG"/>
              </w:rPr>
              <w:t>:</w:t>
            </w:r>
          </w:p>
        </w:tc>
        <w:tc>
          <w:tcPr>
            <w:tcW w:w="4645" w:type="dxa"/>
            <w:shd w:val="clear" w:color="auto" w:fill="auto"/>
          </w:tcPr>
          <w:p w14:paraId="31D0722C" w14:textId="368A9E79" w:rsidR="00815B8B" w:rsidRPr="00815B8B" w:rsidRDefault="00815B8B" w:rsidP="00681F4C">
            <w:pPr>
              <w:rPr>
                <w:rFonts w:ascii="Verdana" w:hAnsi="Verdana"/>
                <w:sz w:val="20"/>
                <w:szCs w:val="20"/>
                <w:highlight w:val="yellow"/>
                <w:lang w:val="bg-BG"/>
              </w:rPr>
            </w:pPr>
            <w:r w:rsidRPr="005A06EB">
              <w:rPr>
                <w:rFonts w:ascii="Verdana" w:hAnsi="Verdana"/>
                <w:sz w:val="20"/>
                <w:szCs w:val="20"/>
                <w:lang w:val="bg-BG"/>
              </w:rPr>
              <w:t>[</w:t>
            </w:r>
            <w:r w:rsidR="001A7A8D">
              <w:rPr>
                <w:rFonts w:ascii="Verdana" w:hAnsi="Verdana"/>
                <w:sz w:val="20"/>
                <w:szCs w:val="20"/>
                <w:lang w:val="bg-BG"/>
              </w:rPr>
              <w:t>ТТ001</w:t>
            </w:r>
            <w:r w:rsidR="00FE65AA">
              <w:rPr>
                <w:rFonts w:ascii="Verdana" w:hAnsi="Verdana"/>
                <w:sz w:val="20"/>
                <w:szCs w:val="20"/>
                <w:lang w:val="bg-BG"/>
              </w:rPr>
              <w:t>7</w:t>
            </w:r>
            <w:r w:rsidR="00681F4C">
              <w:rPr>
                <w:rFonts w:ascii="Verdana" w:hAnsi="Verdana"/>
                <w:sz w:val="20"/>
                <w:szCs w:val="20"/>
                <w:lang w:val="bg-BG"/>
              </w:rPr>
              <w:t>70</w:t>
            </w:r>
          </w:p>
        </w:tc>
      </w:tr>
    </w:tbl>
    <w:p w14:paraId="633A9AC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5A5166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7FDE55D1"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0F8F1CE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D21CACE" w14:textId="77777777" w:rsidTr="00BA48CE">
        <w:tc>
          <w:tcPr>
            <w:tcW w:w="4644" w:type="dxa"/>
            <w:shd w:val="clear" w:color="auto" w:fill="auto"/>
          </w:tcPr>
          <w:p w14:paraId="0053913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20F6F500"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6107D96A" w14:textId="77777777" w:rsidTr="00BA48CE">
        <w:tc>
          <w:tcPr>
            <w:tcW w:w="4644" w:type="dxa"/>
            <w:shd w:val="clear" w:color="auto" w:fill="auto"/>
          </w:tcPr>
          <w:p w14:paraId="546E25D7"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20AE7D4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7CD36623" w14:textId="77777777" w:rsidTr="00BA48CE">
        <w:trPr>
          <w:trHeight w:val="1372"/>
        </w:trPr>
        <w:tc>
          <w:tcPr>
            <w:tcW w:w="4644" w:type="dxa"/>
            <w:shd w:val="clear" w:color="auto" w:fill="auto"/>
          </w:tcPr>
          <w:p w14:paraId="052C973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1AB10AE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4FCA43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3B350A2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53B940B5" w14:textId="77777777" w:rsidTr="00BA48CE">
        <w:tc>
          <w:tcPr>
            <w:tcW w:w="4644" w:type="dxa"/>
            <w:shd w:val="clear" w:color="auto" w:fill="auto"/>
          </w:tcPr>
          <w:p w14:paraId="5502431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52D515F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67BB55C0" w14:textId="77777777" w:rsidTr="00BA48CE">
        <w:trPr>
          <w:trHeight w:val="2002"/>
        </w:trPr>
        <w:tc>
          <w:tcPr>
            <w:tcW w:w="4644" w:type="dxa"/>
            <w:shd w:val="clear" w:color="auto" w:fill="auto"/>
          </w:tcPr>
          <w:p w14:paraId="04F449A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Лице или лица за контакт</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p w14:paraId="2AB9723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275F81D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160426F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385784C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108CD4B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5C8C92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02D95C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53CDE083" w14:textId="77777777" w:rsidTr="00BA48CE">
        <w:tc>
          <w:tcPr>
            <w:tcW w:w="4644" w:type="dxa"/>
            <w:shd w:val="clear" w:color="auto" w:fill="auto"/>
          </w:tcPr>
          <w:p w14:paraId="18D5A1A3"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56A6B07F"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0E206CD3" w14:textId="77777777" w:rsidTr="00BA48CE">
        <w:tc>
          <w:tcPr>
            <w:tcW w:w="4644" w:type="dxa"/>
            <w:shd w:val="clear" w:color="auto" w:fill="auto"/>
          </w:tcPr>
          <w:p w14:paraId="1C2ADC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1"/>
            </w:r>
            <w:r w:rsidRPr="00815B8B">
              <w:rPr>
                <w:rFonts w:ascii="Verdana" w:eastAsia="Calibri" w:hAnsi="Verdana"/>
                <w:sz w:val="20"/>
                <w:szCs w:val="20"/>
                <w:lang w:val="bg-BG" w:eastAsia="bg-BG"/>
              </w:rPr>
              <w:t>?</w:t>
            </w:r>
          </w:p>
        </w:tc>
        <w:tc>
          <w:tcPr>
            <w:tcW w:w="4645" w:type="dxa"/>
            <w:shd w:val="clear" w:color="auto" w:fill="auto"/>
          </w:tcPr>
          <w:p w14:paraId="33563AF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2A2347A0" w14:textId="77777777" w:rsidTr="00BA48CE">
        <w:tc>
          <w:tcPr>
            <w:tcW w:w="4644" w:type="dxa"/>
            <w:shd w:val="clear" w:color="auto" w:fill="auto"/>
          </w:tcPr>
          <w:p w14:paraId="0CFB87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2"/>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2885A54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0A0260" w14:paraId="26193FFA" w14:textId="77777777" w:rsidTr="00BA48CE">
        <w:tc>
          <w:tcPr>
            <w:tcW w:w="4644" w:type="dxa"/>
            <w:shd w:val="clear" w:color="auto" w:fill="auto"/>
          </w:tcPr>
          <w:p w14:paraId="267F97F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w:t>
            </w:r>
            <w:r w:rsidRPr="00815B8B">
              <w:rPr>
                <w:rFonts w:ascii="Verdana" w:eastAsia="Calibri" w:hAnsi="Verdana"/>
                <w:sz w:val="20"/>
                <w:szCs w:val="20"/>
                <w:lang w:val="bg-BG" w:eastAsia="bg-BG"/>
              </w:rPr>
              <w:lastRenderedPageBreak/>
              <w:t>съгласно национална квалификационна система (система за предварително класиране)?</w:t>
            </w:r>
          </w:p>
        </w:tc>
        <w:tc>
          <w:tcPr>
            <w:tcW w:w="4645" w:type="dxa"/>
            <w:shd w:val="clear" w:color="auto" w:fill="auto"/>
          </w:tcPr>
          <w:p w14:paraId="07F6E7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Да [] Не [] Не се прилага</w:t>
            </w:r>
          </w:p>
        </w:tc>
      </w:tr>
      <w:tr w:rsidR="00815B8B" w:rsidRPr="000A0260" w14:paraId="2A44AA52" w14:textId="77777777" w:rsidTr="00BA48CE">
        <w:tc>
          <w:tcPr>
            <w:tcW w:w="4644" w:type="dxa"/>
            <w:shd w:val="clear" w:color="auto" w:fill="auto"/>
          </w:tcPr>
          <w:p w14:paraId="31B82B9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w:t>
            </w:r>
          </w:p>
          <w:p w14:paraId="016C3A0A"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FFB356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533B70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7245E9A4" w14:textId="77777777" w:rsidTr="00BA48CE">
        <w:tc>
          <w:tcPr>
            <w:tcW w:w="4644" w:type="dxa"/>
            <w:shd w:val="clear" w:color="auto" w:fill="auto"/>
          </w:tcPr>
          <w:p w14:paraId="2746E6C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660F4138"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7D0F9298" w14:textId="77777777" w:rsidTr="00BA48CE">
        <w:tc>
          <w:tcPr>
            <w:tcW w:w="4644" w:type="dxa"/>
            <w:shd w:val="clear" w:color="auto" w:fill="auto"/>
          </w:tcPr>
          <w:p w14:paraId="7F2132C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5"/>
            </w:r>
            <w:r w:rsidRPr="00815B8B">
              <w:rPr>
                <w:rFonts w:ascii="Verdana" w:eastAsia="Calibri" w:hAnsi="Verdana"/>
                <w:sz w:val="20"/>
                <w:szCs w:val="20"/>
                <w:lang w:val="bg-BG" w:eastAsia="bg-BG"/>
              </w:rPr>
              <w:t>?</w:t>
            </w:r>
          </w:p>
        </w:tc>
        <w:tc>
          <w:tcPr>
            <w:tcW w:w="4645" w:type="dxa"/>
            <w:shd w:val="clear" w:color="auto" w:fill="auto"/>
          </w:tcPr>
          <w:p w14:paraId="37A62CC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0A0260" w14:paraId="649B8EB3" w14:textId="77777777" w:rsidTr="00BA48CE">
        <w:tc>
          <w:tcPr>
            <w:tcW w:w="9289" w:type="dxa"/>
            <w:gridSpan w:val="2"/>
            <w:shd w:val="clear" w:color="auto" w:fill="BFBFBF"/>
          </w:tcPr>
          <w:p w14:paraId="5977D10C"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95D276E" w14:textId="77777777" w:rsidTr="00BA48CE">
        <w:tc>
          <w:tcPr>
            <w:tcW w:w="4644" w:type="dxa"/>
            <w:shd w:val="clear" w:color="auto" w:fill="auto"/>
          </w:tcPr>
          <w:p w14:paraId="3EBE64F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2933F5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2B3FCEF6" w14:textId="77777777" w:rsidTr="00BA48CE">
        <w:tc>
          <w:tcPr>
            <w:tcW w:w="4644" w:type="dxa"/>
            <w:shd w:val="clear" w:color="auto" w:fill="auto"/>
          </w:tcPr>
          <w:p w14:paraId="15BE863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92F00D5"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5A68900D" w14:textId="77777777" w:rsidTr="00BA48CE">
        <w:tc>
          <w:tcPr>
            <w:tcW w:w="4644" w:type="dxa"/>
            <w:shd w:val="clear" w:color="auto" w:fill="auto"/>
          </w:tcPr>
          <w:p w14:paraId="49F3763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1C0A83A2"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786B376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38A3B0"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BEC5ECB"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3A60B6D3" w14:textId="77777777" w:rsidTr="00BA48CE">
        <w:tc>
          <w:tcPr>
            <w:tcW w:w="4644" w:type="dxa"/>
            <w:shd w:val="clear" w:color="auto" w:fill="auto"/>
          </w:tcPr>
          <w:p w14:paraId="45FD730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2731BE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97A969B" w14:textId="77777777" w:rsidTr="00BA48CE">
        <w:tc>
          <w:tcPr>
            <w:tcW w:w="4644" w:type="dxa"/>
            <w:shd w:val="clear" w:color="auto" w:fill="auto"/>
          </w:tcPr>
          <w:p w14:paraId="2B528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1875C7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244DBD2" w14:textId="77777777" w:rsidTr="00BA48CE">
        <w:tc>
          <w:tcPr>
            <w:tcW w:w="4644" w:type="dxa"/>
            <w:shd w:val="clear" w:color="auto" w:fill="auto"/>
          </w:tcPr>
          <w:p w14:paraId="6EF0B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23FD2A1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4A5A4A5" w14:textId="77777777" w:rsidTr="00BA48CE">
        <w:tc>
          <w:tcPr>
            <w:tcW w:w="4644" w:type="dxa"/>
            <w:shd w:val="clear" w:color="auto" w:fill="auto"/>
          </w:tcPr>
          <w:p w14:paraId="66B1DF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50E5A2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28012B26" w14:textId="77777777" w:rsidTr="00BA48CE">
        <w:tc>
          <w:tcPr>
            <w:tcW w:w="4644" w:type="dxa"/>
            <w:shd w:val="clear" w:color="auto" w:fill="auto"/>
          </w:tcPr>
          <w:p w14:paraId="31AA15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6513145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F2AEF9E" w14:textId="77777777" w:rsidTr="00BA48CE">
        <w:tc>
          <w:tcPr>
            <w:tcW w:w="4644" w:type="dxa"/>
            <w:shd w:val="clear" w:color="auto" w:fill="auto"/>
          </w:tcPr>
          <w:p w14:paraId="4FE111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0876586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710F19B9" w14:textId="77777777" w:rsidTr="00BA48CE">
        <w:tc>
          <w:tcPr>
            <w:tcW w:w="4644" w:type="dxa"/>
            <w:shd w:val="clear" w:color="auto" w:fill="auto"/>
          </w:tcPr>
          <w:p w14:paraId="6D3745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7C7A0B4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B5ACF4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5CFE25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93FE3F1" w14:textId="77777777" w:rsidTr="00BA48CE">
        <w:tc>
          <w:tcPr>
            <w:tcW w:w="4644" w:type="dxa"/>
            <w:shd w:val="clear" w:color="auto" w:fill="auto"/>
          </w:tcPr>
          <w:p w14:paraId="632AF8F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029D57D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7F3F1973" w14:textId="77777777" w:rsidTr="00BA48CE">
        <w:tc>
          <w:tcPr>
            <w:tcW w:w="4644" w:type="dxa"/>
            <w:shd w:val="clear" w:color="auto" w:fill="auto"/>
          </w:tcPr>
          <w:p w14:paraId="531872A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BF3B3A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 []Не</w:t>
            </w:r>
          </w:p>
        </w:tc>
      </w:tr>
    </w:tbl>
    <w:p w14:paraId="32C05B9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6"/>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887AC9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27F40D4B"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58AECF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06B6B99A" w14:textId="77777777" w:rsidTr="00BA48CE">
        <w:tc>
          <w:tcPr>
            <w:tcW w:w="4644" w:type="dxa"/>
            <w:shd w:val="clear" w:color="auto" w:fill="auto"/>
          </w:tcPr>
          <w:p w14:paraId="454F2F3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09D3357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EC1EE36" w14:textId="77777777" w:rsidTr="00BA48CE">
        <w:tc>
          <w:tcPr>
            <w:tcW w:w="4644" w:type="dxa"/>
            <w:shd w:val="clear" w:color="auto" w:fill="auto"/>
          </w:tcPr>
          <w:p w14:paraId="2AFAF2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782B9E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3C6C388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10DC4C8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6E71D39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FCFA9F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7CB9303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677C927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310CA8D7" w14:textId="77777777" w:rsidR="00815B8B" w:rsidRPr="00815B8B" w:rsidRDefault="00815B8B" w:rsidP="00E7489D">
      <w:pPr>
        <w:numPr>
          <w:ilvl w:val="0"/>
          <w:numId w:val="11"/>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DB61B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Корупция</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5E44C82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0FBE71C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20"/>
      </w:r>
      <w:r w:rsidRPr="00815B8B">
        <w:rPr>
          <w:rFonts w:ascii="Verdana" w:eastAsia="Calibri" w:hAnsi="Verdana"/>
          <w:sz w:val="20"/>
          <w:szCs w:val="20"/>
          <w:lang w:val="bg-BG" w:eastAsia="bg-BG"/>
        </w:rPr>
        <w:t>:</w:t>
      </w:r>
    </w:p>
    <w:p w14:paraId="1820C12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1"/>
      </w:r>
    </w:p>
    <w:p w14:paraId="3B9FD74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390BD1CC" w14:textId="77777777" w:rsidTr="00BA48CE">
        <w:tc>
          <w:tcPr>
            <w:tcW w:w="4644" w:type="dxa"/>
            <w:shd w:val="clear" w:color="auto" w:fill="auto"/>
          </w:tcPr>
          <w:p w14:paraId="7E12A943"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CF473D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37D0325B" w14:textId="77777777" w:rsidTr="00BA48CE">
        <w:tc>
          <w:tcPr>
            <w:tcW w:w="4644" w:type="dxa"/>
            <w:shd w:val="clear" w:color="auto" w:fill="auto"/>
          </w:tcPr>
          <w:p w14:paraId="157C53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lastRenderedPageBreak/>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5DA6DCD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p w14:paraId="6574403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lastRenderedPageBreak/>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3"/>
            </w:r>
          </w:p>
        </w:tc>
      </w:tr>
      <w:tr w:rsidR="00815B8B" w:rsidRPr="000A0260" w14:paraId="24BCCD46" w14:textId="77777777" w:rsidTr="00BA48CE">
        <w:tc>
          <w:tcPr>
            <w:tcW w:w="4644" w:type="dxa"/>
            <w:shd w:val="clear" w:color="auto" w:fill="auto"/>
          </w:tcPr>
          <w:p w14:paraId="4928A5A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lastRenderedPageBreak/>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4"/>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3766B96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7AE45D5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r w:rsidRPr="00815B8B">
              <w:rPr>
                <w:rFonts w:ascii="Verdana" w:hAnsi="Verdana"/>
                <w:sz w:val="20"/>
                <w:szCs w:val="20"/>
                <w:lang w:val="bg-BG"/>
              </w:rPr>
              <w:br/>
              <w:t>в) продължителността на срока на изключване [……] и съответната(ите) точка(и) [   ]</w:t>
            </w:r>
          </w:p>
          <w:p w14:paraId="25DCDAA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5"/>
            </w:r>
          </w:p>
        </w:tc>
      </w:tr>
      <w:tr w:rsidR="00815B8B" w:rsidRPr="00815B8B" w14:paraId="3608ACDC" w14:textId="77777777" w:rsidTr="00BA48CE">
        <w:tc>
          <w:tcPr>
            <w:tcW w:w="4644" w:type="dxa"/>
            <w:shd w:val="clear" w:color="auto" w:fill="auto"/>
          </w:tcPr>
          <w:p w14:paraId="7A1BCE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6"/>
            </w:r>
            <w:r w:rsidRPr="00815B8B">
              <w:rPr>
                <w:rFonts w:ascii="Verdana" w:hAnsi="Verdana"/>
                <w:sz w:val="20"/>
                <w:szCs w:val="20"/>
                <w:lang w:val="bg-BG"/>
              </w:rPr>
              <w:t xml:space="preserve"> („</w:t>
            </w:r>
            <w:r w:rsidRPr="000165C1">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17C9DB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5B44386D" w14:textId="77777777" w:rsidTr="00BA48CE">
        <w:tc>
          <w:tcPr>
            <w:tcW w:w="4644" w:type="dxa"/>
            <w:shd w:val="clear" w:color="auto" w:fill="auto"/>
          </w:tcPr>
          <w:p w14:paraId="05DC3FC1"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7"/>
            </w:r>
            <w:r w:rsidRPr="00815B8B">
              <w:rPr>
                <w:rFonts w:ascii="Verdana" w:hAnsi="Verdana"/>
                <w:sz w:val="20"/>
                <w:szCs w:val="20"/>
                <w:lang w:val="bg-BG"/>
              </w:rPr>
              <w:t>:</w:t>
            </w:r>
          </w:p>
        </w:tc>
        <w:tc>
          <w:tcPr>
            <w:tcW w:w="4645" w:type="dxa"/>
            <w:shd w:val="clear" w:color="auto" w:fill="auto"/>
          </w:tcPr>
          <w:p w14:paraId="6D867BB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633582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16E1ADA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26501986" w14:textId="77777777" w:rsidTr="00BA48CE">
        <w:tc>
          <w:tcPr>
            <w:tcW w:w="4644" w:type="dxa"/>
            <w:shd w:val="clear" w:color="auto" w:fill="auto"/>
          </w:tcPr>
          <w:p w14:paraId="6ACF1AC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Плащане на данъци или </w:t>
            </w:r>
            <w:r w:rsidRPr="00815B8B">
              <w:rPr>
                <w:rFonts w:ascii="Verdana" w:hAnsi="Verdana"/>
                <w:b/>
                <w:i/>
                <w:sz w:val="20"/>
                <w:szCs w:val="20"/>
                <w:lang w:val="bg-BG"/>
              </w:rPr>
              <w:lastRenderedPageBreak/>
              <w:t>социалноосигурителни вноски:</w:t>
            </w:r>
          </w:p>
        </w:tc>
        <w:tc>
          <w:tcPr>
            <w:tcW w:w="4645" w:type="dxa"/>
            <w:gridSpan w:val="2"/>
            <w:shd w:val="clear" w:color="auto" w:fill="auto"/>
          </w:tcPr>
          <w:p w14:paraId="264453D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815B8B" w14:paraId="66349E83" w14:textId="77777777" w:rsidTr="00BA48CE">
        <w:tc>
          <w:tcPr>
            <w:tcW w:w="4644" w:type="dxa"/>
            <w:shd w:val="clear" w:color="auto" w:fill="auto"/>
          </w:tcPr>
          <w:p w14:paraId="69EFDDA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3218384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2A9DD1D3" w14:textId="77777777" w:rsidTr="00BA48CE">
        <w:trPr>
          <w:trHeight w:val="470"/>
        </w:trPr>
        <w:tc>
          <w:tcPr>
            <w:tcW w:w="4644" w:type="dxa"/>
            <w:vMerge w:val="restart"/>
            <w:shd w:val="clear" w:color="auto" w:fill="auto"/>
          </w:tcPr>
          <w:p w14:paraId="0BB1FEC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688D7F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0AD0E762"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0B49623D"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194A6427" w14:textId="77777777" w:rsidR="00815B8B" w:rsidRPr="00815B8B" w:rsidRDefault="00815B8B" w:rsidP="00E7489D">
            <w:pPr>
              <w:numPr>
                <w:ilvl w:val="0"/>
                <w:numId w:val="9"/>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55F0E3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1547A8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919674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5E9C3B5A"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0A0260" w14:paraId="13B7CF29" w14:textId="77777777" w:rsidTr="00BA48CE">
        <w:trPr>
          <w:trHeight w:val="1977"/>
        </w:trPr>
        <w:tc>
          <w:tcPr>
            <w:tcW w:w="4644" w:type="dxa"/>
            <w:vMerge/>
            <w:shd w:val="clear" w:color="auto" w:fill="auto"/>
          </w:tcPr>
          <w:p w14:paraId="0387553C" w14:textId="77777777" w:rsidR="00815B8B" w:rsidRPr="00815B8B" w:rsidRDefault="00815B8B" w:rsidP="00815B8B">
            <w:pPr>
              <w:rPr>
                <w:rFonts w:ascii="Verdana" w:hAnsi="Verdana"/>
                <w:b/>
                <w:sz w:val="20"/>
                <w:szCs w:val="20"/>
                <w:lang w:val="bg-BG"/>
              </w:rPr>
            </w:pPr>
          </w:p>
        </w:tc>
        <w:tc>
          <w:tcPr>
            <w:tcW w:w="2322" w:type="dxa"/>
            <w:shd w:val="clear" w:color="auto" w:fill="auto"/>
          </w:tcPr>
          <w:p w14:paraId="79DDA0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6638088"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7246AB0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1C1D4D7F"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2B32BC1B" w14:textId="77777777" w:rsidR="00815B8B" w:rsidRPr="00815B8B" w:rsidRDefault="00815B8B" w:rsidP="00815B8B">
            <w:pPr>
              <w:rPr>
                <w:rFonts w:ascii="Verdana" w:hAnsi="Verdana"/>
                <w:sz w:val="20"/>
                <w:szCs w:val="20"/>
                <w:lang w:val="bg-BG"/>
              </w:rPr>
            </w:pPr>
          </w:p>
          <w:p w14:paraId="54672FC6" w14:textId="77777777" w:rsidR="00815B8B" w:rsidRPr="00815B8B" w:rsidRDefault="00815B8B" w:rsidP="00815B8B">
            <w:pPr>
              <w:rPr>
                <w:rFonts w:ascii="Verdana" w:hAnsi="Verdana"/>
                <w:sz w:val="20"/>
                <w:szCs w:val="20"/>
                <w:lang w:val="bg-BG"/>
              </w:rPr>
            </w:pPr>
          </w:p>
          <w:p w14:paraId="15A0A236" w14:textId="77777777" w:rsidR="00815B8B" w:rsidRPr="00815B8B" w:rsidRDefault="00815B8B" w:rsidP="00815B8B">
            <w:pPr>
              <w:rPr>
                <w:rFonts w:ascii="Verdana" w:hAnsi="Verdana"/>
                <w:sz w:val="20"/>
                <w:szCs w:val="20"/>
                <w:lang w:val="bg-BG"/>
              </w:rPr>
            </w:pPr>
          </w:p>
          <w:p w14:paraId="4E7BBE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C590E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7F9898F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1C324B2D"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507ABD69"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0FC14A9A"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0557A72D" w14:textId="77777777" w:rsidR="00815B8B" w:rsidRPr="00815B8B" w:rsidRDefault="00815B8B" w:rsidP="00815B8B">
            <w:pPr>
              <w:rPr>
                <w:rFonts w:ascii="Verdana" w:hAnsi="Verdana"/>
                <w:sz w:val="20"/>
                <w:szCs w:val="20"/>
                <w:lang w:val="bg-BG"/>
              </w:rPr>
            </w:pPr>
          </w:p>
          <w:p w14:paraId="0EB529CA" w14:textId="77777777" w:rsidR="00815B8B" w:rsidRPr="00815B8B" w:rsidRDefault="00815B8B" w:rsidP="00815B8B">
            <w:pPr>
              <w:rPr>
                <w:rFonts w:ascii="Verdana" w:hAnsi="Verdana"/>
                <w:sz w:val="20"/>
                <w:szCs w:val="20"/>
                <w:lang w:val="bg-BG"/>
              </w:rPr>
            </w:pPr>
          </w:p>
          <w:p w14:paraId="5710E5F3" w14:textId="77777777" w:rsidR="00815B8B" w:rsidRPr="00815B8B" w:rsidRDefault="00815B8B" w:rsidP="00815B8B">
            <w:pPr>
              <w:rPr>
                <w:rFonts w:ascii="Verdana" w:hAnsi="Verdana"/>
                <w:sz w:val="20"/>
                <w:szCs w:val="20"/>
                <w:lang w:val="bg-BG"/>
              </w:rPr>
            </w:pPr>
          </w:p>
          <w:p w14:paraId="3E5284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7EB6D6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5B46C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0A0260" w14:paraId="07663827" w14:textId="77777777" w:rsidTr="00BA48CE">
        <w:tc>
          <w:tcPr>
            <w:tcW w:w="4644" w:type="dxa"/>
            <w:shd w:val="clear" w:color="auto" w:fill="auto"/>
          </w:tcPr>
          <w:p w14:paraId="0D93239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60C88369"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8"/>
            </w:r>
            <w:r w:rsidRPr="00815B8B">
              <w:rPr>
                <w:rFonts w:ascii="Verdana" w:hAnsi="Verdana"/>
                <w:sz w:val="20"/>
                <w:szCs w:val="20"/>
                <w:lang w:val="bg-BG"/>
              </w:rPr>
              <w:br/>
            </w:r>
            <w:r w:rsidRPr="00815B8B">
              <w:rPr>
                <w:rFonts w:ascii="Verdana" w:hAnsi="Verdana"/>
                <w:i/>
                <w:sz w:val="20"/>
                <w:szCs w:val="20"/>
                <w:lang w:val="bg-BG"/>
              </w:rPr>
              <w:t>[……][……][……][……]</w:t>
            </w:r>
          </w:p>
        </w:tc>
      </w:tr>
    </w:tbl>
    <w:p w14:paraId="7784DDF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3F438C7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9"/>
      </w:r>
    </w:p>
    <w:p w14:paraId="1D6FAAE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1F2A446" w14:textId="77777777" w:rsidTr="00BA48CE">
        <w:tc>
          <w:tcPr>
            <w:tcW w:w="4644" w:type="dxa"/>
            <w:shd w:val="clear" w:color="auto" w:fill="auto"/>
          </w:tcPr>
          <w:p w14:paraId="5FFB862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F566F2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12A36EDF" w14:textId="77777777" w:rsidTr="00BA48CE">
        <w:trPr>
          <w:trHeight w:val="406"/>
        </w:trPr>
        <w:tc>
          <w:tcPr>
            <w:tcW w:w="4644" w:type="dxa"/>
            <w:vMerge w:val="restart"/>
            <w:shd w:val="clear" w:color="auto" w:fill="auto"/>
          </w:tcPr>
          <w:p w14:paraId="1494F65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30"/>
            </w:r>
            <w:r w:rsidRPr="00815B8B">
              <w:rPr>
                <w:rFonts w:ascii="Verdana" w:hAnsi="Verdana"/>
                <w:sz w:val="20"/>
                <w:szCs w:val="20"/>
                <w:lang w:val="bg-BG"/>
              </w:rPr>
              <w:t>?</w:t>
            </w:r>
          </w:p>
        </w:tc>
        <w:tc>
          <w:tcPr>
            <w:tcW w:w="4645" w:type="dxa"/>
            <w:shd w:val="clear" w:color="auto" w:fill="auto"/>
          </w:tcPr>
          <w:p w14:paraId="31BBF49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0C5E28D9" w14:textId="77777777" w:rsidTr="00BA48CE">
        <w:trPr>
          <w:trHeight w:val="405"/>
        </w:trPr>
        <w:tc>
          <w:tcPr>
            <w:tcW w:w="4644" w:type="dxa"/>
            <w:vMerge/>
            <w:shd w:val="clear" w:color="auto" w:fill="auto"/>
          </w:tcPr>
          <w:p w14:paraId="22E119F6" w14:textId="77777777" w:rsidR="00815B8B" w:rsidRPr="00815B8B" w:rsidRDefault="00815B8B" w:rsidP="00815B8B">
            <w:pPr>
              <w:rPr>
                <w:rFonts w:ascii="Verdana" w:hAnsi="Verdana"/>
                <w:sz w:val="20"/>
                <w:szCs w:val="20"/>
                <w:lang w:val="bg-BG"/>
              </w:rPr>
            </w:pPr>
          </w:p>
        </w:tc>
        <w:tc>
          <w:tcPr>
            <w:tcW w:w="4645" w:type="dxa"/>
            <w:shd w:val="clear" w:color="auto" w:fill="auto"/>
          </w:tcPr>
          <w:p w14:paraId="30ADA7A4"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11051E0A"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0A0260" w14:paraId="391EC311" w14:textId="77777777" w:rsidTr="00BA48CE">
        <w:tc>
          <w:tcPr>
            <w:tcW w:w="4644" w:type="dxa"/>
            <w:shd w:val="clear" w:color="auto" w:fill="auto"/>
          </w:tcPr>
          <w:p w14:paraId="1351BDB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1E6CCE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E4F63BA"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56B1BE0C"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7BD4A647"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27FBDC6B"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w:t>
            </w:r>
            <w:r w:rsidRPr="00815B8B">
              <w:rPr>
                <w:rFonts w:ascii="Verdana" w:eastAsia="Calibri" w:hAnsi="Verdana"/>
                <w:sz w:val="20"/>
                <w:szCs w:val="20"/>
                <w:lang w:val="bg-BG" w:eastAsia="bg-BG"/>
              </w:rPr>
              <w:lastRenderedPageBreak/>
              <w:t>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eastAsia="Calibri" w:hAnsi="Verdana"/>
                <w:sz w:val="20"/>
                <w:szCs w:val="20"/>
                <w:vertAlign w:val="superscript"/>
                <w:lang w:val="bg-BG" w:eastAsia="bg-BG"/>
              </w:rPr>
              <w:footnoteReference w:id="32"/>
            </w:r>
            <w:r w:rsidRPr="00815B8B">
              <w:rPr>
                <w:rFonts w:ascii="Verdana" w:eastAsia="Calibri" w:hAnsi="Verdana"/>
                <w:sz w:val="20"/>
                <w:szCs w:val="20"/>
                <w:lang w:val="bg-BG" w:eastAsia="bg-BG"/>
              </w:rPr>
              <w:t>?</w:t>
            </w:r>
          </w:p>
          <w:p w14:paraId="0443BAA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355B907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14C15D14"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591C7ED0" w14:textId="77777777" w:rsidR="00815B8B" w:rsidRPr="00815B8B" w:rsidRDefault="00815B8B" w:rsidP="00E7489D">
            <w:pPr>
              <w:numPr>
                <w:ilvl w:val="0"/>
                <w:numId w:val="8"/>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3539D465" w14:textId="77777777" w:rsidR="00815B8B" w:rsidRPr="00815B8B" w:rsidRDefault="00815B8B" w:rsidP="00815B8B">
            <w:pPr>
              <w:rPr>
                <w:rFonts w:ascii="Verdana" w:hAnsi="Verdana"/>
                <w:i/>
                <w:sz w:val="20"/>
                <w:szCs w:val="20"/>
                <w:lang w:val="bg-BG"/>
              </w:rPr>
            </w:pPr>
          </w:p>
          <w:p w14:paraId="0695F093" w14:textId="77777777" w:rsidR="00815B8B" w:rsidRPr="00815B8B" w:rsidRDefault="00815B8B" w:rsidP="00815B8B">
            <w:pPr>
              <w:rPr>
                <w:rFonts w:ascii="Verdana" w:hAnsi="Verdana"/>
                <w:i/>
                <w:sz w:val="20"/>
                <w:szCs w:val="20"/>
                <w:lang w:val="bg-BG"/>
              </w:rPr>
            </w:pPr>
          </w:p>
          <w:p w14:paraId="413AEEA0" w14:textId="77777777" w:rsidR="00815B8B" w:rsidRPr="00815B8B" w:rsidRDefault="00815B8B" w:rsidP="00815B8B">
            <w:pPr>
              <w:rPr>
                <w:rFonts w:ascii="Verdana" w:hAnsi="Verdana"/>
                <w:i/>
                <w:sz w:val="20"/>
                <w:szCs w:val="20"/>
                <w:lang w:val="bg-BG"/>
              </w:rPr>
            </w:pPr>
          </w:p>
          <w:p w14:paraId="0CE144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6F4BB4B3" w14:textId="77777777" w:rsidTr="00BA48CE">
        <w:trPr>
          <w:trHeight w:val="303"/>
        </w:trPr>
        <w:tc>
          <w:tcPr>
            <w:tcW w:w="4644" w:type="dxa"/>
            <w:vMerge w:val="restart"/>
            <w:shd w:val="clear" w:color="auto" w:fill="auto"/>
          </w:tcPr>
          <w:p w14:paraId="6C2E442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5F8A7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645263D4" w14:textId="77777777" w:rsidTr="00BA48CE">
        <w:trPr>
          <w:trHeight w:val="303"/>
        </w:trPr>
        <w:tc>
          <w:tcPr>
            <w:tcW w:w="4644" w:type="dxa"/>
            <w:vMerge/>
            <w:shd w:val="clear" w:color="auto" w:fill="auto"/>
          </w:tcPr>
          <w:p w14:paraId="46602FD0"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31710E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56F08605"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B51AE1F" w14:textId="77777777" w:rsidTr="00BA48CE">
        <w:trPr>
          <w:trHeight w:val="515"/>
        </w:trPr>
        <w:tc>
          <w:tcPr>
            <w:tcW w:w="4644" w:type="dxa"/>
            <w:vMerge w:val="restart"/>
            <w:shd w:val="clear" w:color="auto" w:fill="auto"/>
          </w:tcPr>
          <w:p w14:paraId="47CC991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0F195E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73D2E145" w14:textId="77777777" w:rsidTr="00BA48CE">
        <w:trPr>
          <w:trHeight w:val="514"/>
        </w:trPr>
        <w:tc>
          <w:tcPr>
            <w:tcW w:w="4644" w:type="dxa"/>
            <w:vMerge/>
            <w:shd w:val="clear" w:color="auto" w:fill="auto"/>
          </w:tcPr>
          <w:p w14:paraId="6791B998"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5C89F05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32D6C1B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5394C0FF" w14:textId="77777777" w:rsidTr="00BA48CE">
        <w:trPr>
          <w:trHeight w:val="1316"/>
        </w:trPr>
        <w:tc>
          <w:tcPr>
            <w:tcW w:w="4644" w:type="dxa"/>
            <w:shd w:val="clear" w:color="auto" w:fill="auto"/>
          </w:tcPr>
          <w:p w14:paraId="7C19191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4"/>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69E364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1ADA4678" w14:textId="77777777" w:rsidTr="00BA48CE">
        <w:trPr>
          <w:trHeight w:val="1544"/>
        </w:trPr>
        <w:tc>
          <w:tcPr>
            <w:tcW w:w="4644" w:type="dxa"/>
            <w:shd w:val="clear" w:color="auto" w:fill="auto"/>
          </w:tcPr>
          <w:p w14:paraId="0CBCDFB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lastRenderedPageBreak/>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4DE2F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7459BF5" w14:textId="77777777" w:rsidTr="00BA48CE">
        <w:trPr>
          <w:trHeight w:val="932"/>
        </w:trPr>
        <w:tc>
          <w:tcPr>
            <w:tcW w:w="4644" w:type="dxa"/>
            <w:vMerge w:val="restart"/>
            <w:shd w:val="clear" w:color="auto" w:fill="auto"/>
          </w:tcPr>
          <w:p w14:paraId="42CE372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7C26603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F6E0508" w14:textId="77777777" w:rsidTr="00BA48CE">
        <w:trPr>
          <w:trHeight w:val="931"/>
        </w:trPr>
        <w:tc>
          <w:tcPr>
            <w:tcW w:w="4644" w:type="dxa"/>
            <w:vMerge/>
            <w:shd w:val="clear" w:color="auto" w:fill="auto"/>
          </w:tcPr>
          <w:p w14:paraId="747CE396"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7633ECA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10B740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321BF376" w14:textId="77777777" w:rsidTr="00BA48CE">
        <w:tc>
          <w:tcPr>
            <w:tcW w:w="4644" w:type="dxa"/>
            <w:shd w:val="clear" w:color="auto" w:fill="auto"/>
          </w:tcPr>
          <w:p w14:paraId="6AC3E65C"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78694B5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7A7BFC0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в) може без забавяне да предостави придружаващите документи, изисквани от възлагащия орган или възложителя; и</w:t>
            </w:r>
          </w:p>
          <w:p w14:paraId="017FA39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18B350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7557CD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46AB8A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A6E91EB" w14:textId="77777777" w:rsidTr="00BA48CE">
        <w:tc>
          <w:tcPr>
            <w:tcW w:w="4644" w:type="dxa"/>
            <w:shd w:val="clear" w:color="auto" w:fill="auto"/>
          </w:tcPr>
          <w:p w14:paraId="4D39D19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3E29F37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183150E9" w14:textId="77777777" w:rsidTr="00BA48CE">
        <w:tc>
          <w:tcPr>
            <w:tcW w:w="4644" w:type="dxa"/>
            <w:shd w:val="clear" w:color="auto" w:fill="auto"/>
          </w:tcPr>
          <w:p w14:paraId="2EE0D53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260679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72BFB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5"/>
            </w:r>
          </w:p>
        </w:tc>
      </w:tr>
      <w:tr w:rsidR="00815B8B" w:rsidRPr="00815B8B" w14:paraId="0CB2E760" w14:textId="77777777" w:rsidTr="00BA48CE">
        <w:tc>
          <w:tcPr>
            <w:tcW w:w="4644" w:type="dxa"/>
            <w:shd w:val="clear" w:color="auto" w:fill="auto"/>
          </w:tcPr>
          <w:p w14:paraId="36F9B012" w14:textId="77777777" w:rsidR="00815B8B" w:rsidRPr="00815B8B" w:rsidRDefault="00815B8B" w:rsidP="00815B8B">
            <w:pPr>
              <w:rPr>
                <w:rFonts w:ascii="Verdana" w:hAnsi="Verdana"/>
                <w:sz w:val="20"/>
                <w:szCs w:val="20"/>
                <w:lang w:val="bg-BG"/>
              </w:rPr>
            </w:pPr>
            <w:r w:rsidRPr="000165C1">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23E4699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662FF7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EEFCE9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30D5B746"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11E4BD4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0F3E96F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6FF22CB5" w14:textId="77777777" w:rsidTr="00BA48CE">
        <w:tc>
          <w:tcPr>
            <w:tcW w:w="4606" w:type="dxa"/>
            <w:shd w:val="clear" w:color="auto" w:fill="auto"/>
          </w:tcPr>
          <w:p w14:paraId="6F31C4A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6352862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04F95558" w14:textId="77777777" w:rsidTr="00BA48CE">
        <w:tc>
          <w:tcPr>
            <w:tcW w:w="4606" w:type="dxa"/>
            <w:shd w:val="clear" w:color="auto" w:fill="auto"/>
          </w:tcPr>
          <w:p w14:paraId="38AA1D1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712A75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6C4BB65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F9FB36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1CB2311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6C0089E" w14:textId="77777777" w:rsidTr="00BA48CE">
        <w:tc>
          <w:tcPr>
            <w:tcW w:w="4644" w:type="dxa"/>
            <w:shd w:val="clear" w:color="auto" w:fill="auto"/>
          </w:tcPr>
          <w:p w14:paraId="7B11FB7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7BE8382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7EC94874" w14:textId="77777777" w:rsidTr="00BA48CE">
        <w:tc>
          <w:tcPr>
            <w:tcW w:w="4644" w:type="dxa"/>
            <w:shd w:val="clear" w:color="auto" w:fill="auto"/>
          </w:tcPr>
          <w:p w14:paraId="601749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 xml:space="preserve">Той е вписан в съответния професионален или търговски </w:t>
            </w:r>
            <w:r w:rsidRPr="00815B8B">
              <w:rPr>
                <w:rFonts w:ascii="Verdana" w:hAnsi="Verdana"/>
                <w:b/>
                <w:sz w:val="20"/>
                <w:szCs w:val="20"/>
                <w:lang w:val="bg-BG"/>
              </w:rPr>
              <w:lastRenderedPageBreak/>
              <w:t>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6"/>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8594A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t xml:space="preserve"> </w:t>
            </w:r>
          </w:p>
          <w:p w14:paraId="1496F88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A0260" w14:paraId="34A34CC7" w14:textId="77777777" w:rsidTr="00BA48CE">
        <w:tc>
          <w:tcPr>
            <w:tcW w:w="4644" w:type="dxa"/>
            <w:shd w:val="clear" w:color="auto" w:fill="auto"/>
          </w:tcPr>
          <w:p w14:paraId="0AED7C2F"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lastRenderedPageBreak/>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C1DC3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F2AB65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7C5483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666FF1E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6F9FB38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14CD0756" w14:textId="77777777" w:rsidTr="00BA48CE">
        <w:tc>
          <w:tcPr>
            <w:tcW w:w="4644" w:type="dxa"/>
            <w:shd w:val="clear" w:color="auto" w:fill="auto"/>
          </w:tcPr>
          <w:p w14:paraId="5CB764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029121D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4F65B8EC" w14:textId="77777777" w:rsidTr="00BA48CE">
        <w:tc>
          <w:tcPr>
            <w:tcW w:w="4644" w:type="dxa"/>
            <w:shd w:val="clear" w:color="auto" w:fill="auto"/>
          </w:tcPr>
          <w:p w14:paraId="189F1EE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B703D6F"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0BF19ECC"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A0260" w14:paraId="356A598B" w14:textId="77777777" w:rsidTr="00BA48CE">
        <w:tc>
          <w:tcPr>
            <w:tcW w:w="4644" w:type="dxa"/>
            <w:shd w:val="clear" w:color="auto" w:fill="auto"/>
          </w:tcPr>
          <w:p w14:paraId="0C741426"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документацията за поръчката, за </w:t>
            </w:r>
            <w:r w:rsidRPr="00815B8B">
              <w:rPr>
                <w:rFonts w:ascii="Verdana" w:hAnsi="Verdana"/>
                <w:sz w:val="20"/>
                <w:szCs w:val="20"/>
                <w:lang w:val="bg-BG"/>
              </w:rPr>
              <w:lastRenderedPageBreak/>
              <w:t>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5C35A4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8"/>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0E889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3F47D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158C7C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t>(брой години, среден оборот): [……],[……][…]валута</w:t>
            </w:r>
          </w:p>
          <w:p w14:paraId="49864563" w14:textId="77777777" w:rsidR="00815B8B" w:rsidRPr="00815B8B" w:rsidRDefault="00815B8B" w:rsidP="00815B8B">
            <w:pPr>
              <w:rPr>
                <w:rFonts w:ascii="Verdana" w:hAnsi="Verdana"/>
                <w:sz w:val="20"/>
                <w:szCs w:val="20"/>
                <w:lang w:val="bg-BG"/>
              </w:rPr>
            </w:pPr>
          </w:p>
          <w:p w14:paraId="3F20C706" w14:textId="77777777" w:rsidR="00815B8B" w:rsidRPr="00815B8B" w:rsidRDefault="00815B8B" w:rsidP="00815B8B">
            <w:pPr>
              <w:rPr>
                <w:rFonts w:ascii="Verdana" w:hAnsi="Verdana"/>
                <w:sz w:val="20"/>
                <w:szCs w:val="20"/>
                <w:lang w:val="bg-BG"/>
              </w:rPr>
            </w:pPr>
          </w:p>
          <w:p w14:paraId="678005C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2F716CF4" w14:textId="77777777" w:rsidTr="00BA48CE">
        <w:tc>
          <w:tcPr>
            <w:tcW w:w="4644" w:type="dxa"/>
            <w:shd w:val="clear" w:color="auto" w:fill="auto"/>
          </w:tcPr>
          <w:p w14:paraId="4BF9F0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E8A6C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0A0260" w14:paraId="553414B8" w14:textId="77777777" w:rsidTr="00BA48CE">
        <w:tc>
          <w:tcPr>
            <w:tcW w:w="4644" w:type="dxa"/>
            <w:shd w:val="clear" w:color="auto" w:fill="auto"/>
          </w:tcPr>
          <w:p w14:paraId="2D6D89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9"/>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E34A0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40"/>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1"/>
            </w:r>
            <w:r w:rsidRPr="00815B8B">
              <w:rPr>
                <w:rFonts w:ascii="Verdana" w:hAnsi="Verdana"/>
                <w:sz w:val="20"/>
                <w:szCs w:val="20"/>
                <w:lang w:val="bg-BG"/>
              </w:rPr>
              <w:br/>
            </w:r>
          </w:p>
          <w:p w14:paraId="240E57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A0260" w14:paraId="145844D5" w14:textId="77777777" w:rsidTr="00BA48CE">
        <w:tc>
          <w:tcPr>
            <w:tcW w:w="4644" w:type="dxa"/>
            <w:shd w:val="clear" w:color="auto" w:fill="auto"/>
          </w:tcPr>
          <w:p w14:paraId="4A0BC4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0165C1">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08B38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3801BDDE" w14:textId="77777777" w:rsidR="00815B8B" w:rsidRPr="00815B8B" w:rsidRDefault="00815B8B" w:rsidP="00815B8B">
            <w:pPr>
              <w:rPr>
                <w:rFonts w:ascii="Verdana" w:hAnsi="Verdana"/>
                <w:sz w:val="20"/>
                <w:szCs w:val="20"/>
                <w:lang w:val="bg-BG"/>
              </w:rPr>
            </w:pPr>
          </w:p>
          <w:p w14:paraId="35DDAD90"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A0260" w14:paraId="06793DE3" w14:textId="77777777" w:rsidTr="00BA48CE">
        <w:tc>
          <w:tcPr>
            <w:tcW w:w="4644" w:type="dxa"/>
            <w:shd w:val="clear" w:color="auto" w:fill="auto"/>
          </w:tcPr>
          <w:p w14:paraId="195558D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A3E62E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6646113" w14:textId="77777777" w:rsidR="00815B8B" w:rsidRPr="00815B8B" w:rsidRDefault="00815B8B" w:rsidP="00815B8B">
            <w:pPr>
              <w:rPr>
                <w:rFonts w:ascii="Verdana" w:hAnsi="Verdana"/>
                <w:sz w:val="20"/>
                <w:szCs w:val="20"/>
                <w:lang w:val="bg-BG"/>
              </w:rPr>
            </w:pPr>
          </w:p>
          <w:p w14:paraId="13ED02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7447D02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02096C3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3E886FBD"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1276BDC8" w14:textId="77777777" w:rsidTr="00BA48CE">
        <w:tc>
          <w:tcPr>
            <w:tcW w:w="4644" w:type="dxa"/>
            <w:shd w:val="clear" w:color="auto" w:fill="auto"/>
          </w:tcPr>
          <w:p w14:paraId="13337AA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38F4629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0E4AB48E" w14:textId="77777777" w:rsidTr="00BA48CE">
        <w:tc>
          <w:tcPr>
            <w:tcW w:w="4644" w:type="dxa"/>
            <w:shd w:val="clear" w:color="auto" w:fill="auto"/>
          </w:tcPr>
          <w:p w14:paraId="705B58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7B5965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Брой години (този период е определен в обявлението или документацията за обществената поръчка):  [……]</w:t>
            </w:r>
          </w:p>
          <w:p w14:paraId="2F9647F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Строителни работи:  [……]</w:t>
            </w:r>
          </w:p>
          <w:p w14:paraId="3352CDEE" w14:textId="77777777" w:rsidR="00815B8B" w:rsidRPr="00815B8B" w:rsidRDefault="00815B8B" w:rsidP="00815B8B">
            <w:pPr>
              <w:rPr>
                <w:rFonts w:ascii="Verdana" w:hAnsi="Verdana"/>
                <w:sz w:val="20"/>
                <w:szCs w:val="20"/>
                <w:lang w:val="bg-BG"/>
              </w:rPr>
            </w:pPr>
          </w:p>
          <w:p w14:paraId="0AB2F41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7AB058E1" w14:textId="77777777" w:rsidTr="00BA48CE">
        <w:tc>
          <w:tcPr>
            <w:tcW w:w="4644" w:type="dxa"/>
            <w:shd w:val="clear" w:color="auto" w:fill="auto"/>
          </w:tcPr>
          <w:p w14:paraId="62FD66C7"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3"/>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4"/>
            </w:r>
            <w:r w:rsidRPr="00815B8B">
              <w:rPr>
                <w:rFonts w:ascii="Verdana" w:hAnsi="Verdana"/>
                <w:sz w:val="20"/>
                <w:szCs w:val="20"/>
                <w:lang w:val="bg-BG"/>
              </w:rPr>
              <w:t>:</w:t>
            </w:r>
          </w:p>
        </w:tc>
        <w:tc>
          <w:tcPr>
            <w:tcW w:w="4645" w:type="dxa"/>
            <w:shd w:val="clear" w:color="auto" w:fill="auto"/>
          </w:tcPr>
          <w:p w14:paraId="2E5CCD2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5C77A0CA" w14:textId="77777777" w:rsidTr="00BA48CE">
              <w:tc>
                <w:tcPr>
                  <w:tcW w:w="1336" w:type="dxa"/>
                  <w:shd w:val="clear" w:color="auto" w:fill="auto"/>
                </w:tcPr>
                <w:p w14:paraId="39379B2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2548DBC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772501C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61C1A22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5328E523" w14:textId="77777777" w:rsidTr="00BA48CE">
              <w:tc>
                <w:tcPr>
                  <w:tcW w:w="1336" w:type="dxa"/>
                  <w:shd w:val="clear" w:color="auto" w:fill="auto"/>
                </w:tcPr>
                <w:p w14:paraId="74605CAA" w14:textId="77777777" w:rsidR="00815B8B" w:rsidRPr="00815B8B" w:rsidRDefault="00815B8B" w:rsidP="00815B8B">
                  <w:pPr>
                    <w:rPr>
                      <w:rFonts w:ascii="Verdana" w:hAnsi="Verdana"/>
                      <w:sz w:val="20"/>
                      <w:szCs w:val="20"/>
                      <w:lang w:val="bg-BG"/>
                    </w:rPr>
                  </w:pPr>
                </w:p>
              </w:tc>
              <w:tc>
                <w:tcPr>
                  <w:tcW w:w="936" w:type="dxa"/>
                  <w:shd w:val="clear" w:color="auto" w:fill="auto"/>
                </w:tcPr>
                <w:p w14:paraId="2FCFEC8E" w14:textId="77777777" w:rsidR="00815B8B" w:rsidRPr="00815B8B" w:rsidRDefault="00815B8B" w:rsidP="00815B8B">
                  <w:pPr>
                    <w:rPr>
                      <w:rFonts w:ascii="Verdana" w:hAnsi="Verdana"/>
                      <w:sz w:val="20"/>
                      <w:szCs w:val="20"/>
                      <w:lang w:val="bg-BG"/>
                    </w:rPr>
                  </w:pPr>
                </w:p>
              </w:tc>
              <w:tc>
                <w:tcPr>
                  <w:tcW w:w="724" w:type="dxa"/>
                  <w:shd w:val="clear" w:color="auto" w:fill="auto"/>
                </w:tcPr>
                <w:p w14:paraId="56B2D4BB" w14:textId="77777777" w:rsidR="00815B8B" w:rsidRPr="00815B8B" w:rsidRDefault="00815B8B" w:rsidP="00815B8B">
                  <w:pPr>
                    <w:rPr>
                      <w:rFonts w:ascii="Verdana" w:hAnsi="Verdana"/>
                      <w:sz w:val="20"/>
                      <w:szCs w:val="20"/>
                      <w:lang w:val="bg-BG"/>
                    </w:rPr>
                  </w:pPr>
                </w:p>
              </w:tc>
              <w:tc>
                <w:tcPr>
                  <w:tcW w:w="1149" w:type="dxa"/>
                  <w:shd w:val="clear" w:color="auto" w:fill="auto"/>
                </w:tcPr>
                <w:p w14:paraId="2597FF46" w14:textId="77777777" w:rsidR="00815B8B" w:rsidRPr="00815B8B" w:rsidRDefault="00815B8B" w:rsidP="00815B8B">
                  <w:pPr>
                    <w:rPr>
                      <w:rFonts w:ascii="Verdana" w:hAnsi="Verdana"/>
                      <w:sz w:val="20"/>
                      <w:szCs w:val="20"/>
                      <w:lang w:val="bg-BG"/>
                    </w:rPr>
                  </w:pPr>
                </w:p>
              </w:tc>
            </w:tr>
          </w:tbl>
          <w:p w14:paraId="62EB5F35" w14:textId="77777777" w:rsidR="00815B8B" w:rsidRPr="00815B8B" w:rsidRDefault="00815B8B" w:rsidP="00815B8B">
            <w:pPr>
              <w:rPr>
                <w:rFonts w:ascii="Verdana" w:hAnsi="Verdana"/>
                <w:sz w:val="20"/>
                <w:szCs w:val="20"/>
                <w:lang w:val="bg-BG"/>
              </w:rPr>
            </w:pPr>
          </w:p>
        </w:tc>
      </w:tr>
      <w:tr w:rsidR="00815B8B" w:rsidRPr="00815B8B" w14:paraId="515C5F02" w14:textId="77777777" w:rsidTr="00BA48CE">
        <w:tc>
          <w:tcPr>
            <w:tcW w:w="4644" w:type="dxa"/>
            <w:shd w:val="clear" w:color="auto" w:fill="auto"/>
          </w:tcPr>
          <w:p w14:paraId="5A4EADC4"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5"/>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176D262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61E3ED91" w14:textId="77777777" w:rsidTr="00BA48CE">
        <w:tc>
          <w:tcPr>
            <w:tcW w:w="4644" w:type="dxa"/>
            <w:shd w:val="clear" w:color="auto" w:fill="auto"/>
          </w:tcPr>
          <w:p w14:paraId="5FB5B13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585C242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B5D14B3" w14:textId="77777777" w:rsidTr="00BA48CE">
        <w:tc>
          <w:tcPr>
            <w:tcW w:w="4644" w:type="dxa"/>
            <w:shd w:val="clear" w:color="auto" w:fill="auto"/>
          </w:tcPr>
          <w:p w14:paraId="001DC81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1192E4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707D87F" w14:textId="77777777" w:rsidTr="00BA48CE">
        <w:tc>
          <w:tcPr>
            <w:tcW w:w="4644" w:type="dxa"/>
            <w:shd w:val="clear" w:color="auto" w:fill="auto"/>
          </w:tcPr>
          <w:p w14:paraId="4CF00587"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6"/>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2F10EA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13FF793F" w14:textId="77777777" w:rsidTr="00BA48CE">
        <w:tc>
          <w:tcPr>
            <w:tcW w:w="4644" w:type="dxa"/>
            <w:shd w:val="clear" w:color="auto" w:fill="auto"/>
          </w:tcPr>
          <w:p w14:paraId="43095E5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597455FD"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5F13C1D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2A6D7A9F" w14:textId="77777777" w:rsidTr="00BA48CE">
        <w:tc>
          <w:tcPr>
            <w:tcW w:w="4644" w:type="dxa"/>
            <w:shd w:val="clear" w:color="auto" w:fill="auto"/>
          </w:tcPr>
          <w:p w14:paraId="4ADB25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542F020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5902234" w14:textId="77777777" w:rsidTr="00BA48CE">
        <w:tc>
          <w:tcPr>
            <w:tcW w:w="4644" w:type="dxa"/>
            <w:shd w:val="clear" w:color="auto" w:fill="auto"/>
          </w:tcPr>
          <w:p w14:paraId="4505E27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0DCD5AE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1A2607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3FF3AA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01E9AE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7CE703F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1AA74443" w14:textId="77777777" w:rsidTr="00BA48CE">
        <w:tc>
          <w:tcPr>
            <w:tcW w:w="4644" w:type="dxa"/>
            <w:shd w:val="clear" w:color="auto" w:fill="auto"/>
          </w:tcPr>
          <w:p w14:paraId="457CFF0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67509D1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3CD827C1" w14:textId="77777777" w:rsidTr="00BA48CE">
        <w:tc>
          <w:tcPr>
            <w:tcW w:w="4644" w:type="dxa"/>
            <w:shd w:val="clear" w:color="auto" w:fill="auto"/>
          </w:tcPr>
          <w:p w14:paraId="1DF28E1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lastRenderedPageBreak/>
              <w:t>възнамерява евентуално да възложи на подизпълнител</w:t>
            </w:r>
            <w:r w:rsidRPr="00815B8B">
              <w:rPr>
                <w:rFonts w:ascii="Verdana" w:hAnsi="Verdana"/>
                <w:b/>
                <w:sz w:val="20"/>
                <w:szCs w:val="20"/>
                <w:vertAlign w:val="superscript"/>
                <w:lang w:val="bg-BG"/>
              </w:rPr>
              <w:footnoteReference w:id="47"/>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7D40DF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w:t>
            </w:r>
          </w:p>
        </w:tc>
      </w:tr>
      <w:tr w:rsidR="00815B8B" w:rsidRPr="000A0260" w14:paraId="0AB6904C" w14:textId="77777777" w:rsidTr="00BA48CE">
        <w:tc>
          <w:tcPr>
            <w:tcW w:w="4644" w:type="dxa"/>
            <w:shd w:val="clear" w:color="auto" w:fill="auto"/>
          </w:tcPr>
          <w:p w14:paraId="4B79D94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C913B2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0A982B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0A0260" w14:paraId="073185C4" w14:textId="77777777" w:rsidTr="00BA48CE">
        <w:tc>
          <w:tcPr>
            <w:tcW w:w="4644" w:type="dxa"/>
            <w:shd w:val="clear" w:color="auto" w:fill="auto"/>
          </w:tcPr>
          <w:p w14:paraId="18CA594D"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5D0A076"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FA89F44" w14:textId="77777777" w:rsidR="00815B8B" w:rsidRPr="00815B8B" w:rsidRDefault="00815B8B" w:rsidP="00815B8B">
            <w:pPr>
              <w:rPr>
                <w:rFonts w:ascii="Verdana" w:hAnsi="Verdana"/>
                <w:i/>
                <w:sz w:val="20"/>
                <w:szCs w:val="20"/>
                <w:lang w:val="bg-BG"/>
              </w:rPr>
            </w:pPr>
          </w:p>
          <w:p w14:paraId="12F2C9B9"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1E575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2ADCDCF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7616225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69AC5B99" w14:textId="77777777" w:rsidTr="00BA48CE">
        <w:tc>
          <w:tcPr>
            <w:tcW w:w="4644" w:type="dxa"/>
            <w:shd w:val="clear" w:color="auto" w:fill="auto"/>
          </w:tcPr>
          <w:p w14:paraId="4A30FE7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 xml:space="preserve">Стандарти за осигуряване на </w:t>
            </w:r>
            <w:r w:rsidRPr="00815B8B">
              <w:rPr>
                <w:rFonts w:ascii="Verdana" w:hAnsi="Verdana"/>
                <w:b/>
                <w:i/>
                <w:sz w:val="20"/>
                <w:szCs w:val="20"/>
                <w:lang w:val="bg-BG"/>
              </w:rPr>
              <w:lastRenderedPageBreak/>
              <w:t>качеството и стандарти за екологично управление</w:t>
            </w:r>
          </w:p>
        </w:tc>
        <w:tc>
          <w:tcPr>
            <w:tcW w:w="4645" w:type="dxa"/>
            <w:shd w:val="clear" w:color="auto" w:fill="auto"/>
          </w:tcPr>
          <w:p w14:paraId="549EC30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Отговор:</w:t>
            </w:r>
          </w:p>
        </w:tc>
      </w:tr>
      <w:tr w:rsidR="00815B8B" w:rsidRPr="000A0260" w14:paraId="66B39D3F" w14:textId="77777777" w:rsidTr="00BA48CE">
        <w:tc>
          <w:tcPr>
            <w:tcW w:w="4644" w:type="dxa"/>
            <w:shd w:val="clear" w:color="auto" w:fill="auto"/>
          </w:tcPr>
          <w:p w14:paraId="1442F30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6772CD80"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3A42A5E8" w14:textId="77777777" w:rsidR="00815B8B" w:rsidRPr="00815B8B" w:rsidRDefault="00815B8B" w:rsidP="00815B8B">
            <w:pPr>
              <w:rPr>
                <w:rFonts w:ascii="Verdana" w:hAnsi="Verdana"/>
                <w:i/>
                <w:sz w:val="20"/>
                <w:szCs w:val="20"/>
                <w:lang w:val="bg-BG"/>
              </w:rPr>
            </w:pPr>
          </w:p>
          <w:p w14:paraId="29E3792B" w14:textId="77777777" w:rsidR="00815B8B" w:rsidRPr="00815B8B" w:rsidRDefault="00815B8B" w:rsidP="00815B8B">
            <w:pPr>
              <w:rPr>
                <w:rFonts w:ascii="Verdana" w:hAnsi="Verdana"/>
                <w:i/>
                <w:sz w:val="20"/>
                <w:szCs w:val="20"/>
                <w:lang w:val="bg-BG"/>
              </w:rPr>
            </w:pPr>
          </w:p>
          <w:p w14:paraId="16AC2FD4"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0A0260" w14:paraId="675DEC28" w14:textId="77777777" w:rsidTr="00BA48CE">
        <w:tc>
          <w:tcPr>
            <w:tcW w:w="4644" w:type="dxa"/>
            <w:shd w:val="clear" w:color="auto" w:fill="auto"/>
          </w:tcPr>
          <w:p w14:paraId="13A473C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26FB20E4"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0B29A51F" w14:textId="77777777" w:rsidR="00815B8B" w:rsidRPr="00815B8B" w:rsidRDefault="00815B8B" w:rsidP="00815B8B">
            <w:pPr>
              <w:rPr>
                <w:rFonts w:ascii="Verdana" w:hAnsi="Verdana"/>
                <w:i/>
                <w:sz w:val="20"/>
                <w:szCs w:val="20"/>
                <w:lang w:val="bg-BG"/>
              </w:rPr>
            </w:pPr>
          </w:p>
          <w:p w14:paraId="57B04504" w14:textId="77777777" w:rsidR="00815B8B" w:rsidRPr="00815B8B" w:rsidRDefault="00815B8B" w:rsidP="00815B8B">
            <w:pPr>
              <w:rPr>
                <w:rFonts w:ascii="Verdana" w:hAnsi="Verdana"/>
                <w:i/>
                <w:sz w:val="20"/>
                <w:szCs w:val="20"/>
                <w:lang w:val="bg-BG"/>
              </w:rPr>
            </w:pPr>
          </w:p>
          <w:p w14:paraId="205491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19399785"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51768CC0"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C028DDF"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190981F9"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65C23C02" w14:textId="77777777" w:rsidTr="00BA48CE">
        <w:tc>
          <w:tcPr>
            <w:tcW w:w="4644" w:type="dxa"/>
            <w:shd w:val="clear" w:color="auto" w:fill="auto"/>
          </w:tcPr>
          <w:p w14:paraId="1CCBFEC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58F90F0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0A0260" w14:paraId="5FB8BB07" w14:textId="77777777" w:rsidTr="00BA48CE">
        <w:tc>
          <w:tcPr>
            <w:tcW w:w="4644" w:type="dxa"/>
            <w:shd w:val="clear" w:color="auto" w:fill="auto"/>
          </w:tcPr>
          <w:p w14:paraId="678508F8"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w:t>
            </w:r>
            <w:r w:rsidRPr="00815B8B">
              <w:rPr>
                <w:rFonts w:ascii="Verdana" w:hAnsi="Verdana"/>
                <w:sz w:val="20"/>
                <w:szCs w:val="20"/>
                <w:lang w:val="bg-BG"/>
              </w:rPr>
              <w:lastRenderedPageBreak/>
              <w:t>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8"/>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75B5EFAD"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lastRenderedPageBreak/>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t>[…] [] Да [] Не</w:t>
            </w:r>
            <w:r w:rsidRPr="00815B8B">
              <w:rPr>
                <w:rFonts w:ascii="Verdana" w:hAnsi="Verdana"/>
                <w:sz w:val="20"/>
                <w:szCs w:val="20"/>
                <w:vertAlign w:val="superscript"/>
                <w:lang w:val="bg-BG"/>
              </w:rPr>
              <w:footnoteReference w:id="49"/>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50"/>
            </w:r>
          </w:p>
        </w:tc>
      </w:tr>
    </w:tbl>
    <w:p w14:paraId="4CEBED0F"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11F23969"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1491264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1F75F697"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B81CA5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или</w:t>
      </w:r>
    </w:p>
    <w:p w14:paraId="0D3B0F2B"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2"/>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2DC1AFA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7A7B6024" w14:textId="77777777" w:rsidR="00815B8B" w:rsidRPr="00815B8B" w:rsidRDefault="00815B8B" w:rsidP="00815B8B">
      <w:pPr>
        <w:rPr>
          <w:rFonts w:ascii="Verdana" w:hAnsi="Verdana"/>
          <w:i/>
          <w:sz w:val="20"/>
          <w:szCs w:val="20"/>
          <w:lang w:val="bg-BG"/>
        </w:rPr>
      </w:pPr>
    </w:p>
    <w:p w14:paraId="6A244F2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0DFE1BD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5B192BF9" w14:textId="02E77A44"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lastRenderedPageBreak/>
        <w:t>Образец</w:t>
      </w:r>
    </w:p>
    <w:p w14:paraId="6FB8E22B"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22C98F59"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ЗА СЪГЛАСИЕ С КЛАУЗИТЕ В ПРОЕКТА НА ДОГОВОР </w:t>
      </w:r>
    </w:p>
    <w:p w14:paraId="298D0966" w14:textId="77777777" w:rsidR="00815B8B" w:rsidRPr="00815B8B" w:rsidRDefault="00815B8B" w:rsidP="00815B8B">
      <w:pPr>
        <w:keepLines/>
        <w:spacing w:before="120" w:after="120"/>
        <w:rPr>
          <w:rFonts w:ascii="Verdana" w:hAnsi="Verdana"/>
          <w:b/>
          <w:bCs/>
          <w:sz w:val="20"/>
          <w:szCs w:val="20"/>
          <w:lang w:val="bg-BG"/>
        </w:rPr>
      </w:pPr>
    </w:p>
    <w:p w14:paraId="22AE4D25" w14:textId="77777777" w:rsidR="00815B8B" w:rsidRPr="00815B8B" w:rsidRDefault="00815B8B" w:rsidP="00815B8B">
      <w:pPr>
        <w:keepLines/>
        <w:jc w:val="both"/>
        <w:rPr>
          <w:rFonts w:ascii="Verdana" w:hAnsi="Verdana"/>
          <w:bCs/>
          <w:sz w:val="20"/>
          <w:szCs w:val="20"/>
          <w:lang w:val="bg-BG"/>
        </w:rPr>
      </w:pPr>
    </w:p>
    <w:p w14:paraId="5AA0BACB" w14:textId="77777777" w:rsidR="0043580A" w:rsidRPr="000165C1" w:rsidRDefault="0043580A" w:rsidP="0043580A">
      <w:pPr>
        <w:jc w:val="both"/>
        <w:rPr>
          <w:rFonts w:ascii="Verdana" w:hAnsi="Verdana"/>
          <w:sz w:val="20"/>
          <w:szCs w:val="20"/>
          <w:lang w:val="ru-RU"/>
        </w:rPr>
      </w:pPr>
      <w:r w:rsidRPr="000165C1">
        <w:rPr>
          <w:rFonts w:ascii="Verdana" w:hAnsi="Verdana"/>
          <w:sz w:val="20"/>
          <w:szCs w:val="20"/>
          <w:lang w:val="ru-RU"/>
        </w:rPr>
        <w:t xml:space="preserve">Долуподписаният/ата/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t>,</w:t>
      </w:r>
    </w:p>
    <w:p w14:paraId="632ADE40" w14:textId="77777777" w:rsidR="0043580A" w:rsidRPr="000165C1" w:rsidRDefault="0043580A" w:rsidP="0043580A">
      <w:pPr>
        <w:jc w:val="center"/>
        <w:rPr>
          <w:rFonts w:ascii="Verdana" w:hAnsi="Verdana"/>
          <w:sz w:val="20"/>
          <w:szCs w:val="20"/>
          <w:vertAlign w:val="superscript"/>
          <w:lang w:val="ru-RU"/>
        </w:rPr>
      </w:pPr>
      <w:r w:rsidRPr="000165C1">
        <w:rPr>
          <w:rFonts w:ascii="Verdana" w:hAnsi="Verdana"/>
          <w:sz w:val="20"/>
          <w:szCs w:val="20"/>
          <w:vertAlign w:val="superscript"/>
          <w:lang w:val="ru-RU"/>
        </w:rPr>
        <w:t>/собствено бащино фамилно име /</w:t>
      </w:r>
    </w:p>
    <w:p w14:paraId="7E9D3BA7" w14:textId="77777777" w:rsidR="0043580A" w:rsidRPr="000165C1" w:rsidRDefault="0043580A" w:rsidP="0043580A">
      <w:pPr>
        <w:jc w:val="both"/>
        <w:rPr>
          <w:rFonts w:ascii="Verdana" w:hAnsi="Verdana"/>
          <w:sz w:val="20"/>
          <w:szCs w:val="20"/>
          <w:lang w:val="ru-RU"/>
        </w:rPr>
      </w:pPr>
    </w:p>
    <w:p w14:paraId="71065FEA" w14:textId="77777777" w:rsidR="0043580A" w:rsidRPr="0043580A" w:rsidRDefault="0043580A" w:rsidP="0043580A">
      <w:pPr>
        <w:widowControl w:val="0"/>
        <w:autoSpaceDE w:val="0"/>
        <w:autoSpaceDN w:val="0"/>
        <w:adjustRightInd w:val="0"/>
        <w:jc w:val="both"/>
        <w:rPr>
          <w:rFonts w:ascii="Verdana" w:hAnsi="Verdana"/>
          <w:sz w:val="20"/>
          <w:szCs w:val="20"/>
          <w:lang w:val="bg-BG"/>
        </w:rPr>
      </w:pPr>
      <w:r w:rsidRPr="000165C1">
        <w:rPr>
          <w:rFonts w:ascii="Verdana" w:hAnsi="Verdana"/>
          <w:sz w:val="20"/>
          <w:szCs w:val="20"/>
          <w:lang w:val="ru-RU"/>
        </w:rPr>
        <w:t xml:space="preserve">в качеството си на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43580A">
        <w:rPr>
          <w:rFonts w:ascii="Verdana" w:hAnsi="Verdana"/>
          <w:sz w:val="20"/>
          <w:szCs w:val="20"/>
          <w:lang w:val="bg-BG"/>
        </w:rPr>
        <w:t>…………………………………………………………………………………...</w:t>
      </w:r>
    </w:p>
    <w:p w14:paraId="1C9A83BA" w14:textId="77777777" w:rsidR="0043580A" w:rsidRPr="000165C1" w:rsidRDefault="0043580A" w:rsidP="0043580A">
      <w:pPr>
        <w:widowControl w:val="0"/>
        <w:autoSpaceDE w:val="0"/>
        <w:autoSpaceDN w:val="0"/>
        <w:adjustRightInd w:val="0"/>
        <w:jc w:val="center"/>
        <w:rPr>
          <w:rFonts w:ascii="Verdana" w:hAnsi="Verdana"/>
          <w:sz w:val="20"/>
          <w:szCs w:val="20"/>
          <w:vertAlign w:val="superscript"/>
          <w:lang w:val="ru-RU"/>
        </w:rPr>
      </w:pPr>
      <w:r w:rsidRPr="000165C1">
        <w:rPr>
          <w:rFonts w:ascii="Verdana" w:hAnsi="Verdana"/>
          <w:i/>
          <w:sz w:val="20"/>
          <w:szCs w:val="20"/>
          <w:vertAlign w:val="superscript"/>
          <w:lang w:val="ru-RU"/>
        </w:rPr>
        <w:t>/посочва се качеството на лицет</w:t>
      </w:r>
      <w:r w:rsidRPr="0043580A">
        <w:rPr>
          <w:rFonts w:ascii="Verdana" w:hAnsi="Verdana"/>
          <w:i/>
          <w:sz w:val="20"/>
          <w:szCs w:val="20"/>
          <w:vertAlign w:val="superscript"/>
          <w:lang w:val="bg-BG"/>
        </w:rPr>
        <w:t>о</w:t>
      </w:r>
      <w:r w:rsidRPr="000165C1">
        <w:rPr>
          <w:rFonts w:ascii="Verdana" w:hAnsi="Verdana"/>
          <w:sz w:val="20"/>
          <w:szCs w:val="20"/>
          <w:vertAlign w:val="superscript"/>
          <w:lang w:val="ru-RU"/>
        </w:rPr>
        <w:t>/</w:t>
      </w:r>
    </w:p>
    <w:p w14:paraId="6EBC49D0" w14:textId="77777777" w:rsidR="0043580A" w:rsidRPr="0043580A" w:rsidRDefault="0043580A" w:rsidP="0043580A">
      <w:pPr>
        <w:jc w:val="both"/>
        <w:rPr>
          <w:rFonts w:ascii="Verdana" w:hAnsi="Verdana"/>
          <w:sz w:val="20"/>
          <w:szCs w:val="20"/>
          <w:lang w:val="bg-BG"/>
        </w:rPr>
      </w:pPr>
      <w:r w:rsidRPr="000165C1">
        <w:rPr>
          <w:rFonts w:ascii="Verdana" w:hAnsi="Verdana"/>
          <w:sz w:val="20"/>
          <w:szCs w:val="20"/>
          <w:lang w:val="ru-RU"/>
        </w:rPr>
        <w:t>в</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p>
    <w:p w14:paraId="4868A932" w14:textId="77777777" w:rsidR="0043580A" w:rsidRPr="000165C1" w:rsidRDefault="0043580A" w:rsidP="0043580A">
      <w:pPr>
        <w:jc w:val="center"/>
        <w:rPr>
          <w:rFonts w:ascii="Verdana" w:hAnsi="Verdana"/>
          <w:sz w:val="20"/>
          <w:szCs w:val="20"/>
          <w:vertAlign w:val="superscript"/>
          <w:lang w:val="ru-RU"/>
        </w:rPr>
      </w:pPr>
      <w:r w:rsidRPr="000165C1">
        <w:rPr>
          <w:rFonts w:ascii="Verdana" w:hAnsi="Verdana"/>
          <w:sz w:val="20"/>
          <w:szCs w:val="20"/>
          <w:vertAlign w:val="superscript"/>
          <w:lang w:val="ru-RU"/>
        </w:rPr>
        <w:t xml:space="preserve">/наименование на </w:t>
      </w:r>
      <w:r w:rsidRPr="0043580A">
        <w:rPr>
          <w:rFonts w:ascii="Verdana" w:hAnsi="Verdana"/>
          <w:sz w:val="20"/>
          <w:szCs w:val="20"/>
          <w:vertAlign w:val="superscript"/>
          <w:lang w:val="bg-BG"/>
        </w:rPr>
        <w:t>участника</w:t>
      </w:r>
      <w:r w:rsidRPr="000165C1">
        <w:rPr>
          <w:rFonts w:ascii="Verdana" w:hAnsi="Verdana"/>
          <w:sz w:val="20"/>
          <w:szCs w:val="20"/>
          <w:vertAlign w:val="superscript"/>
          <w:lang w:val="ru-RU"/>
        </w:rPr>
        <w:t>/</w:t>
      </w:r>
    </w:p>
    <w:p w14:paraId="722FCE16" w14:textId="77777777" w:rsidR="0043580A" w:rsidRPr="000165C1" w:rsidRDefault="0043580A" w:rsidP="0043580A">
      <w:pPr>
        <w:jc w:val="both"/>
        <w:rPr>
          <w:rFonts w:ascii="Verdana" w:hAnsi="Verdana"/>
          <w:b/>
          <w:sz w:val="20"/>
          <w:szCs w:val="20"/>
          <w:lang w:val="ru-RU"/>
        </w:rPr>
      </w:pPr>
    </w:p>
    <w:p w14:paraId="0D98CB4C" w14:textId="2737AF09" w:rsidR="00B51B28" w:rsidRPr="00815B8B" w:rsidRDefault="0043580A" w:rsidP="00B51B28">
      <w:pPr>
        <w:keepLines/>
        <w:spacing w:before="240" w:after="240"/>
        <w:jc w:val="both"/>
        <w:outlineLvl w:val="0"/>
        <w:rPr>
          <w:rFonts w:ascii="Verdana" w:hAnsi="Verdana"/>
          <w:b/>
          <w:sz w:val="20"/>
          <w:szCs w:val="20"/>
          <w:lang w:val="bg-BG"/>
        </w:rPr>
      </w:pPr>
      <w:r w:rsidRPr="000165C1">
        <w:rPr>
          <w:rFonts w:ascii="Verdana" w:hAnsi="Verdana"/>
          <w:sz w:val="20"/>
          <w:szCs w:val="20"/>
          <w:lang w:val="ru-RU"/>
        </w:rPr>
        <w:t xml:space="preserve">Относно: Процедура </w:t>
      </w:r>
      <w:r w:rsidRPr="0043580A">
        <w:rPr>
          <w:rFonts w:ascii="Verdana" w:hAnsi="Verdana"/>
          <w:sz w:val="20"/>
          <w:szCs w:val="20"/>
          <w:lang w:val="bg-BG"/>
        </w:rPr>
        <w:t xml:space="preserve">за възлагане на обществена поръчка </w:t>
      </w:r>
      <w:r w:rsidRPr="000165C1">
        <w:rPr>
          <w:rFonts w:ascii="Verdana" w:hAnsi="Verdana"/>
          <w:sz w:val="20"/>
          <w:szCs w:val="20"/>
          <w:lang w:val="ru-RU"/>
        </w:rPr>
        <w:t>с</w:t>
      </w:r>
      <w:r w:rsidRPr="000165C1">
        <w:rPr>
          <w:rFonts w:ascii="Verdana" w:hAnsi="Verdana"/>
          <w:bCs/>
          <w:sz w:val="20"/>
          <w:szCs w:val="20"/>
          <w:lang w:val="ru-RU"/>
        </w:rPr>
        <w:t xml:space="preserve"> предмет</w:t>
      </w:r>
      <w:r w:rsidR="00815B8B" w:rsidRPr="00815B8B">
        <w:rPr>
          <w:rFonts w:ascii="Verdana" w:hAnsi="Verdana"/>
          <w:bCs/>
          <w:spacing w:val="-5"/>
          <w:sz w:val="20"/>
          <w:szCs w:val="20"/>
          <w:lang w:val="bg-BG"/>
        </w:rPr>
        <w:t xml:space="preserve"> с номер </w:t>
      </w:r>
      <w:r w:rsidR="00B51B28">
        <w:rPr>
          <w:rFonts w:ascii="Verdana" w:hAnsi="Verdana"/>
          <w:b/>
          <w:bCs/>
          <w:spacing w:val="-5"/>
          <w:sz w:val="20"/>
          <w:szCs w:val="20"/>
          <w:lang w:val="bg-BG"/>
        </w:rPr>
        <w:t>ТТ001</w:t>
      </w:r>
      <w:r w:rsidR="008D1F55">
        <w:rPr>
          <w:rFonts w:ascii="Verdana" w:hAnsi="Verdana"/>
          <w:b/>
          <w:bCs/>
          <w:spacing w:val="-5"/>
          <w:sz w:val="20"/>
          <w:szCs w:val="20"/>
          <w:lang w:val="bg-BG"/>
        </w:rPr>
        <w:t>7</w:t>
      </w:r>
      <w:r w:rsidR="00681F4C">
        <w:rPr>
          <w:rFonts w:ascii="Verdana" w:hAnsi="Verdana"/>
          <w:b/>
          <w:bCs/>
          <w:spacing w:val="-5"/>
          <w:sz w:val="20"/>
          <w:szCs w:val="20"/>
          <w:lang w:val="bg-BG"/>
        </w:rPr>
        <w:t>70</w:t>
      </w:r>
      <w:r w:rsidR="00815B8B" w:rsidRPr="00815B8B">
        <w:rPr>
          <w:rFonts w:ascii="Verdana" w:hAnsi="Verdana"/>
          <w:bCs/>
          <w:spacing w:val="-5"/>
          <w:sz w:val="20"/>
          <w:szCs w:val="20"/>
          <w:lang w:val="bg-BG"/>
        </w:rPr>
        <w:t xml:space="preserve"> и предмет </w:t>
      </w:r>
      <w:r w:rsidR="00B51B28" w:rsidRPr="00815B8B">
        <w:rPr>
          <w:rFonts w:ascii="Verdana" w:hAnsi="Verdana"/>
          <w:b/>
          <w:sz w:val="20"/>
          <w:szCs w:val="20"/>
          <w:lang w:val="bg-BG"/>
        </w:rPr>
        <w:t>„</w:t>
      </w:r>
      <w:r w:rsidR="00681F4C" w:rsidRPr="00681F4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B51B28" w:rsidRPr="00815B8B">
        <w:rPr>
          <w:rFonts w:ascii="Verdana" w:hAnsi="Verdana"/>
          <w:b/>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4557ECEC" w14:textId="77777777" w:rsidR="00815B8B" w:rsidRPr="00815B8B" w:rsidRDefault="00815B8B" w:rsidP="00815B8B">
      <w:pPr>
        <w:keepLines/>
        <w:spacing w:before="120" w:after="120"/>
        <w:jc w:val="both"/>
        <w:rPr>
          <w:rFonts w:ascii="Verdana" w:hAnsi="Verdana"/>
          <w:b/>
          <w:sz w:val="20"/>
          <w:szCs w:val="20"/>
          <w:lang w:val="bg-BG"/>
        </w:rPr>
      </w:pPr>
    </w:p>
    <w:p w14:paraId="4121F231" w14:textId="77777777" w:rsidR="0043580A" w:rsidRPr="0043580A" w:rsidRDefault="0043580A" w:rsidP="0043580A">
      <w:pPr>
        <w:keepLines/>
        <w:spacing w:after="240"/>
        <w:jc w:val="both"/>
        <w:rPr>
          <w:rFonts w:ascii="Verdana" w:hAnsi="Verdana"/>
          <w:sz w:val="20"/>
          <w:szCs w:val="20"/>
          <w:lang w:val="bg-BG"/>
        </w:rPr>
      </w:pPr>
      <w:r w:rsidRPr="0043580A">
        <w:rPr>
          <w:rFonts w:ascii="Verdana" w:hAnsi="Verdana"/>
          <w:sz w:val="20"/>
          <w:szCs w:val="20"/>
          <w:lang w:val="bg-BG"/>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6E866694"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p>
    <w:p w14:paraId="351A3766"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49CC12CE" w14:textId="77777777" w:rsidR="00815B8B" w:rsidRPr="00815B8B" w:rsidRDefault="00815B8B" w:rsidP="00815B8B">
      <w:pPr>
        <w:keepLines/>
        <w:tabs>
          <w:tab w:val="left" w:pos="8931"/>
        </w:tabs>
        <w:spacing w:after="240"/>
        <w:jc w:val="both"/>
        <w:rPr>
          <w:rFonts w:ascii="Verdana" w:hAnsi="Verdana"/>
          <w:sz w:val="20"/>
          <w:szCs w:val="20"/>
          <w:lang w:val="bg-BG"/>
        </w:rPr>
      </w:pPr>
    </w:p>
    <w:p w14:paraId="34FA3F01"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7F4FDEDA" w14:textId="77777777" w:rsidR="00815B8B" w:rsidRPr="000165C1" w:rsidRDefault="00815B8B" w:rsidP="00815B8B">
      <w:pPr>
        <w:spacing w:after="200" w:line="276" w:lineRule="auto"/>
        <w:rPr>
          <w:b/>
          <w:sz w:val="20"/>
          <w:szCs w:val="20"/>
          <w:lang w:val="ru-RU"/>
        </w:rPr>
      </w:pPr>
    </w:p>
    <w:p w14:paraId="36255B10" w14:textId="77777777" w:rsidR="00815B8B" w:rsidRPr="000165C1" w:rsidRDefault="00815B8B" w:rsidP="00815B8B">
      <w:pPr>
        <w:shd w:val="clear" w:color="auto" w:fill="FFFFFF"/>
        <w:spacing w:line="276" w:lineRule="auto"/>
        <w:jc w:val="right"/>
        <w:outlineLvl w:val="0"/>
        <w:rPr>
          <w:b/>
          <w:sz w:val="20"/>
          <w:szCs w:val="20"/>
          <w:lang w:val="ru-RU"/>
        </w:rPr>
      </w:pPr>
    </w:p>
    <w:p w14:paraId="5223570B" w14:textId="77777777" w:rsidR="00815B8B" w:rsidRPr="000165C1" w:rsidRDefault="00815B8B" w:rsidP="00815B8B">
      <w:pPr>
        <w:spacing w:after="200" w:line="276" w:lineRule="auto"/>
        <w:rPr>
          <w:b/>
          <w:sz w:val="20"/>
          <w:szCs w:val="20"/>
          <w:lang w:val="ru-RU"/>
        </w:rPr>
      </w:pPr>
      <w:r w:rsidRPr="000165C1">
        <w:rPr>
          <w:b/>
          <w:sz w:val="20"/>
          <w:szCs w:val="20"/>
          <w:lang w:val="ru-RU"/>
        </w:rPr>
        <w:br w:type="page"/>
      </w:r>
    </w:p>
    <w:p w14:paraId="1F5A7C1C" w14:textId="77777777" w:rsidR="00805F52" w:rsidRPr="00815B8B" w:rsidRDefault="00805F52" w:rsidP="00805F52">
      <w:pPr>
        <w:shd w:val="clear" w:color="auto" w:fill="FFFFFF"/>
        <w:spacing w:line="276" w:lineRule="auto"/>
        <w:jc w:val="right"/>
        <w:outlineLvl w:val="0"/>
        <w:rPr>
          <w:rFonts w:ascii="Verdana" w:hAnsi="Verdana"/>
          <w:b/>
          <w:bCs/>
          <w:sz w:val="20"/>
          <w:szCs w:val="20"/>
          <w:lang w:val="bg-BG"/>
        </w:rPr>
      </w:pPr>
      <w:r w:rsidRPr="00815B8B">
        <w:rPr>
          <w:rFonts w:ascii="Verdana" w:hAnsi="Verdana"/>
          <w:b/>
          <w:bCs/>
          <w:sz w:val="20"/>
          <w:szCs w:val="20"/>
          <w:lang w:val="bg-BG"/>
        </w:rPr>
        <w:lastRenderedPageBreak/>
        <w:t>Образец</w:t>
      </w:r>
    </w:p>
    <w:p w14:paraId="6D58093F" w14:textId="77777777" w:rsidR="00805F52" w:rsidRPr="000165C1" w:rsidRDefault="00805F52" w:rsidP="00805F52">
      <w:pPr>
        <w:shd w:val="clear" w:color="auto" w:fill="FFFFFF"/>
        <w:spacing w:line="276" w:lineRule="auto"/>
        <w:jc w:val="center"/>
        <w:outlineLvl w:val="0"/>
        <w:rPr>
          <w:b/>
          <w:sz w:val="20"/>
          <w:szCs w:val="20"/>
          <w:lang w:val="ru-RU"/>
        </w:rPr>
      </w:pPr>
      <w:r w:rsidRPr="000165C1">
        <w:rPr>
          <w:b/>
          <w:sz w:val="20"/>
          <w:szCs w:val="20"/>
          <w:lang w:val="ru-RU"/>
        </w:rPr>
        <w:t>ПРЕДЛОЖЕНИЕ ЗА ИЗПЪЛНЕНИЕ НА ПОРЪЧКАТА</w:t>
      </w:r>
    </w:p>
    <w:p w14:paraId="6567B63D" w14:textId="77777777" w:rsidR="00805F52" w:rsidRPr="000165C1" w:rsidRDefault="00805F52" w:rsidP="00805F52">
      <w:pPr>
        <w:shd w:val="clear" w:color="auto" w:fill="FFFFFF"/>
        <w:spacing w:line="276" w:lineRule="auto"/>
        <w:jc w:val="center"/>
        <w:rPr>
          <w:b/>
          <w:sz w:val="20"/>
          <w:szCs w:val="20"/>
          <w:lang w:val="ru-RU"/>
        </w:rPr>
      </w:pPr>
    </w:p>
    <w:p w14:paraId="56C721D8" w14:textId="77777777" w:rsidR="00805F52" w:rsidRPr="000165C1" w:rsidRDefault="00805F52" w:rsidP="00805F52">
      <w:pPr>
        <w:shd w:val="clear" w:color="auto" w:fill="FFFFFF"/>
        <w:spacing w:line="276" w:lineRule="auto"/>
        <w:jc w:val="center"/>
        <w:rPr>
          <w:b/>
          <w:sz w:val="20"/>
          <w:szCs w:val="20"/>
          <w:lang w:val="ru-RU"/>
        </w:rPr>
      </w:pPr>
    </w:p>
    <w:p w14:paraId="306A3396" w14:textId="77777777" w:rsidR="00805F52" w:rsidRPr="000165C1" w:rsidRDefault="00805F52" w:rsidP="00805F52">
      <w:pPr>
        <w:jc w:val="both"/>
        <w:rPr>
          <w:rFonts w:ascii="Verdana" w:hAnsi="Verdana"/>
          <w:sz w:val="20"/>
          <w:szCs w:val="20"/>
          <w:lang w:val="ru-RU"/>
        </w:rPr>
      </w:pPr>
      <w:r w:rsidRPr="000165C1">
        <w:rPr>
          <w:rFonts w:ascii="Verdana" w:hAnsi="Verdana"/>
          <w:sz w:val="20"/>
          <w:szCs w:val="20"/>
          <w:lang w:val="ru-RU"/>
        </w:rPr>
        <w:t xml:space="preserve">Долуподписаният/ата/ </w:t>
      </w:r>
      <w:r>
        <w:rPr>
          <w:rFonts w:ascii="Verdana" w:hAnsi="Verdana"/>
          <w:sz w:val="20"/>
          <w:szCs w:val="20"/>
          <w:lang w:val="bg-BG"/>
        </w:rPr>
        <w:t>…………………………………………………………………………………</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t>,</w:t>
      </w:r>
      <w:r w:rsidRPr="000165C1">
        <w:rPr>
          <w:rFonts w:ascii="Verdana" w:hAnsi="Verdana"/>
          <w:sz w:val="20"/>
          <w:szCs w:val="20"/>
          <w:vertAlign w:val="superscript"/>
          <w:lang w:val="ru-RU"/>
        </w:rPr>
        <w:t>/собствено бащино фамилно име /</w:t>
      </w:r>
    </w:p>
    <w:p w14:paraId="7549CC58" w14:textId="77777777" w:rsidR="00805F52" w:rsidRPr="000165C1" w:rsidRDefault="00805F52" w:rsidP="00805F52">
      <w:pPr>
        <w:widowControl w:val="0"/>
        <w:autoSpaceDE w:val="0"/>
        <w:autoSpaceDN w:val="0"/>
        <w:adjustRightInd w:val="0"/>
        <w:jc w:val="center"/>
        <w:rPr>
          <w:rFonts w:ascii="Verdana" w:hAnsi="Verdana"/>
          <w:sz w:val="20"/>
          <w:szCs w:val="20"/>
          <w:vertAlign w:val="superscript"/>
          <w:lang w:val="ru-RU"/>
        </w:rPr>
      </w:pPr>
      <w:r w:rsidRPr="00815B8B">
        <w:rPr>
          <w:rFonts w:ascii="Verdana" w:hAnsi="Verdana"/>
          <w:sz w:val="20"/>
          <w:szCs w:val="20"/>
          <w:lang w:val="bg-BG"/>
        </w:rPr>
        <w:t>, в качеството си на ...............................................................................</w:t>
      </w:r>
      <w:r w:rsidRPr="000165C1">
        <w:rPr>
          <w:rFonts w:ascii="Verdana" w:hAnsi="Verdana"/>
          <w:i/>
          <w:sz w:val="20"/>
          <w:szCs w:val="20"/>
          <w:vertAlign w:val="superscript"/>
          <w:lang w:val="ru-RU"/>
        </w:rPr>
        <w:t xml:space="preserve"> /посочва се качеството на лицет</w:t>
      </w:r>
      <w:r w:rsidRPr="00C4050C">
        <w:rPr>
          <w:rFonts w:ascii="Verdana" w:hAnsi="Verdana"/>
          <w:i/>
          <w:sz w:val="20"/>
          <w:szCs w:val="20"/>
          <w:vertAlign w:val="superscript"/>
          <w:lang w:val="bg-BG"/>
        </w:rPr>
        <w:t>о</w:t>
      </w:r>
      <w:r w:rsidRPr="000165C1">
        <w:rPr>
          <w:rFonts w:ascii="Verdana" w:hAnsi="Verdana"/>
          <w:sz w:val="20"/>
          <w:szCs w:val="20"/>
          <w:vertAlign w:val="superscript"/>
          <w:lang w:val="ru-RU"/>
        </w:rPr>
        <w:t>/</w:t>
      </w:r>
    </w:p>
    <w:p w14:paraId="2B31376B" w14:textId="77777777" w:rsidR="00805F52" w:rsidRPr="000165C1"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vertAlign w:val="superscript"/>
          <w:lang w:val="ru-RU"/>
        </w:rPr>
      </w:pPr>
      <w:r w:rsidRPr="00815B8B">
        <w:rPr>
          <w:rFonts w:ascii="Verdana" w:hAnsi="Verdana"/>
          <w:sz w:val="20"/>
          <w:szCs w:val="20"/>
          <w:lang w:val="bg-BG"/>
        </w:rPr>
        <w:t xml:space="preserve"> </w:t>
      </w:r>
      <w:r>
        <w:rPr>
          <w:rFonts w:ascii="Verdana" w:hAnsi="Verdana"/>
          <w:sz w:val="20"/>
          <w:szCs w:val="20"/>
          <w:lang w:val="bg-BG"/>
        </w:rPr>
        <w:t>в</w:t>
      </w:r>
      <w:r w:rsidRPr="00815B8B">
        <w:rPr>
          <w:rFonts w:ascii="Verdana" w:hAnsi="Verdana"/>
          <w:sz w:val="20"/>
          <w:szCs w:val="20"/>
          <w:lang w:val="bg-BG"/>
        </w:rPr>
        <w:t xml:space="preserve"> ..............................................................</w:t>
      </w:r>
      <w:r w:rsidRPr="000165C1">
        <w:rPr>
          <w:rFonts w:ascii="Verdana" w:hAnsi="Verdana"/>
          <w:sz w:val="20"/>
          <w:szCs w:val="20"/>
          <w:vertAlign w:val="superscript"/>
          <w:lang w:val="ru-RU"/>
        </w:rPr>
        <w:t xml:space="preserve"> /наименование на </w:t>
      </w:r>
      <w:r w:rsidRPr="00C4050C">
        <w:rPr>
          <w:rFonts w:ascii="Verdana" w:hAnsi="Verdana"/>
          <w:sz w:val="20"/>
          <w:szCs w:val="20"/>
          <w:vertAlign w:val="superscript"/>
          <w:lang w:val="bg-BG"/>
        </w:rPr>
        <w:t>участника</w:t>
      </w:r>
      <w:r w:rsidRPr="000165C1">
        <w:rPr>
          <w:rFonts w:ascii="Verdana" w:hAnsi="Verdana"/>
          <w:sz w:val="20"/>
          <w:szCs w:val="20"/>
          <w:vertAlign w:val="superscript"/>
          <w:lang w:val="ru-RU"/>
        </w:rPr>
        <w:t>/</w:t>
      </w:r>
    </w:p>
    <w:p w14:paraId="1A27C9A2" w14:textId="14B8D0DD" w:rsidR="00805F52" w:rsidRPr="00815B8B" w:rsidRDefault="00805F52" w:rsidP="00805F52">
      <w:pPr>
        <w:keepNext/>
        <w:keepLines/>
        <w:widowControl w:val="0"/>
        <w:tabs>
          <w:tab w:val="center" w:pos="4536"/>
          <w:tab w:val="right" w:pos="9000"/>
          <w:tab w:val="right" w:pos="9072"/>
        </w:tabs>
        <w:spacing w:before="120" w:after="120" w:line="276" w:lineRule="auto"/>
        <w:jc w:val="both"/>
        <w:rPr>
          <w:rFonts w:ascii="Verdana" w:hAnsi="Verdana"/>
          <w:sz w:val="20"/>
          <w:szCs w:val="20"/>
          <w:lang w:val="bg-BG"/>
        </w:rPr>
      </w:pPr>
      <w:r w:rsidRPr="000165C1">
        <w:rPr>
          <w:rFonts w:ascii="Verdana" w:hAnsi="Verdana"/>
          <w:sz w:val="20"/>
          <w:szCs w:val="20"/>
          <w:lang w:val="ru-RU"/>
        </w:rPr>
        <w:t xml:space="preserve">Относно: Процедура </w:t>
      </w:r>
      <w:r>
        <w:rPr>
          <w:rFonts w:ascii="Verdana" w:hAnsi="Verdana"/>
          <w:sz w:val="20"/>
          <w:szCs w:val="20"/>
          <w:lang w:val="bg-BG"/>
        </w:rPr>
        <w:t xml:space="preserve">за възлагане на обществена поръчка </w:t>
      </w:r>
      <w:r w:rsidRPr="000165C1">
        <w:rPr>
          <w:rFonts w:ascii="Verdana" w:hAnsi="Verdana"/>
          <w:sz w:val="20"/>
          <w:szCs w:val="20"/>
          <w:lang w:val="ru-RU"/>
        </w:rPr>
        <w:t>с</w:t>
      </w:r>
      <w:r w:rsidRPr="000165C1">
        <w:rPr>
          <w:rFonts w:ascii="Verdana" w:hAnsi="Verdana"/>
          <w:bCs/>
          <w:sz w:val="20"/>
          <w:szCs w:val="20"/>
          <w:lang w:val="ru-RU"/>
        </w:rPr>
        <w:t xml:space="preserve"> предмет</w:t>
      </w:r>
      <w:r>
        <w:rPr>
          <w:rFonts w:ascii="Verdana" w:hAnsi="Verdana"/>
          <w:bCs/>
          <w:sz w:val="20"/>
          <w:szCs w:val="20"/>
          <w:lang w:val="bg-BG"/>
        </w:rPr>
        <w:t xml:space="preserve"> </w:t>
      </w:r>
      <w:r w:rsidRPr="00815B8B">
        <w:rPr>
          <w:rFonts w:ascii="Verdana" w:hAnsi="Verdana"/>
          <w:sz w:val="20"/>
          <w:szCs w:val="20"/>
          <w:lang w:val="bg-BG"/>
        </w:rPr>
        <w:t xml:space="preserve">с номер </w:t>
      </w:r>
      <w:r w:rsidRPr="00815B8B">
        <w:rPr>
          <w:rFonts w:ascii="Verdana" w:eastAsia="Calibri" w:hAnsi="Verdana"/>
          <w:b/>
          <w:sz w:val="20"/>
          <w:szCs w:val="20"/>
          <w:lang w:val="bg-BG"/>
        </w:rPr>
        <w:t>ТТ0</w:t>
      </w:r>
      <w:r w:rsidR="008D1F55">
        <w:rPr>
          <w:rFonts w:ascii="Verdana" w:eastAsia="Calibri" w:hAnsi="Verdana"/>
          <w:b/>
          <w:sz w:val="20"/>
          <w:szCs w:val="20"/>
          <w:lang w:val="bg-BG"/>
        </w:rPr>
        <w:t>017</w:t>
      </w:r>
      <w:r w:rsidR="00681F4C">
        <w:rPr>
          <w:rFonts w:ascii="Verdana" w:eastAsia="Calibri" w:hAnsi="Verdana"/>
          <w:b/>
          <w:sz w:val="20"/>
          <w:szCs w:val="20"/>
          <w:lang w:val="bg-BG"/>
        </w:rPr>
        <w:t>70</w:t>
      </w:r>
      <w:r w:rsidRPr="00815B8B">
        <w:rPr>
          <w:rFonts w:ascii="Verdana" w:eastAsia="Calibri" w:hAnsi="Verdana"/>
          <w:sz w:val="20"/>
          <w:szCs w:val="20"/>
          <w:lang w:val="bg-BG"/>
        </w:rPr>
        <w:t xml:space="preserve"> и предмет </w:t>
      </w:r>
      <w:r w:rsidRPr="00815B8B">
        <w:rPr>
          <w:rFonts w:ascii="Verdana" w:eastAsia="Calibri" w:hAnsi="Verdana"/>
          <w:b/>
          <w:sz w:val="20"/>
          <w:szCs w:val="20"/>
          <w:lang w:val="bg-BG"/>
        </w:rPr>
        <w:t>„</w:t>
      </w:r>
      <w:r w:rsidR="00681F4C" w:rsidRPr="00681F4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Pr="009E1DC7">
        <w:rPr>
          <w:rFonts w:ascii="Verdana" w:eastAsia="Calibri" w:hAnsi="Verdana"/>
          <w:b/>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036F0374" w14:textId="77777777" w:rsidR="00805F52" w:rsidRPr="000165C1" w:rsidRDefault="00805F52" w:rsidP="00805F52">
      <w:pPr>
        <w:shd w:val="clear" w:color="auto" w:fill="FFFFFF"/>
        <w:spacing w:line="276" w:lineRule="auto"/>
        <w:jc w:val="both"/>
        <w:rPr>
          <w:sz w:val="20"/>
          <w:szCs w:val="20"/>
          <w:lang w:val="ru-RU"/>
        </w:rPr>
      </w:pPr>
    </w:p>
    <w:p w14:paraId="54E42413" w14:textId="77777777" w:rsidR="00805F52" w:rsidRPr="000165C1" w:rsidRDefault="00805F52" w:rsidP="00805F52">
      <w:pPr>
        <w:shd w:val="clear" w:color="auto" w:fill="FFFFFF"/>
        <w:spacing w:line="276" w:lineRule="auto"/>
        <w:jc w:val="center"/>
        <w:rPr>
          <w:color w:val="808080"/>
          <w:sz w:val="20"/>
          <w:szCs w:val="20"/>
          <w:lang w:val="ru-RU"/>
        </w:rPr>
      </w:pPr>
      <w:r w:rsidRPr="000165C1">
        <w:rPr>
          <w:i/>
          <w:color w:val="333333"/>
          <w:sz w:val="20"/>
          <w:szCs w:val="20"/>
          <w:lang w:val="ru-RU"/>
        </w:rPr>
        <w:t xml:space="preserve"> </w:t>
      </w:r>
    </w:p>
    <w:p w14:paraId="4F48C9D0"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r w:rsidRPr="000165C1">
        <w:rPr>
          <w:rFonts w:ascii="Lucida Sans Unicode" w:hAnsi="Lucida Sans Unicode"/>
          <w:bCs/>
          <w:i/>
          <w:color w:val="000000"/>
          <w:sz w:val="20"/>
          <w:szCs w:val="20"/>
          <w:lang w:val="ru-RU"/>
        </w:rPr>
        <w:t>УВАЖАЕМИ ДАМИ И ГОСПОДА,</w:t>
      </w:r>
    </w:p>
    <w:p w14:paraId="36731365" w14:textId="77777777" w:rsidR="00805F52" w:rsidRPr="00815B8B" w:rsidRDefault="00805F52" w:rsidP="00805F52">
      <w:pPr>
        <w:shd w:val="clear" w:color="auto" w:fill="FFFFFF"/>
        <w:tabs>
          <w:tab w:val="left" w:pos="0"/>
        </w:tabs>
        <w:spacing w:line="276" w:lineRule="auto"/>
        <w:ind w:firstLine="720"/>
        <w:outlineLvl w:val="0"/>
        <w:rPr>
          <w:rFonts w:ascii="Lucida Sans Unicode" w:hAnsi="Lucida Sans Unicode"/>
          <w:bCs/>
          <w:i/>
          <w:color w:val="000000"/>
          <w:sz w:val="20"/>
          <w:szCs w:val="20"/>
          <w:lang w:val="bg-BG"/>
        </w:rPr>
      </w:pPr>
    </w:p>
    <w:p w14:paraId="77BBD391" w14:textId="77777777" w:rsidR="00805F52" w:rsidRPr="00815B8B" w:rsidRDefault="00805F52" w:rsidP="00805F52">
      <w:pPr>
        <w:shd w:val="clear" w:color="auto" w:fill="FFFFFF"/>
        <w:spacing w:before="120" w:after="120" w:line="360" w:lineRule="auto"/>
        <w:ind w:firstLine="709"/>
        <w:jc w:val="both"/>
        <w:rPr>
          <w:b/>
          <w:sz w:val="20"/>
          <w:szCs w:val="20"/>
          <w:lang w:val="bg-BG"/>
        </w:rPr>
      </w:pPr>
      <w:r w:rsidRPr="000165C1">
        <w:rPr>
          <w:sz w:val="20"/>
          <w:szCs w:val="20"/>
          <w:lang w:val="ru-RU"/>
        </w:rPr>
        <w:t>След запознаване с всички документи и образци от документацията за участие в процедурата, потвърждаваме, че</w:t>
      </w:r>
      <w:r w:rsidRPr="00815B8B">
        <w:rPr>
          <w:sz w:val="20"/>
          <w:szCs w:val="20"/>
          <w:lang w:val="bg-BG"/>
        </w:rPr>
        <w:t xml:space="preserve"> в случай, че бъдем избрани за изпълнител ще изпълним поръчката, съобразно заложените</w:t>
      </w:r>
      <w:r w:rsidRPr="00815B8B">
        <w:rPr>
          <w:rFonts w:ascii="Verdana" w:hAnsi="Verdana" w:cs="Tahoma"/>
          <w:color w:val="000000"/>
          <w:sz w:val="20"/>
          <w:szCs w:val="20"/>
          <w:lang w:val="bg-BG"/>
        </w:rPr>
        <w:t xml:space="preserve"> в договора и неговите раздели - срокове, технически спецификации и изисквания на възложителя</w:t>
      </w:r>
      <w:r w:rsidRPr="00815B8B">
        <w:rPr>
          <w:sz w:val="20"/>
          <w:szCs w:val="20"/>
          <w:lang w:val="bg-BG"/>
        </w:rPr>
        <w:t>.</w:t>
      </w:r>
    </w:p>
    <w:p w14:paraId="7BB0659F" w14:textId="77777777" w:rsidR="00805F52" w:rsidRPr="000165C1" w:rsidRDefault="00805F52" w:rsidP="00805F52">
      <w:pPr>
        <w:shd w:val="clear" w:color="auto" w:fill="FFFFFF"/>
        <w:spacing w:line="276" w:lineRule="auto"/>
        <w:ind w:firstLine="709"/>
        <w:jc w:val="both"/>
        <w:rPr>
          <w:bCs/>
          <w:color w:val="000000"/>
          <w:sz w:val="20"/>
          <w:szCs w:val="20"/>
          <w:lang w:val="ru-RU"/>
        </w:rPr>
      </w:pPr>
      <w:r w:rsidRPr="000165C1">
        <w:rPr>
          <w:sz w:val="20"/>
          <w:szCs w:val="20"/>
          <w:lang w:val="ru-RU"/>
        </w:rPr>
        <w:tab/>
      </w:r>
    </w:p>
    <w:p w14:paraId="39378005" w14:textId="77777777" w:rsidR="00805F52" w:rsidRPr="000165C1" w:rsidRDefault="00805F52" w:rsidP="00805F52">
      <w:pPr>
        <w:shd w:val="clear" w:color="auto" w:fill="FFFFFF"/>
        <w:spacing w:line="276" w:lineRule="auto"/>
        <w:ind w:firstLine="360"/>
        <w:jc w:val="both"/>
        <w:rPr>
          <w:sz w:val="20"/>
          <w:szCs w:val="20"/>
          <w:lang w:val="ru-RU"/>
        </w:rPr>
      </w:pPr>
      <w:r w:rsidRPr="000165C1">
        <w:rPr>
          <w:sz w:val="20"/>
          <w:szCs w:val="20"/>
          <w:lang w:val="ru-RU"/>
        </w:rPr>
        <w:t>Известна ми е отговорността по чл.313 от Наказателния кодекс за посочване на неверни данни.</w:t>
      </w:r>
    </w:p>
    <w:p w14:paraId="21371204" w14:textId="77777777" w:rsidR="00805F52" w:rsidRPr="000165C1" w:rsidRDefault="00805F52" w:rsidP="00805F52">
      <w:pPr>
        <w:shd w:val="clear" w:color="auto" w:fill="FFFFFF"/>
        <w:spacing w:line="276" w:lineRule="auto"/>
        <w:jc w:val="both"/>
        <w:rPr>
          <w:sz w:val="20"/>
          <w:szCs w:val="20"/>
          <w:lang w:val="ru-RU"/>
        </w:rPr>
      </w:pPr>
    </w:p>
    <w:p w14:paraId="58BAE0E5" w14:textId="77777777" w:rsidR="00805F52" w:rsidRPr="00815B8B" w:rsidRDefault="00805F52" w:rsidP="00805F52">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45288EF" w14:textId="77777777" w:rsidR="00805F52" w:rsidRPr="00815B8B" w:rsidRDefault="00805F52" w:rsidP="00805F52">
      <w:pPr>
        <w:keepLines/>
        <w:tabs>
          <w:tab w:val="left" w:pos="8931"/>
        </w:tabs>
        <w:spacing w:after="240"/>
        <w:jc w:val="both"/>
        <w:rPr>
          <w:rFonts w:ascii="Verdana" w:hAnsi="Verdana"/>
          <w:sz w:val="20"/>
          <w:szCs w:val="20"/>
          <w:lang w:val="bg-BG"/>
        </w:rPr>
      </w:pPr>
    </w:p>
    <w:p w14:paraId="3D5C0733" w14:textId="77777777" w:rsidR="00805F52" w:rsidRPr="000165C1" w:rsidRDefault="00805F52" w:rsidP="00805F52">
      <w:pPr>
        <w:shd w:val="clear" w:color="auto" w:fill="FFFFFF"/>
        <w:spacing w:line="276" w:lineRule="auto"/>
        <w:jc w:val="both"/>
        <w:rPr>
          <w:b/>
          <w:sz w:val="20"/>
          <w:szCs w:val="20"/>
          <w:lang w:val="ru-RU"/>
        </w:rPr>
      </w:pPr>
      <w:r w:rsidRPr="000165C1">
        <w:rPr>
          <w:b/>
          <w:sz w:val="20"/>
          <w:szCs w:val="20"/>
          <w:lang w:val="ru-RU"/>
        </w:rPr>
        <w:t>Дата: ..............................  Подпис и печат: ................................</w:t>
      </w:r>
    </w:p>
    <w:p w14:paraId="0E8D0938" w14:textId="77777777" w:rsidR="00805F52" w:rsidRPr="000165C1" w:rsidRDefault="00805F52" w:rsidP="00805F52">
      <w:pPr>
        <w:shd w:val="clear" w:color="auto" w:fill="FFFFFF"/>
        <w:spacing w:line="276" w:lineRule="auto"/>
        <w:ind w:right="70" w:firstLine="709"/>
        <w:jc w:val="both"/>
        <w:rPr>
          <w:sz w:val="20"/>
          <w:szCs w:val="20"/>
          <w:lang w:val="ru-RU"/>
        </w:rPr>
      </w:pPr>
      <w:r w:rsidRPr="000165C1">
        <w:rPr>
          <w:b/>
          <w:sz w:val="20"/>
          <w:szCs w:val="20"/>
          <w:lang w:val="ru-RU"/>
        </w:rPr>
        <w:tab/>
      </w:r>
      <w:r w:rsidRPr="000165C1">
        <w:rPr>
          <w:b/>
          <w:sz w:val="20"/>
          <w:szCs w:val="20"/>
          <w:lang w:val="ru-RU"/>
        </w:rPr>
        <w:tab/>
      </w:r>
      <w:r w:rsidRPr="000165C1">
        <w:rPr>
          <w:b/>
          <w:sz w:val="20"/>
          <w:szCs w:val="20"/>
          <w:lang w:val="ru-RU"/>
        </w:rPr>
        <w:tab/>
      </w:r>
      <w:r w:rsidRPr="000165C1">
        <w:rPr>
          <w:b/>
          <w:sz w:val="20"/>
          <w:szCs w:val="20"/>
          <w:lang w:val="ru-RU"/>
        </w:rPr>
        <w:tab/>
      </w:r>
      <w:r w:rsidRPr="000165C1">
        <w:rPr>
          <w:b/>
          <w:sz w:val="20"/>
          <w:szCs w:val="20"/>
          <w:lang w:val="ru-RU"/>
        </w:rPr>
        <w:tab/>
      </w:r>
      <w:r w:rsidRPr="000165C1">
        <w:rPr>
          <w:b/>
          <w:sz w:val="20"/>
          <w:szCs w:val="20"/>
          <w:lang w:val="ru-RU"/>
        </w:rPr>
        <w:tab/>
      </w:r>
    </w:p>
    <w:p w14:paraId="53A76D14" w14:textId="77777777" w:rsidR="00805F52" w:rsidRPr="000165C1" w:rsidRDefault="00805F52" w:rsidP="00805F52">
      <w:pPr>
        <w:shd w:val="clear" w:color="auto" w:fill="FFFFFF"/>
        <w:spacing w:line="276" w:lineRule="auto"/>
        <w:outlineLvl w:val="0"/>
        <w:rPr>
          <w:b/>
          <w:sz w:val="20"/>
          <w:szCs w:val="20"/>
          <w:lang w:val="ru-RU"/>
        </w:rPr>
      </w:pPr>
    </w:p>
    <w:p w14:paraId="591079E5" w14:textId="77777777" w:rsidR="00805F52" w:rsidRPr="000165C1" w:rsidRDefault="00805F52" w:rsidP="00805F52">
      <w:pPr>
        <w:shd w:val="clear" w:color="auto" w:fill="FFFFFF"/>
        <w:spacing w:line="276" w:lineRule="auto"/>
        <w:jc w:val="right"/>
        <w:outlineLvl w:val="0"/>
        <w:rPr>
          <w:b/>
          <w:sz w:val="20"/>
          <w:szCs w:val="20"/>
          <w:lang w:val="ru-RU"/>
        </w:rPr>
      </w:pPr>
    </w:p>
    <w:p w14:paraId="30CF1FDB" w14:textId="68213A07" w:rsidR="00815B8B" w:rsidRPr="000165C1" w:rsidRDefault="00805F52" w:rsidP="00805F52">
      <w:pPr>
        <w:shd w:val="clear" w:color="auto" w:fill="FFFFFF"/>
        <w:spacing w:line="276" w:lineRule="auto"/>
        <w:jc w:val="right"/>
        <w:outlineLvl w:val="0"/>
        <w:rPr>
          <w:b/>
          <w:sz w:val="20"/>
          <w:szCs w:val="20"/>
          <w:lang w:val="ru-RU"/>
        </w:rPr>
      </w:pPr>
      <w:r w:rsidRPr="000165C1">
        <w:rPr>
          <w:b/>
          <w:sz w:val="20"/>
          <w:szCs w:val="20"/>
          <w:lang w:val="ru-RU"/>
        </w:rPr>
        <w:br w:type="page"/>
      </w:r>
      <w:r w:rsidR="00815B8B" w:rsidRPr="00815B8B">
        <w:rPr>
          <w:b/>
          <w:sz w:val="20"/>
          <w:szCs w:val="20"/>
          <w:lang w:val="bg-BG"/>
        </w:rPr>
        <w:lastRenderedPageBreak/>
        <w:t>О</w:t>
      </w:r>
      <w:r w:rsidR="00815B8B" w:rsidRPr="000165C1">
        <w:rPr>
          <w:b/>
          <w:sz w:val="20"/>
          <w:szCs w:val="20"/>
          <w:lang w:val="ru-RU"/>
        </w:rPr>
        <w:t>бразец</w:t>
      </w:r>
    </w:p>
    <w:p w14:paraId="1505ECC1" w14:textId="77777777" w:rsidR="00815B8B" w:rsidRPr="00815B8B" w:rsidRDefault="00815B8B" w:rsidP="00815B8B">
      <w:pPr>
        <w:keepLines/>
        <w:jc w:val="center"/>
        <w:rPr>
          <w:rFonts w:ascii="Verdana" w:hAnsi="Verdana"/>
          <w:b/>
          <w:bCs/>
          <w:sz w:val="20"/>
          <w:szCs w:val="20"/>
          <w:lang w:val="bg-BG"/>
        </w:rPr>
      </w:pPr>
      <w:r w:rsidRPr="00815B8B">
        <w:rPr>
          <w:rFonts w:ascii="Verdana" w:hAnsi="Verdana"/>
          <w:b/>
          <w:bCs/>
          <w:sz w:val="20"/>
          <w:szCs w:val="20"/>
          <w:lang w:val="bg-BG"/>
        </w:rPr>
        <w:t xml:space="preserve">ДЕКЛАРАЦИЯ </w:t>
      </w:r>
    </w:p>
    <w:p w14:paraId="1F585393" w14:textId="77777777" w:rsidR="00815B8B" w:rsidRPr="00815B8B" w:rsidRDefault="00815B8B" w:rsidP="00815B8B">
      <w:pPr>
        <w:tabs>
          <w:tab w:val="left" w:pos="709"/>
        </w:tabs>
        <w:jc w:val="center"/>
        <w:rPr>
          <w:rFonts w:ascii="Times New Roman" w:hAnsi="Times New Roman"/>
          <w:b/>
          <w:sz w:val="20"/>
          <w:szCs w:val="20"/>
          <w:lang w:val="bg-BG" w:eastAsia="pl-PL"/>
        </w:rPr>
      </w:pPr>
      <w:r w:rsidRPr="00815B8B">
        <w:rPr>
          <w:rFonts w:ascii="Times New Roman" w:hAnsi="Times New Roman"/>
          <w:b/>
          <w:sz w:val="20"/>
          <w:szCs w:val="20"/>
          <w:lang w:val="bg-BG" w:eastAsia="pl-PL"/>
        </w:rPr>
        <w:t>ЗА СРОКА НА ВАЛИДНОСТ НА ОФЕРТАТА</w:t>
      </w:r>
    </w:p>
    <w:p w14:paraId="1A8AEF5E" w14:textId="77777777" w:rsidR="00815B8B" w:rsidRPr="000165C1" w:rsidRDefault="00815B8B" w:rsidP="00815B8B">
      <w:pPr>
        <w:shd w:val="clear" w:color="auto" w:fill="FFFFFF"/>
        <w:spacing w:line="276" w:lineRule="auto"/>
        <w:jc w:val="center"/>
        <w:outlineLvl w:val="0"/>
        <w:rPr>
          <w:b/>
          <w:sz w:val="20"/>
          <w:szCs w:val="20"/>
          <w:lang w:val="ru-RU"/>
        </w:rPr>
      </w:pPr>
    </w:p>
    <w:p w14:paraId="5F0DAF21" w14:textId="77777777" w:rsidR="00815B8B" w:rsidRPr="000165C1" w:rsidRDefault="00815B8B" w:rsidP="00815B8B">
      <w:pPr>
        <w:shd w:val="clear" w:color="auto" w:fill="FFFFFF"/>
        <w:spacing w:line="276" w:lineRule="auto"/>
        <w:jc w:val="both"/>
        <w:rPr>
          <w:b/>
          <w:sz w:val="20"/>
          <w:szCs w:val="20"/>
          <w:lang w:val="ru-RU"/>
        </w:rPr>
      </w:pPr>
    </w:p>
    <w:p w14:paraId="2D169936" w14:textId="77777777" w:rsidR="00BF7240" w:rsidRPr="000165C1" w:rsidRDefault="00BF7240" w:rsidP="00BF7240">
      <w:pPr>
        <w:jc w:val="both"/>
        <w:rPr>
          <w:rFonts w:ascii="Verdana" w:hAnsi="Verdana"/>
          <w:sz w:val="20"/>
          <w:szCs w:val="20"/>
          <w:lang w:val="ru-RU"/>
        </w:rPr>
      </w:pPr>
      <w:r w:rsidRPr="000165C1">
        <w:rPr>
          <w:rFonts w:ascii="Verdana" w:hAnsi="Verdana"/>
          <w:sz w:val="20"/>
          <w:szCs w:val="20"/>
          <w:lang w:val="ru-RU"/>
        </w:rPr>
        <w:t xml:space="preserve">Долуподписаният/ата/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t>,</w:t>
      </w:r>
    </w:p>
    <w:p w14:paraId="57008748" w14:textId="77777777" w:rsidR="00BF7240" w:rsidRPr="000165C1" w:rsidRDefault="00BF7240" w:rsidP="00BF7240">
      <w:pPr>
        <w:jc w:val="center"/>
        <w:rPr>
          <w:rFonts w:ascii="Verdana" w:hAnsi="Verdana"/>
          <w:sz w:val="20"/>
          <w:szCs w:val="20"/>
          <w:vertAlign w:val="superscript"/>
          <w:lang w:val="ru-RU"/>
        </w:rPr>
      </w:pPr>
      <w:r w:rsidRPr="000165C1">
        <w:rPr>
          <w:rFonts w:ascii="Verdana" w:hAnsi="Verdana"/>
          <w:sz w:val="20"/>
          <w:szCs w:val="20"/>
          <w:vertAlign w:val="superscript"/>
          <w:lang w:val="ru-RU"/>
        </w:rPr>
        <w:t>/собствено бащино фамилно име /</w:t>
      </w:r>
    </w:p>
    <w:p w14:paraId="4A52A6C1" w14:textId="77777777" w:rsidR="00BF7240" w:rsidRPr="000165C1" w:rsidRDefault="00BF7240" w:rsidP="00BF7240">
      <w:pPr>
        <w:jc w:val="both"/>
        <w:rPr>
          <w:rFonts w:ascii="Verdana" w:hAnsi="Verdana"/>
          <w:sz w:val="20"/>
          <w:szCs w:val="20"/>
          <w:lang w:val="ru-RU"/>
        </w:rPr>
      </w:pPr>
    </w:p>
    <w:p w14:paraId="5FD40C88" w14:textId="77777777" w:rsidR="00BF7240" w:rsidRPr="00BF7240" w:rsidRDefault="00BF7240" w:rsidP="00BF7240">
      <w:pPr>
        <w:widowControl w:val="0"/>
        <w:autoSpaceDE w:val="0"/>
        <w:autoSpaceDN w:val="0"/>
        <w:adjustRightInd w:val="0"/>
        <w:jc w:val="both"/>
        <w:rPr>
          <w:rFonts w:ascii="Verdana" w:hAnsi="Verdana"/>
          <w:sz w:val="20"/>
          <w:szCs w:val="20"/>
          <w:lang w:val="bg-BG"/>
        </w:rPr>
      </w:pPr>
      <w:r w:rsidRPr="000165C1">
        <w:rPr>
          <w:rFonts w:ascii="Verdana" w:hAnsi="Verdana"/>
          <w:sz w:val="20"/>
          <w:szCs w:val="20"/>
          <w:lang w:val="ru-RU"/>
        </w:rPr>
        <w:t xml:space="preserve">в качеството си на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BF7240">
        <w:rPr>
          <w:rFonts w:ascii="Verdana" w:hAnsi="Verdana"/>
          <w:sz w:val="20"/>
          <w:szCs w:val="20"/>
          <w:lang w:val="bg-BG"/>
        </w:rPr>
        <w:t>…………………………………………………………………………………...</w:t>
      </w:r>
    </w:p>
    <w:p w14:paraId="64F1B61D" w14:textId="77777777" w:rsidR="00BF7240" w:rsidRPr="000165C1" w:rsidRDefault="00BF7240" w:rsidP="00BF7240">
      <w:pPr>
        <w:widowControl w:val="0"/>
        <w:autoSpaceDE w:val="0"/>
        <w:autoSpaceDN w:val="0"/>
        <w:adjustRightInd w:val="0"/>
        <w:jc w:val="center"/>
        <w:rPr>
          <w:rFonts w:ascii="Verdana" w:hAnsi="Verdana"/>
          <w:sz w:val="20"/>
          <w:szCs w:val="20"/>
          <w:vertAlign w:val="superscript"/>
          <w:lang w:val="ru-RU"/>
        </w:rPr>
      </w:pPr>
      <w:r w:rsidRPr="000165C1">
        <w:rPr>
          <w:rFonts w:ascii="Verdana" w:hAnsi="Verdana"/>
          <w:i/>
          <w:sz w:val="20"/>
          <w:szCs w:val="20"/>
          <w:vertAlign w:val="superscript"/>
          <w:lang w:val="ru-RU"/>
        </w:rPr>
        <w:t>/посочва се качеството на лицет</w:t>
      </w:r>
      <w:r w:rsidRPr="00BF7240">
        <w:rPr>
          <w:rFonts w:ascii="Verdana" w:hAnsi="Verdana"/>
          <w:i/>
          <w:sz w:val="20"/>
          <w:szCs w:val="20"/>
          <w:vertAlign w:val="superscript"/>
          <w:lang w:val="bg-BG"/>
        </w:rPr>
        <w:t>о</w:t>
      </w:r>
      <w:r w:rsidRPr="000165C1">
        <w:rPr>
          <w:rFonts w:ascii="Verdana" w:hAnsi="Verdana"/>
          <w:sz w:val="20"/>
          <w:szCs w:val="20"/>
          <w:vertAlign w:val="superscript"/>
          <w:lang w:val="ru-RU"/>
        </w:rPr>
        <w:t>/</w:t>
      </w:r>
    </w:p>
    <w:p w14:paraId="27E46847" w14:textId="77777777" w:rsidR="00BF7240" w:rsidRPr="00BF7240" w:rsidRDefault="00BF7240" w:rsidP="00BF7240">
      <w:pPr>
        <w:jc w:val="both"/>
        <w:rPr>
          <w:rFonts w:ascii="Verdana" w:hAnsi="Verdana"/>
          <w:sz w:val="20"/>
          <w:szCs w:val="20"/>
          <w:lang w:val="bg-BG"/>
        </w:rPr>
      </w:pPr>
      <w:r w:rsidRPr="000165C1">
        <w:rPr>
          <w:rFonts w:ascii="Verdana" w:hAnsi="Verdana"/>
          <w:sz w:val="20"/>
          <w:szCs w:val="20"/>
          <w:lang w:val="ru-RU"/>
        </w:rPr>
        <w:t>в</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p>
    <w:p w14:paraId="00813B4C" w14:textId="77777777" w:rsidR="00BF7240" w:rsidRPr="000165C1" w:rsidRDefault="00BF7240" w:rsidP="00BF7240">
      <w:pPr>
        <w:jc w:val="center"/>
        <w:rPr>
          <w:rFonts w:ascii="Verdana" w:hAnsi="Verdana"/>
          <w:sz w:val="20"/>
          <w:szCs w:val="20"/>
          <w:vertAlign w:val="superscript"/>
          <w:lang w:val="ru-RU"/>
        </w:rPr>
      </w:pPr>
      <w:r w:rsidRPr="000165C1">
        <w:rPr>
          <w:rFonts w:ascii="Verdana" w:hAnsi="Verdana"/>
          <w:sz w:val="20"/>
          <w:szCs w:val="20"/>
          <w:vertAlign w:val="superscript"/>
          <w:lang w:val="ru-RU"/>
        </w:rPr>
        <w:t xml:space="preserve">/наименование на </w:t>
      </w:r>
      <w:r w:rsidRPr="00BF7240">
        <w:rPr>
          <w:rFonts w:ascii="Verdana" w:hAnsi="Verdana"/>
          <w:sz w:val="20"/>
          <w:szCs w:val="20"/>
          <w:vertAlign w:val="superscript"/>
          <w:lang w:val="bg-BG"/>
        </w:rPr>
        <w:t>участника</w:t>
      </w:r>
      <w:r w:rsidRPr="000165C1">
        <w:rPr>
          <w:rFonts w:ascii="Verdana" w:hAnsi="Verdana"/>
          <w:sz w:val="20"/>
          <w:szCs w:val="20"/>
          <w:vertAlign w:val="superscript"/>
          <w:lang w:val="ru-RU"/>
        </w:rPr>
        <w:t>/</w:t>
      </w:r>
    </w:p>
    <w:p w14:paraId="78CC7B5E" w14:textId="77777777" w:rsidR="00BF7240" w:rsidRPr="000165C1" w:rsidRDefault="00BF7240" w:rsidP="00BF7240">
      <w:pPr>
        <w:jc w:val="both"/>
        <w:rPr>
          <w:rFonts w:ascii="Verdana" w:hAnsi="Verdana"/>
          <w:b/>
          <w:sz w:val="20"/>
          <w:szCs w:val="20"/>
          <w:lang w:val="ru-RU"/>
        </w:rPr>
      </w:pPr>
    </w:p>
    <w:p w14:paraId="69EE4DEE" w14:textId="09B40BD6" w:rsidR="0083436C" w:rsidRPr="00815B8B" w:rsidRDefault="00BF7240" w:rsidP="0083436C">
      <w:pPr>
        <w:keepLines/>
        <w:spacing w:after="240"/>
        <w:ind w:left="142"/>
        <w:jc w:val="both"/>
        <w:rPr>
          <w:rFonts w:ascii="Verdana" w:hAnsi="Verdana"/>
          <w:b/>
          <w:sz w:val="20"/>
          <w:szCs w:val="20"/>
          <w:lang w:val="bg-BG"/>
        </w:rPr>
      </w:pPr>
      <w:r w:rsidRPr="000165C1">
        <w:rPr>
          <w:rFonts w:ascii="Verdana" w:hAnsi="Verdana"/>
          <w:sz w:val="20"/>
          <w:szCs w:val="20"/>
          <w:lang w:val="ru-RU"/>
        </w:rPr>
        <w:t xml:space="preserve">Относно: Процедура </w:t>
      </w:r>
      <w:r w:rsidRPr="00BF7240">
        <w:rPr>
          <w:rFonts w:ascii="Verdana" w:hAnsi="Verdana"/>
          <w:sz w:val="20"/>
          <w:szCs w:val="20"/>
          <w:lang w:val="bg-BG"/>
        </w:rPr>
        <w:t xml:space="preserve">за възлагане на обществена поръчка </w:t>
      </w:r>
      <w:r w:rsidRPr="000165C1">
        <w:rPr>
          <w:rFonts w:ascii="Verdana" w:hAnsi="Verdana"/>
          <w:sz w:val="20"/>
          <w:szCs w:val="20"/>
          <w:lang w:val="ru-RU"/>
        </w:rPr>
        <w:t>с</w:t>
      </w:r>
      <w:r w:rsidRPr="000165C1">
        <w:rPr>
          <w:rFonts w:ascii="Verdana" w:hAnsi="Verdana"/>
          <w:bCs/>
          <w:sz w:val="20"/>
          <w:szCs w:val="20"/>
          <w:lang w:val="ru-RU"/>
        </w:rPr>
        <w:t xml:space="preserve"> предмет</w:t>
      </w:r>
      <w:r>
        <w:rPr>
          <w:rFonts w:ascii="Verdana" w:hAnsi="Verdana"/>
          <w:bCs/>
          <w:sz w:val="20"/>
          <w:szCs w:val="20"/>
          <w:lang w:val="bg-BG"/>
        </w:rPr>
        <w:t xml:space="preserve"> </w:t>
      </w:r>
      <w:r w:rsidR="00815B8B" w:rsidRPr="00815B8B">
        <w:rPr>
          <w:rFonts w:ascii="Verdana" w:hAnsi="Verdana"/>
          <w:sz w:val="20"/>
          <w:szCs w:val="20"/>
          <w:lang w:val="bg-BG"/>
        </w:rPr>
        <w:t xml:space="preserve">с номер </w:t>
      </w:r>
      <w:r w:rsidR="00815B8B" w:rsidRPr="00815B8B">
        <w:rPr>
          <w:rFonts w:ascii="Verdana" w:eastAsia="Calibri" w:hAnsi="Verdana"/>
          <w:b/>
          <w:sz w:val="20"/>
          <w:szCs w:val="20"/>
          <w:lang w:val="bg-BG"/>
        </w:rPr>
        <w:t>ТТ00</w:t>
      </w:r>
      <w:r w:rsidR="00B51B28">
        <w:rPr>
          <w:rFonts w:ascii="Verdana" w:eastAsia="Calibri" w:hAnsi="Verdana"/>
          <w:b/>
          <w:sz w:val="20"/>
          <w:szCs w:val="20"/>
          <w:lang w:val="bg-BG"/>
        </w:rPr>
        <w:t>1</w:t>
      </w:r>
      <w:r w:rsidR="008D1F55">
        <w:rPr>
          <w:rFonts w:ascii="Verdana" w:eastAsia="Calibri" w:hAnsi="Verdana"/>
          <w:b/>
          <w:sz w:val="20"/>
          <w:szCs w:val="20"/>
          <w:lang w:val="bg-BG"/>
        </w:rPr>
        <w:t>7</w:t>
      </w:r>
      <w:r w:rsidR="00681F4C">
        <w:rPr>
          <w:rFonts w:ascii="Verdana" w:eastAsia="Calibri" w:hAnsi="Verdana"/>
          <w:b/>
          <w:sz w:val="20"/>
          <w:szCs w:val="20"/>
          <w:lang w:val="bg-BG"/>
        </w:rPr>
        <w:t>70</w:t>
      </w:r>
      <w:r w:rsidR="00815B8B" w:rsidRPr="00815B8B">
        <w:rPr>
          <w:rFonts w:ascii="Verdana" w:eastAsia="Calibri" w:hAnsi="Verdana"/>
          <w:sz w:val="20"/>
          <w:szCs w:val="20"/>
          <w:lang w:val="bg-BG"/>
        </w:rPr>
        <w:t xml:space="preserve"> и предмет </w:t>
      </w:r>
      <w:r w:rsidR="00D972DE">
        <w:rPr>
          <w:rFonts w:ascii="Verdana" w:eastAsia="Calibri" w:hAnsi="Verdana"/>
          <w:sz w:val="20"/>
          <w:szCs w:val="20"/>
          <w:lang w:val="bg-BG"/>
        </w:rPr>
        <w:t>„</w:t>
      </w:r>
      <w:r w:rsidR="00681F4C" w:rsidRPr="00681F4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00B51B28" w:rsidRPr="00B51B28">
        <w:rPr>
          <w:rFonts w:ascii="Verdana" w:eastAsia="Calibri" w:hAnsi="Verdana"/>
          <w:sz w:val="20"/>
          <w:szCs w:val="20"/>
          <w:lang w:val="bg-BG"/>
        </w:rPr>
        <w:t>“</w:t>
      </w:r>
      <w:r w:rsidR="00967316" w:rsidRPr="00967316">
        <w:rPr>
          <w:rFonts w:ascii="Verdana" w:hAnsi="Verdana"/>
          <w:sz w:val="20"/>
          <w:szCs w:val="20"/>
          <w:lang w:val="bg-BG"/>
        </w:rPr>
        <w:t xml:space="preserve"> </w:t>
      </w:r>
      <w:r w:rsidR="00967316">
        <w:rPr>
          <w:rFonts w:ascii="Verdana" w:hAnsi="Verdana"/>
          <w:sz w:val="20"/>
          <w:szCs w:val="20"/>
          <w:lang w:val="bg-BG"/>
        </w:rPr>
        <w:t>за частта за обособена позиция ……………………</w:t>
      </w:r>
    </w:p>
    <w:p w14:paraId="2B0477DB" w14:textId="105A0E96" w:rsidR="00815B8B" w:rsidRPr="00815B8B" w:rsidRDefault="00815B8B" w:rsidP="00BF7240">
      <w:pPr>
        <w:keepNext/>
        <w:keepLines/>
        <w:widowControl w:val="0"/>
        <w:tabs>
          <w:tab w:val="center" w:pos="4536"/>
          <w:tab w:val="right" w:pos="9000"/>
          <w:tab w:val="right" w:pos="9072"/>
        </w:tabs>
        <w:spacing w:line="276" w:lineRule="auto"/>
        <w:jc w:val="both"/>
        <w:rPr>
          <w:rFonts w:ascii="Verdana" w:hAnsi="Verdana"/>
          <w:sz w:val="20"/>
          <w:szCs w:val="20"/>
          <w:lang w:val="bg-BG"/>
        </w:rPr>
      </w:pPr>
    </w:p>
    <w:p w14:paraId="6576D17E" w14:textId="77777777" w:rsidR="00815B8B" w:rsidRPr="000165C1" w:rsidRDefault="00815B8B" w:rsidP="00815B8B">
      <w:pPr>
        <w:shd w:val="clear" w:color="auto" w:fill="FFFFFF"/>
        <w:spacing w:line="276" w:lineRule="auto"/>
        <w:jc w:val="both"/>
        <w:rPr>
          <w:i/>
          <w:color w:val="333333"/>
          <w:sz w:val="20"/>
          <w:szCs w:val="20"/>
          <w:lang w:val="ru-RU"/>
        </w:rPr>
      </w:pPr>
    </w:p>
    <w:p w14:paraId="1A4FACD0" w14:textId="77777777" w:rsidR="00815B8B" w:rsidRPr="000165C1" w:rsidRDefault="00815B8B" w:rsidP="00815B8B">
      <w:pPr>
        <w:shd w:val="clear" w:color="auto" w:fill="FFFFFF"/>
        <w:spacing w:line="276" w:lineRule="auto"/>
        <w:jc w:val="center"/>
        <w:outlineLvl w:val="0"/>
        <w:rPr>
          <w:b/>
          <w:sz w:val="20"/>
          <w:szCs w:val="20"/>
          <w:lang w:val="ru-RU"/>
        </w:rPr>
      </w:pPr>
      <w:r w:rsidRPr="000165C1">
        <w:rPr>
          <w:b/>
          <w:sz w:val="20"/>
          <w:szCs w:val="20"/>
          <w:lang w:val="ru-RU"/>
        </w:rPr>
        <w:t>Д Е К Л А Р И Р А М, ЧЕ:</w:t>
      </w:r>
    </w:p>
    <w:p w14:paraId="7DA55976" w14:textId="77777777" w:rsidR="00815B8B" w:rsidRPr="000165C1" w:rsidRDefault="00815B8B" w:rsidP="00815B8B">
      <w:pPr>
        <w:shd w:val="clear" w:color="auto" w:fill="FFFFFF"/>
        <w:spacing w:line="276" w:lineRule="auto"/>
        <w:ind w:left="720"/>
        <w:jc w:val="both"/>
        <w:rPr>
          <w:sz w:val="20"/>
          <w:szCs w:val="20"/>
          <w:lang w:val="ru-RU"/>
        </w:rPr>
      </w:pPr>
    </w:p>
    <w:p w14:paraId="4B660305" w14:textId="023C5E1E" w:rsidR="00815B8B" w:rsidRPr="000165C1" w:rsidRDefault="00815B8B" w:rsidP="00815B8B">
      <w:pPr>
        <w:tabs>
          <w:tab w:val="left" w:pos="0"/>
        </w:tabs>
        <w:spacing w:after="120" w:line="360" w:lineRule="auto"/>
        <w:jc w:val="both"/>
        <w:rPr>
          <w:sz w:val="20"/>
          <w:szCs w:val="20"/>
          <w:lang w:val="ru-RU"/>
        </w:rPr>
      </w:pPr>
      <w:r w:rsidRPr="00815B8B">
        <w:rPr>
          <w:sz w:val="20"/>
          <w:szCs w:val="20"/>
          <w:lang w:val="bg-BG"/>
        </w:rPr>
        <w:tab/>
      </w:r>
      <w:r w:rsidRPr="000165C1">
        <w:rPr>
          <w:sz w:val="20"/>
          <w:szCs w:val="20"/>
          <w:lang w:val="ru-RU"/>
        </w:rPr>
        <w:t xml:space="preserve">С подаване на настоящата оферта декларираме, че сме съгласни валидността на нашата оферта да бъде </w:t>
      </w:r>
      <w:r w:rsidRPr="000165C1">
        <w:rPr>
          <w:b/>
          <w:sz w:val="20"/>
          <w:szCs w:val="20"/>
          <w:lang w:val="ru-RU"/>
        </w:rPr>
        <w:t>............</w:t>
      </w:r>
      <w:r w:rsidRPr="00815B8B">
        <w:rPr>
          <w:b/>
          <w:sz w:val="20"/>
          <w:szCs w:val="20"/>
          <w:lang w:val="bg-BG"/>
        </w:rPr>
        <w:t>........</w:t>
      </w:r>
      <w:r w:rsidRPr="000165C1">
        <w:rPr>
          <w:b/>
          <w:sz w:val="20"/>
          <w:szCs w:val="20"/>
          <w:lang w:val="ru-RU"/>
        </w:rPr>
        <w:t xml:space="preserve">.. </w:t>
      </w:r>
      <w:r w:rsidR="001C5EDE">
        <w:rPr>
          <w:rFonts w:ascii="Verdana" w:hAnsi="Verdana"/>
          <w:b/>
          <w:sz w:val="20"/>
          <w:szCs w:val="20"/>
          <w:lang w:val="bg-BG"/>
        </w:rPr>
        <w:t>*</w:t>
      </w:r>
      <w:r w:rsidRPr="000165C1">
        <w:rPr>
          <w:b/>
          <w:sz w:val="20"/>
          <w:szCs w:val="20"/>
          <w:lang w:val="ru-RU"/>
        </w:rPr>
        <w:t>календарни дни</w:t>
      </w:r>
      <w:r w:rsidRPr="00815B8B">
        <w:rPr>
          <w:sz w:val="20"/>
          <w:szCs w:val="20"/>
          <w:lang w:val="bg-BG"/>
        </w:rPr>
        <w:t>.</w:t>
      </w:r>
    </w:p>
    <w:p w14:paraId="089B8338" w14:textId="77777777" w:rsidR="001C5EDE" w:rsidRPr="001C5EDE" w:rsidRDefault="001C5EDE" w:rsidP="001C5EDE">
      <w:pPr>
        <w:keepLines/>
        <w:spacing w:before="120" w:after="120"/>
        <w:ind w:firstLine="360"/>
        <w:jc w:val="both"/>
        <w:rPr>
          <w:rFonts w:ascii="Verdana" w:hAnsi="Verdana"/>
          <w:b/>
          <w:sz w:val="20"/>
          <w:szCs w:val="20"/>
          <w:lang w:val="bg-BG"/>
        </w:rPr>
      </w:pPr>
      <w:r w:rsidRPr="001C5EDE">
        <w:rPr>
          <w:rFonts w:ascii="Verdana" w:hAnsi="Verdana"/>
          <w:b/>
          <w:sz w:val="20"/>
          <w:szCs w:val="20"/>
          <w:lang w:val="bg-BG"/>
        </w:rPr>
        <w:t>*</w:t>
      </w:r>
      <w:r w:rsidRPr="001C5EDE">
        <w:rPr>
          <w:rFonts w:ascii="Verdana" w:hAnsi="Verdana"/>
          <w:b/>
          <w:i/>
          <w:sz w:val="20"/>
          <w:szCs w:val="20"/>
          <w:lang w:val="bg-BG"/>
        </w:rPr>
        <w:t>Изискването на възложителят е минимум 150 дни считано от датата определена за краен срок за получаване на оферти.</w:t>
      </w:r>
    </w:p>
    <w:p w14:paraId="35861E69" w14:textId="77777777" w:rsidR="00815B8B" w:rsidRPr="000165C1" w:rsidRDefault="00815B8B" w:rsidP="00815B8B">
      <w:pPr>
        <w:shd w:val="clear" w:color="auto" w:fill="FFFFFF"/>
        <w:spacing w:line="276" w:lineRule="auto"/>
        <w:ind w:left="720"/>
        <w:jc w:val="both"/>
        <w:rPr>
          <w:sz w:val="20"/>
          <w:szCs w:val="20"/>
          <w:lang w:val="ru-RU"/>
        </w:rPr>
      </w:pPr>
    </w:p>
    <w:p w14:paraId="75496700" w14:textId="77777777" w:rsidR="00815B8B" w:rsidRPr="000165C1" w:rsidRDefault="00815B8B" w:rsidP="00815B8B">
      <w:pPr>
        <w:shd w:val="clear" w:color="auto" w:fill="FFFFFF"/>
        <w:spacing w:line="276" w:lineRule="auto"/>
        <w:ind w:firstLine="360"/>
        <w:jc w:val="both"/>
        <w:rPr>
          <w:sz w:val="20"/>
          <w:szCs w:val="20"/>
          <w:lang w:val="ru-RU"/>
        </w:rPr>
      </w:pPr>
      <w:r w:rsidRPr="000165C1">
        <w:rPr>
          <w:sz w:val="20"/>
          <w:szCs w:val="20"/>
          <w:lang w:val="ru-RU"/>
        </w:rPr>
        <w:t>Известна ми е отговорността по чл.313 от Наказателния кодекс за посочване на неверни данни.</w:t>
      </w:r>
    </w:p>
    <w:p w14:paraId="1C01686F" w14:textId="77777777" w:rsidR="00815B8B" w:rsidRPr="000165C1" w:rsidRDefault="00815B8B" w:rsidP="00815B8B">
      <w:pPr>
        <w:shd w:val="clear" w:color="auto" w:fill="FFFFFF"/>
        <w:spacing w:line="276" w:lineRule="auto"/>
        <w:jc w:val="both"/>
        <w:rPr>
          <w:b/>
          <w:sz w:val="20"/>
          <w:szCs w:val="20"/>
          <w:lang w:val="ru-RU"/>
        </w:rPr>
      </w:pPr>
    </w:p>
    <w:p w14:paraId="7D10207E" w14:textId="77777777" w:rsidR="00815B8B" w:rsidRPr="00815B8B" w:rsidRDefault="00815B8B" w:rsidP="00815B8B">
      <w:pPr>
        <w:keepLines/>
        <w:overflowPunct w:val="0"/>
        <w:autoSpaceDE w:val="0"/>
        <w:autoSpaceDN w:val="0"/>
        <w:spacing w:before="120" w:after="120"/>
        <w:ind w:firstLine="720"/>
        <w:jc w:val="both"/>
        <w:rPr>
          <w:rFonts w:ascii="Verdana" w:hAnsi="Verdana"/>
          <w:sz w:val="20"/>
          <w:szCs w:val="20"/>
          <w:lang w:val="bg-BG"/>
        </w:rPr>
      </w:pPr>
      <w:r w:rsidRPr="0081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6EBB8E7C" w14:textId="77777777" w:rsidR="00815B8B" w:rsidRPr="00815B8B" w:rsidRDefault="00815B8B" w:rsidP="00815B8B">
      <w:pPr>
        <w:keepLines/>
        <w:tabs>
          <w:tab w:val="left" w:pos="8931"/>
        </w:tabs>
        <w:spacing w:after="240"/>
        <w:jc w:val="both"/>
        <w:rPr>
          <w:rFonts w:ascii="Verdana" w:hAnsi="Verdana"/>
          <w:sz w:val="20"/>
          <w:szCs w:val="20"/>
          <w:lang w:val="bg-BG"/>
        </w:rPr>
      </w:pPr>
    </w:p>
    <w:p w14:paraId="2C56300C" w14:textId="77777777" w:rsidR="00815B8B" w:rsidRPr="00815B8B" w:rsidRDefault="00815B8B" w:rsidP="00815B8B">
      <w:pPr>
        <w:keepLines/>
        <w:spacing w:after="240"/>
        <w:jc w:val="both"/>
        <w:rPr>
          <w:rFonts w:ascii="Verdana" w:hAnsi="Verdana"/>
          <w:b/>
          <w:sz w:val="20"/>
          <w:szCs w:val="20"/>
          <w:lang w:val="bg-BG"/>
        </w:rPr>
      </w:pPr>
      <w:r w:rsidRPr="00815B8B">
        <w:rPr>
          <w:rFonts w:ascii="Verdana" w:hAnsi="Verdana"/>
          <w:b/>
          <w:sz w:val="20"/>
          <w:szCs w:val="20"/>
          <w:lang w:val="bg-BG"/>
        </w:rPr>
        <w:t>Подпис: ....................................</w:t>
      </w:r>
      <w:r w:rsidRPr="00815B8B">
        <w:rPr>
          <w:rFonts w:ascii="Verdana" w:hAnsi="Verdana"/>
          <w:b/>
          <w:sz w:val="20"/>
          <w:szCs w:val="20"/>
          <w:lang w:val="bg-BG"/>
        </w:rPr>
        <w:tab/>
        <w:t>Дата:....................................</w:t>
      </w:r>
    </w:p>
    <w:p w14:paraId="017DFFB9" w14:textId="77777777" w:rsidR="00815B8B" w:rsidRPr="000165C1" w:rsidRDefault="00815B8B" w:rsidP="00815B8B">
      <w:pPr>
        <w:shd w:val="clear" w:color="auto" w:fill="FFFFFF"/>
        <w:spacing w:line="276" w:lineRule="auto"/>
        <w:jc w:val="right"/>
        <w:outlineLvl w:val="0"/>
        <w:rPr>
          <w:b/>
          <w:sz w:val="20"/>
          <w:szCs w:val="20"/>
          <w:lang w:val="ru-RU"/>
        </w:rPr>
      </w:pPr>
    </w:p>
    <w:p w14:paraId="59C81AFF" w14:textId="77777777" w:rsidR="00815B8B" w:rsidRPr="000165C1" w:rsidRDefault="00815B8B" w:rsidP="00815B8B">
      <w:pPr>
        <w:shd w:val="clear" w:color="auto" w:fill="FFFFFF"/>
        <w:spacing w:line="276" w:lineRule="auto"/>
        <w:jc w:val="right"/>
        <w:outlineLvl w:val="0"/>
        <w:rPr>
          <w:b/>
          <w:sz w:val="20"/>
          <w:szCs w:val="20"/>
          <w:lang w:val="ru-RU"/>
        </w:rPr>
      </w:pPr>
    </w:p>
    <w:p w14:paraId="6CC08AB7" w14:textId="77777777" w:rsidR="00815B8B" w:rsidRPr="000165C1" w:rsidRDefault="00815B8B" w:rsidP="00815B8B">
      <w:pPr>
        <w:shd w:val="clear" w:color="auto" w:fill="FFFFFF"/>
        <w:spacing w:line="276" w:lineRule="auto"/>
        <w:jc w:val="right"/>
        <w:outlineLvl w:val="0"/>
        <w:rPr>
          <w:b/>
          <w:sz w:val="20"/>
          <w:szCs w:val="20"/>
          <w:lang w:val="ru-RU"/>
        </w:rPr>
      </w:pPr>
    </w:p>
    <w:p w14:paraId="3196913B" w14:textId="77777777" w:rsidR="00815B8B" w:rsidRPr="000165C1" w:rsidRDefault="00815B8B" w:rsidP="00815B8B">
      <w:pPr>
        <w:shd w:val="clear" w:color="auto" w:fill="FFFFFF"/>
        <w:spacing w:line="276" w:lineRule="auto"/>
        <w:jc w:val="right"/>
        <w:outlineLvl w:val="0"/>
        <w:rPr>
          <w:b/>
          <w:sz w:val="20"/>
          <w:szCs w:val="20"/>
          <w:lang w:val="ru-RU"/>
        </w:rPr>
      </w:pPr>
    </w:p>
    <w:p w14:paraId="784E5CEC" w14:textId="77777777" w:rsidR="00815B8B" w:rsidRPr="000165C1" w:rsidRDefault="00815B8B" w:rsidP="00815B8B">
      <w:pPr>
        <w:shd w:val="clear" w:color="auto" w:fill="FFFFFF"/>
        <w:spacing w:line="276" w:lineRule="auto"/>
        <w:jc w:val="right"/>
        <w:outlineLvl w:val="0"/>
        <w:rPr>
          <w:b/>
          <w:sz w:val="20"/>
          <w:szCs w:val="20"/>
          <w:lang w:val="ru-RU"/>
        </w:rPr>
      </w:pPr>
    </w:p>
    <w:p w14:paraId="714FB76D" w14:textId="77777777" w:rsidR="00815B8B" w:rsidRPr="000165C1" w:rsidRDefault="00815B8B" w:rsidP="00815B8B">
      <w:pPr>
        <w:shd w:val="clear" w:color="auto" w:fill="FFFFFF"/>
        <w:spacing w:line="276" w:lineRule="auto"/>
        <w:jc w:val="right"/>
        <w:outlineLvl w:val="0"/>
        <w:rPr>
          <w:b/>
          <w:sz w:val="20"/>
          <w:szCs w:val="20"/>
          <w:lang w:val="ru-RU"/>
        </w:rPr>
      </w:pPr>
    </w:p>
    <w:p w14:paraId="1A3CCDCE" w14:textId="77777777" w:rsidR="00815B8B" w:rsidRPr="000165C1" w:rsidRDefault="00815B8B" w:rsidP="00815B8B">
      <w:pPr>
        <w:shd w:val="clear" w:color="auto" w:fill="FFFFFF"/>
        <w:spacing w:line="276" w:lineRule="auto"/>
        <w:jc w:val="right"/>
        <w:outlineLvl w:val="0"/>
        <w:rPr>
          <w:b/>
          <w:sz w:val="20"/>
          <w:szCs w:val="20"/>
          <w:lang w:val="ru-RU"/>
        </w:rPr>
      </w:pPr>
    </w:p>
    <w:p w14:paraId="29B01F65" w14:textId="77777777" w:rsidR="00815B8B" w:rsidRPr="000165C1" w:rsidRDefault="00815B8B" w:rsidP="00815B8B">
      <w:pPr>
        <w:shd w:val="clear" w:color="auto" w:fill="FFFFFF"/>
        <w:spacing w:line="276" w:lineRule="auto"/>
        <w:jc w:val="right"/>
        <w:outlineLvl w:val="0"/>
        <w:rPr>
          <w:b/>
          <w:sz w:val="20"/>
          <w:szCs w:val="20"/>
          <w:lang w:val="ru-RU"/>
        </w:rPr>
      </w:pPr>
    </w:p>
    <w:p w14:paraId="64B12B13" w14:textId="77777777" w:rsidR="00815B8B" w:rsidRPr="000165C1" w:rsidRDefault="00815B8B" w:rsidP="00815B8B">
      <w:pPr>
        <w:spacing w:after="200" w:line="276" w:lineRule="auto"/>
        <w:rPr>
          <w:b/>
          <w:sz w:val="20"/>
          <w:szCs w:val="20"/>
          <w:lang w:val="ru-RU"/>
        </w:rPr>
      </w:pPr>
      <w:r w:rsidRPr="000165C1">
        <w:rPr>
          <w:b/>
          <w:sz w:val="20"/>
          <w:szCs w:val="20"/>
          <w:lang w:val="ru-RU"/>
        </w:rPr>
        <w:br w:type="page"/>
      </w:r>
    </w:p>
    <w:p w14:paraId="34AADD42" w14:textId="77777777" w:rsidR="00492CC9" w:rsidRPr="000165C1" w:rsidRDefault="00492CC9" w:rsidP="00492CC9">
      <w:pPr>
        <w:shd w:val="clear" w:color="auto" w:fill="FFFFFF"/>
        <w:spacing w:line="276" w:lineRule="auto"/>
        <w:jc w:val="right"/>
        <w:outlineLvl w:val="0"/>
        <w:rPr>
          <w:b/>
          <w:sz w:val="20"/>
          <w:szCs w:val="20"/>
          <w:lang w:val="ru-RU"/>
        </w:rPr>
      </w:pPr>
      <w:r w:rsidRPr="00815B8B">
        <w:rPr>
          <w:b/>
          <w:sz w:val="20"/>
          <w:szCs w:val="20"/>
          <w:lang w:val="bg-BG"/>
        </w:rPr>
        <w:lastRenderedPageBreak/>
        <w:t>О</w:t>
      </w:r>
      <w:r w:rsidRPr="000165C1">
        <w:rPr>
          <w:b/>
          <w:sz w:val="20"/>
          <w:szCs w:val="20"/>
          <w:lang w:val="ru-RU"/>
        </w:rPr>
        <w:t>бразец</w:t>
      </w:r>
    </w:p>
    <w:p w14:paraId="6E226909" w14:textId="77777777" w:rsidR="00815B8B" w:rsidRPr="00815B8B" w:rsidRDefault="00815B8B" w:rsidP="00815B8B">
      <w:pPr>
        <w:keepLines/>
        <w:jc w:val="right"/>
        <w:rPr>
          <w:rFonts w:ascii="Verdana" w:hAnsi="Verdana"/>
          <w:sz w:val="20"/>
          <w:szCs w:val="20"/>
          <w:vertAlign w:val="superscript"/>
          <w:lang w:val="bg-BG"/>
        </w:rPr>
      </w:pPr>
    </w:p>
    <w:p w14:paraId="767D58AD" w14:textId="77777777" w:rsidR="00492CC9" w:rsidRPr="00680B41" w:rsidRDefault="00492CC9" w:rsidP="00492CC9">
      <w:pPr>
        <w:spacing w:after="200" w:line="276" w:lineRule="auto"/>
        <w:jc w:val="center"/>
        <w:rPr>
          <w:rFonts w:ascii="Verdana" w:eastAsiaTheme="minorHAnsi" w:hAnsi="Verdana" w:cstheme="minorBidi"/>
          <w:b/>
          <w:bCs/>
          <w:sz w:val="20"/>
          <w:szCs w:val="20"/>
          <w:lang w:val="bg-BG" w:bidi="bg-BG"/>
        </w:rPr>
      </w:pPr>
      <w:bookmarkStart w:id="30" w:name="bookmark0"/>
      <w:r w:rsidRPr="00680B41">
        <w:rPr>
          <w:rFonts w:ascii="Verdana" w:eastAsiaTheme="minorHAnsi" w:hAnsi="Verdana" w:cstheme="minorBidi"/>
          <w:b/>
          <w:bCs/>
          <w:sz w:val="20"/>
          <w:szCs w:val="20"/>
          <w:lang w:val="bg-BG" w:bidi="bg-BG"/>
        </w:rPr>
        <w:t>ДЕКЛАРАЦИЯ</w:t>
      </w:r>
      <w:bookmarkEnd w:id="30"/>
    </w:p>
    <w:p w14:paraId="41BFEB0B"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bookmarkStart w:id="31" w:name="bookmark1"/>
      <w:r w:rsidRPr="00680B41">
        <w:rPr>
          <w:rFonts w:ascii="Verdana" w:eastAsiaTheme="minorHAnsi" w:hAnsi="Verdana" w:cstheme="minorBidi"/>
          <w:sz w:val="20"/>
          <w:szCs w:val="20"/>
          <w:lang w:val="bg-BG" w:bidi="bg-BG"/>
        </w:rPr>
        <w:t>ЗА ВСИЧКИ ЗАДЪЛЖЕНИ ЛИЦА ПО СМИСЪЛА НА ЧЛ. 54, АЛ. 2 И ЧЛ. 55, АЛ. 3 ОГ ЗОП</w:t>
      </w:r>
      <w:bookmarkEnd w:id="31"/>
    </w:p>
    <w:p w14:paraId="6689CD1F" w14:textId="77777777" w:rsidR="00F43A42" w:rsidRPr="000165C1" w:rsidRDefault="00F43A42" w:rsidP="00F43A42">
      <w:pPr>
        <w:jc w:val="both"/>
        <w:rPr>
          <w:rFonts w:ascii="Verdana" w:hAnsi="Verdana"/>
          <w:sz w:val="20"/>
          <w:szCs w:val="20"/>
          <w:lang w:val="ru-RU"/>
        </w:rPr>
      </w:pPr>
      <w:r w:rsidRPr="000165C1">
        <w:rPr>
          <w:rFonts w:ascii="Verdana" w:hAnsi="Verdana"/>
          <w:sz w:val="20"/>
          <w:szCs w:val="20"/>
          <w:lang w:val="ru-RU"/>
        </w:rPr>
        <w:t xml:space="preserve">Долуподписаният/ата/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t>,</w:t>
      </w:r>
    </w:p>
    <w:p w14:paraId="4F8F1805" w14:textId="77777777" w:rsidR="00F43A42" w:rsidRPr="000165C1" w:rsidRDefault="00F43A42" w:rsidP="00F43A42">
      <w:pPr>
        <w:jc w:val="center"/>
        <w:rPr>
          <w:rFonts w:ascii="Verdana" w:hAnsi="Verdana"/>
          <w:sz w:val="20"/>
          <w:szCs w:val="20"/>
          <w:vertAlign w:val="superscript"/>
          <w:lang w:val="ru-RU"/>
        </w:rPr>
      </w:pPr>
      <w:r w:rsidRPr="000165C1">
        <w:rPr>
          <w:rFonts w:ascii="Verdana" w:hAnsi="Verdana"/>
          <w:sz w:val="20"/>
          <w:szCs w:val="20"/>
          <w:vertAlign w:val="superscript"/>
          <w:lang w:val="ru-RU"/>
        </w:rPr>
        <w:t>/собствено бащино фамилно име /</w:t>
      </w:r>
    </w:p>
    <w:p w14:paraId="3F995806" w14:textId="77777777" w:rsidR="00F43A42" w:rsidRPr="000165C1" w:rsidRDefault="00F43A42" w:rsidP="00F43A42">
      <w:pPr>
        <w:jc w:val="both"/>
        <w:rPr>
          <w:rFonts w:ascii="Verdana" w:hAnsi="Verdana"/>
          <w:sz w:val="20"/>
          <w:szCs w:val="20"/>
          <w:lang w:val="ru-RU"/>
        </w:rPr>
      </w:pPr>
    </w:p>
    <w:p w14:paraId="78D2C0B5" w14:textId="77777777" w:rsidR="00F43A42" w:rsidRPr="00680B41" w:rsidRDefault="00F43A42" w:rsidP="00F43A42">
      <w:pPr>
        <w:widowControl w:val="0"/>
        <w:autoSpaceDE w:val="0"/>
        <w:autoSpaceDN w:val="0"/>
        <w:adjustRightInd w:val="0"/>
        <w:jc w:val="both"/>
        <w:rPr>
          <w:rFonts w:ascii="Verdana" w:hAnsi="Verdana"/>
          <w:sz w:val="20"/>
          <w:szCs w:val="20"/>
          <w:lang w:val="bg-BG"/>
        </w:rPr>
      </w:pPr>
      <w:r w:rsidRPr="000165C1">
        <w:rPr>
          <w:rFonts w:ascii="Verdana" w:hAnsi="Verdana"/>
          <w:sz w:val="20"/>
          <w:szCs w:val="20"/>
          <w:lang w:val="ru-RU"/>
        </w:rPr>
        <w:t xml:space="preserve">в качеството си на  </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680B41">
        <w:rPr>
          <w:rFonts w:ascii="Verdana" w:hAnsi="Verdana"/>
          <w:sz w:val="20"/>
          <w:szCs w:val="20"/>
          <w:lang w:val="bg-BG"/>
        </w:rPr>
        <w:t>…………………………………………………………………………………...</w:t>
      </w:r>
    </w:p>
    <w:p w14:paraId="4837DA7C" w14:textId="77777777" w:rsidR="00F43A42" w:rsidRPr="000165C1" w:rsidRDefault="00F43A42" w:rsidP="00F43A42">
      <w:pPr>
        <w:widowControl w:val="0"/>
        <w:autoSpaceDE w:val="0"/>
        <w:autoSpaceDN w:val="0"/>
        <w:adjustRightInd w:val="0"/>
        <w:jc w:val="center"/>
        <w:rPr>
          <w:rFonts w:ascii="Verdana" w:hAnsi="Verdana"/>
          <w:sz w:val="20"/>
          <w:szCs w:val="20"/>
          <w:vertAlign w:val="superscript"/>
          <w:lang w:val="ru-RU"/>
        </w:rPr>
      </w:pPr>
      <w:r w:rsidRPr="000165C1">
        <w:rPr>
          <w:rFonts w:ascii="Verdana" w:hAnsi="Verdana"/>
          <w:i/>
          <w:sz w:val="20"/>
          <w:szCs w:val="20"/>
          <w:vertAlign w:val="superscript"/>
          <w:lang w:val="ru-RU"/>
        </w:rPr>
        <w:t>/посочва се качеството на лицет</w:t>
      </w:r>
      <w:r w:rsidRPr="00680B41">
        <w:rPr>
          <w:rFonts w:ascii="Verdana" w:hAnsi="Verdana"/>
          <w:i/>
          <w:sz w:val="20"/>
          <w:szCs w:val="20"/>
          <w:vertAlign w:val="superscript"/>
          <w:lang w:val="bg-BG"/>
        </w:rPr>
        <w:t>о</w:t>
      </w:r>
      <w:r w:rsidRPr="000165C1">
        <w:rPr>
          <w:rFonts w:ascii="Verdana" w:hAnsi="Verdana"/>
          <w:sz w:val="20"/>
          <w:szCs w:val="20"/>
          <w:vertAlign w:val="superscript"/>
          <w:lang w:val="ru-RU"/>
        </w:rPr>
        <w:t>/</w:t>
      </w:r>
    </w:p>
    <w:p w14:paraId="38C7D2F6" w14:textId="77777777" w:rsidR="00F43A42" w:rsidRPr="00680B41" w:rsidRDefault="00F43A42" w:rsidP="00680B41">
      <w:pPr>
        <w:spacing w:after="200" w:line="276" w:lineRule="auto"/>
        <w:jc w:val="both"/>
        <w:rPr>
          <w:rFonts w:ascii="Verdana" w:hAnsi="Verdana"/>
          <w:sz w:val="20"/>
          <w:szCs w:val="20"/>
          <w:lang w:val="bg-BG"/>
        </w:rPr>
      </w:pPr>
      <w:r w:rsidRPr="000165C1">
        <w:rPr>
          <w:rFonts w:ascii="Verdana" w:hAnsi="Verdana"/>
          <w:sz w:val="20"/>
          <w:szCs w:val="20"/>
          <w:lang w:val="ru-RU"/>
        </w:rPr>
        <w:t>в</w:t>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r w:rsidRPr="000165C1">
        <w:rPr>
          <w:rFonts w:ascii="Verdana" w:hAnsi="Verdana"/>
          <w:sz w:val="20"/>
          <w:szCs w:val="20"/>
          <w:lang w:val="ru-RU"/>
        </w:rPr>
        <w:tab/>
      </w:r>
    </w:p>
    <w:p w14:paraId="24E8EF30" w14:textId="77777777" w:rsidR="00F43A42" w:rsidRPr="00680B41" w:rsidRDefault="00F43A42" w:rsidP="00680B41">
      <w:pPr>
        <w:spacing w:after="200" w:line="276" w:lineRule="auto"/>
        <w:jc w:val="both"/>
        <w:rPr>
          <w:rFonts w:ascii="Verdana" w:hAnsi="Verdana"/>
          <w:sz w:val="20"/>
          <w:szCs w:val="20"/>
          <w:lang w:val="bg-BG"/>
        </w:rPr>
      </w:pPr>
    </w:p>
    <w:p w14:paraId="57C6D9F4" w14:textId="700E6CAC" w:rsidR="00F43A42" w:rsidRPr="00680B41" w:rsidRDefault="00F43A42"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sz w:val="20"/>
          <w:szCs w:val="20"/>
          <w:lang w:val="bg-BG" w:bidi="bg-BG"/>
        </w:rPr>
        <w:t>Относно: Процедура за възлагане на обществена поръчка с предмет с номер ТТ001</w:t>
      </w:r>
      <w:r w:rsidR="00781EB5">
        <w:rPr>
          <w:rFonts w:ascii="Verdana" w:eastAsiaTheme="minorHAnsi" w:hAnsi="Verdana" w:cstheme="minorBidi"/>
          <w:sz w:val="20"/>
          <w:szCs w:val="20"/>
          <w:lang w:val="bg-BG" w:bidi="bg-BG"/>
        </w:rPr>
        <w:t>7</w:t>
      </w:r>
      <w:r w:rsidR="00681F4C">
        <w:rPr>
          <w:rFonts w:ascii="Verdana" w:eastAsiaTheme="minorHAnsi" w:hAnsi="Verdana" w:cstheme="minorBidi"/>
          <w:sz w:val="20"/>
          <w:szCs w:val="20"/>
          <w:lang w:val="bg-BG" w:bidi="bg-BG"/>
        </w:rPr>
        <w:t>70</w:t>
      </w:r>
      <w:r w:rsidRPr="00680B41">
        <w:rPr>
          <w:rFonts w:ascii="Verdana" w:eastAsiaTheme="minorHAnsi" w:hAnsi="Verdana" w:cstheme="minorBidi"/>
          <w:sz w:val="20"/>
          <w:szCs w:val="20"/>
          <w:lang w:val="bg-BG" w:bidi="bg-BG"/>
        </w:rPr>
        <w:t xml:space="preserve"> и предмет „</w:t>
      </w:r>
      <w:r w:rsidR="00681F4C" w:rsidRPr="00681F4C">
        <w:rPr>
          <w:rFonts w:ascii="Verdana" w:hAnsi="Verdana"/>
          <w:b/>
          <w:sz w:val="20"/>
          <w:szCs w:val="20"/>
          <w:lang w:val="bg-BG"/>
        </w:rPr>
        <w:t>Доставка, монтаж, настройка и въвеждане в експлоатация на процесни контролно измервателни прибори за измерване на качествени показатели за питейна и отпадна вода на обекти на Софийска вода АД“</w:t>
      </w:r>
      <w:r w:rsidRPr="00680B41">
        <w:rPr>
          <w:rFonts w:ascii="Verdana" w:eastAsiaTheme="minorHAnsi" w:hAnsi="Verdana" w:cstheme="minorBidi"/>
          <w:sz w:val="20"/>
          <w:szCs w:val="20"/>
          <w:lang w:val="bg-BG" w:bidi="bg-BG"/>
        </w:rPr>
        <w:t>“</w:t>
      </w:r>
    </w:p>
    <w:p w14:paraId="52571592" w14:textId="77777777" w:rsidR="00F43A42" w:rsidRPr="000165C1" w:rsidRDefault="00F43A42" w:rsidP="00F43A42">
      <w:pPr>
        <w:shd w:val="clear" w:color="auto" w:fill="FFFFFF"/>
        <w:spacing w:line="276" w:lineRule="auto"/>
        <w:jc w:val="center"/>
        <w:outlineLvl w:val="0"/>
        <w:rPr>
          <w:rFonts w:ascii="Verdana" w:hAnsi="Verdana"/>
          <w:b/>
          <w:sz w:val="20"/>
          <w:szCs w:val="20"/>
          <w:lang w:val="ru-RU"/>
        </w:rPr>
      </w:pPr>
      <w:r w:rsidRPr="000165C1">
        <w:rPr>
          <w:rFonts w:ascii="Verdana" w:hAnsi="Verdana"/>
          <w:b/>
          <w:sz w:val="20"/>
          <w:szCs w:val="20"/>
          <w:lang w:val="ru-RU"/>
        </w:rPr>
        <w:t>Д Е К Л А Р И Р А М, ЧЕ:</w:t>
      </w:r>
    </w:p>
    <w:p w14:paraId="71E368C3" w14:textId="77777777" w:rsidR="00F43A42" w:rsidRPr="00680B41" w:rsidRDefault="00F43A42" w:rsidP="00680B41">
      <w:pPr>
        <w:spacing w:after="200" w:line="276" w:lineRule="auto"/>
        <w:jc w:val="both"/>
        <w:rPr>
          <w:rFonts w:ascii="Verdana" w:eastAsiaTheme="minorHAnsi" w:hAnsi="Verdana" w:cstheme="minorBidi"/>
          <w:b/>
          <w:bCs/>
          <w:sz w:val="20"/>
          <w:szCs w:val="20"/>
          <w:lang w:val="bg-BG" w:bidi="bg-BG"/>
        </w:rPr>
      </w:pPr>
    </w:p>
    <w:p w14:paraId="273121B5"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Правно-организационна форма е: </w:t>
      </w:r>
      <w:r w:rsidRPr="00680B41">
        <w:rPr>
          <w:rFonts w:ascii="Verdana" w:eastAsiaTheme="minorHAnsi" w:hAnsi="Verdana" w:cstheme="minorBidi"/>
          <w:sz w:val="20"/>
          <w:szCs w:val="20"/>
          <w:lang w:val="bg-BG" w:bidi="bg-BG"/>
        </w:rPr>
        <w:t xml:space="preserve">………………………………………… </w:t>
      </w:r>
    </w:p>
    <w:p w14:paraId="22E6E643" w14:textId="77777777" w:rsidR="00492CC9" w:rsidRPr="00680B41" w:rsidRDefault="00492CC9" w:rsidP="00680B41">
      <w:pPr>
        <w:spacing w:after="200" w:line="276" w:lineRule="auto"/>
        <w:jc w:val="both"/>
        <w:rPr>
          <w:rFonts w:ascii="Verdana" w:eastAsiaTheme="minorHAnsi" w:hAnsi="Verdana" w:cstheme="minorBidi"/>
          <w:sz w:val="20"/>
          <w:szCs w:val="20"/>
          <w:lang w:val="bg-BG" w:bidi="bg-BG"/>
        </w:rPr>
      </w:pPr>
      <w:r w:rsidRPr="00680B41">
        <w:rPr>
          <w:rFonts w:ascii="Verdana" w:eastAsiaTheme="minorHAnsi" w:hAnsi="Verdana" w:cstheme="minorBidi"/>
          <w:b/>
          <w:bCs/>
          <w:sz w:val="20"/>
          <w:szCs w:val="20"/>
          <w:lang w:val="bg-BG" w:bidi="bg-BG"/>
        </w:rPr>
        <w:t xml:space="preserve">Всички задължени лица по </w:t>
      </w:r>
      <w:r w:rsidRPr="00680B41">
        <w:rPr>
          <w:rFonts w:ascii="Verdana" w:eastAsiaTheme="minorHAnsi" w:hAnsi="Verdana" w:cstheme="minorBidi"/>
          <w:sz w:val="20"/>
          <w:szCs w:val="20"/>
          <w:lang w:val="bg-BG" w:bidi="bg-BG"/>
        </w:rPr>
        <w:t>смисъла на чл. 54, ал. 2 и чл. 55, ал. 3 от ЗОП са следните:</w:t>
      </w:r>
    </w:p>
    <w:p w14:paraId="0F1C5316"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sz w:val="20"/>
          <w:szCs w:val="20"/>
          <w:lang w:val="bg-BG" w:bidi="bg-BG"/>
        </w:rPr>
        <w:t>лицата</w:t>
      </w:r>
      <w:r w:rsidRPr="00680B41">
        <w:rPr>
          <w:rFonts w:ascii="Verdana" w:eastAsiaTheme="minorHAnsi" w:hAnsi="Verdana" w:cstheme="minorBidi"/>
          <w:sz w:val="20"/>
          <w:szCs w:val="20"/>
          <w:lang w:val="bg-BG" w:bidi="bg-BG"/>
        </w:rPr>
        <w:t xml:space="preserve">, </w:t>
      </w:r>
      <w:r w:rsidRPr="00680B41">
        <w:rPr>
          <w:rFonts w:ascii="Verdana" w:eastAsiaTheme="minorHAnsi" w:hAnsi="Verdana" w:cstheme="minorBidi"/>
          <w:b/>
          <w:bCs/>
          <w:sz w:val="20"/>
          <w:szCs w:val="20"/>
          <w:lang w:val="bg-BG" w:bidi="bg-BG"/>
        </w:rPr>
        <w:t>които представляват участника са:…………………………………</w:t>
      </w:r>
    </w:p>
    <w:p w14:paraId="4CAC360D"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b/>
          <w:bCs/>
          <w:sz w:val="20"/>
          <w:szCs w:val="20"/>
          <w:lang w:val="bg-BG" w:bidi="bg-BG"/>
        </w:rPr>
        <w:t xml:space="preserve">лицата, които са членове на управителни и </w:t>
      </w:r>
      <w:r w:rsidRPr="00680B41">
        <w:rPr>
          <w:rFonts w:ascii="Verdana" w:eastAsiaTheme="minorHAnsi" w:hAnsi="Verdana" w:cstheme="minorBidi"/>
          <w:sz w:val="20"/>
          <w:szCs w:val="20"/>
          <w:lang w:val="bg-BG" w:bidi="bg-BG"/>
        </w:rPr>
        <w:t xml:space="preserve">надзорни </w:t>
      </w:r>
      <w:r w:rsidRPr="00680B41">
        <w:rPr>
          <w:rFonts w:ascii="Verdana" w:eastAsiaTheme="minorHAnsi" w:hAnsi="Verdana" w:cstheme="minorBidi"/>
          <w:b/>
          <w:bCs/>
          <w:sz w:val="20"/>
          <w:szCs w:val="20"/>
          <w:lang w:val="bg-BG" w:bidi="bg-BG"/>
        </w:rPr>
        <w:t>органи на участника са:………………………………………………………………………………………………..</w:t>
      </w:r>
    </w:p>
    <w:p w14:paraId="05A2805F" w14:textId="77777777" w:rsidR="00492CC9" w:rsidRPr="00680B41" w:rsidRDefault="00492CC9" w:rsidP="00C23758">
      <w:pPr>
        <w:numPr>
          <w:ilvl w:val="0"/>
          <w:numId w:val="25"/>
        </w:numPr>
        <w:spacing w:after="200" w:line="276" w:lineRule="auto"/>
        <w:contextualSpacing/>
        <w:jc w:val="both"/>
        <w:rPr>
          <w:rFonts w:ascii="Verdana" w:eastAsiaTheme="minorHAnsi" w:hAnsi="Verdana" w:cstheme="minorBidi"/>
          <w:b/>
          <w:bCs/>
          <w:sz w:val="20"/>
          <w:szCs w:val="20"/>
          <w:lang w:val="bg-BG" w:bidi="bg-BG"/>
        </w:rPr>
      </w:pPr>
      <w:r w:rsidRPr="00680B41">
        <w:rPr>
          <w:rFonts w:ascii="Verdana" w:eastAsiaTheme="minorHAnsi" w:hAnsi="Verdana" w:cstheme="minorBidi"/>
          <w:sz w:val="20"/>
          <w:szCs w:val="20"/>
          <w:lang w:val="bg-BG" w:bidi="bg-BG"/>
        </w:rPr>
        <w:t xml:space="preserve">други лица </w:t>
      </w:r>
      <w:r w:rsidRPr="00680B41">
        <w:rPr>
          <w:rFonts w:ascii="Verdana" w:eastAsiaTheme="minorHAnsi" w:hAnsi="Verdana" w:cstheme="minorBidi"/>
          <w:b/>
          <w:bCs/>
          <w:sz w:val="20"/>
          <w:szCs w:val="20"/>
          <w:lang w:val="bg-BG" w:bidi="bg-BG"/>
        </w:rPr>
        <w:t xml:space="preserve">със статут, който им позволява да </w:t>
      </w:r>
      <w:r w:rsidRPr="00680B41">
        <w:rPr>
          <w:rFonts w:ascii="Verdana" w:eastAsiaTheme="minorHAnsi" w:hAnsi="Verdana" w:cstheme="minorBidi"/>
          <w:sz w:val="20"/>
          <w:szCs w:val="20"/>
          <w:lang w:val="bg-BG" w:bidi="bg-BG"/>
        </w:rPr>
        <w:t xml:space="preserve">влияят </w:t>
      </w:r>
      <w:r w:rsidRPr="00680B41">
        <w:rPr>
          <w:rFonts w:ascii="Verdana" w:eastAsiaTheme="minorHAnsi" w:hAnsi="Verdana" w:cstheme="minorBidi"/>
          <w:b/>
          <w:bCs/>
          <w:sz w:val="20"/>
          <w:szCs w:val="20"/>
          <w:lang w:val="bg-BG" w:bidi="bg-BG"/>
        </w:rPr>
        <w:t xml:space="preserve">пряко върху дейността на </w:t>
      </w:r>
      <w:r w:rsidRPr="00680B41">
        <w:rPr>
          <w:rFonts w:ascii="Verdana" w:eastAsiaTheme="minorHAnsi" w:hAnsi="Verdana" w:cstheme="minorBidi"/>
          <w:sz w:val="20"/>
          <w:szCs w:val="20"/>
          <w:lang w:val="bg-BG" w:bidi="bg-BG"/>
        </w:rPr>
        <w:t xml:space="preserve">предприятието по </w:t>
      </w:r>
      <w:r w:rsidRPr="00680B41">
        <w:rPr>
          <w:rFonts w:ascii="Verdana" w:eastAsiaTheme="minorHAnsi" w:hAnsi="Verdana" w:cstheme="minorBidi"/>
          <w:b/>
          <w:bCs/>
          <w:sz w:val="20"/>
          <w:szCs w:val="20"/>
          <w:lang w:val="bg-BG" w:bidi="bg-BG"/>
        </w:rPr>
        <w:t xml:space="preserve">начин, еквивалентен на този, </w:t>
      </w:r>
      <w:r w:rsidRPr="00680B41">
        <w:rPr>
          <w:rFonts w:ascii="Verdana" w:eastAsiaTheme="minorHAnsi" w:hAnsi="Verdana" w:cstheme="minorBidi"/>
          <w:sz w:val="20"/>
          <w:szCs w:val="20"/>
          <w:lang w:val="bg-BG" w:bidi="bg-BG"/>
        </w:rPr>
        <w:t xml:space="preserve">валиден за </w:t>
      </w:r>
      <w:r w:rsidRPr="00680B41">
        <w:rPr>
          <w:rFonts w:ascii="Verdana" w:eastAsiaTheme="minorHAnsi" w:hAnsi="Verdana" w:cstheme="minorBidi"/>
          <w:b/>
          <w:bCs/>
          <w:sz w:val="20"/>
          <w:szCs w:val="20"/>
          <w:lang w:val="bg-BG" w:bidi="bg-BG"/>
        </w:rPr>
        <w:t xml:space="preserve">представляващите го лица, членовете </w:t>
      </w:r>
      <w:r w:rsidRPr="00680B41">
        <w:rPr>
          <w:rFonts w:ascii="Verdana" w:eastAsiaTheme="minorHAnsi" w:hAnsi="Verdana" w:cstheme="minorBidi"/>
          <w:sz w:val="20"/>
          <w:szCs w:val="20"/>
          <w:lang w:val="bg-BG" w:bidi="bg-BG"/>
        </w:rPr>
        <w:t xml:space="preserve">на </w:t>
      </w:r>
      <w:r w:rsidRPr="00680B41">
        <w:rPr>
          <w:rFonts w:ascii="Verdana" w:eastAsiaTheme="minorHAnsi" w:hAnsi="Verdana" w:cstheme="minorBidi"/>
          <w:b/>
          <w:bCs/>
          <w:sz w:val="20"/>
          <w:szCs w:val="20"/>
          <w:lang w:val="bg-BG" w:bidi="bg-BG"/>
        </w:rPr>
        <w:t xml:space="preserve">управителните или надзорните органи </w:t>
      </w:r>
      <w:r w:rsidRPr="00680B41">
        <w:rPr>
          <w:rFonts w:ascii="Verdana" w:eastAsiaTheme="minorHAnsi" w:hAnsi="Verdana" w:cstheme="minorBidi"/>
          <w:sz w:val="20"/>
          <w:szCs w:val="20"/>
          <w:lang w:val="bg-BG" w:bidi="bg-BG"/>
        </w:rPr>
        <w:t>са: ……………………………………………………………………………………………….</w:t>
      </w:r>
    </w:p>
    <w:p w14:paraId="4623625A" w14:textId="77777777" w:rsidR="00492CC9" w:rsidRPr="00680B41" w:rsidRDefault="00492CC9" w:rsidP="00680B41">
      <w:pPr>
        <w:spacing w:after="200" w:line="276" w:lineRule="auto"/>
        <w:jc w:val="both"/>
        <w:rPr>
          <w:rFonts w:ascii="Verdana" w:eastAsiaTheme="minorHAnsi" w:hAnsi="Verdana" w:cstheme="minorBidi"/>
          <w:bCs/>
          <w:sz w:val="20"/>
          <w:szCs w:val="20"/>
          <w:lang w:val="bg-BG" w:bidi="bg-BG"/>
        </w:rPr>
      </w:pPr>
      <w:r w:rsidRPr="00680B41">
        <w:rPr>
          <w:rFonts w:ascii="Verdana" w:eastAsiaTheme="minorHAnsi" w:hAnsi="Verdana" w:cstheme="minorBidi"/>
          <w:sz w:val="20"/>
          <w:szCs w:val="20"/>
          <w:lang w:val="bg-BG" w:bidi="bg-BG"/>
        </w:rPr>
        <w:t xml:space="preserve">Известна ми </w:t>
      </w:r>
      <w:r w:rsidRPr="00680B41">
        <w:rPr>
          <w:rFonts w:ascii="Verdana" w:eastAsiaTheme="minorHAnsi" w:hAnsi="Verdana" w:cstheme="minorBidi"/>
          <w:bCs/>
          <w:sz w:val="20"/>
          <w:szCs w:val="20"/>
          <w:lang w:val="bg-BG" w:bidi="bg-BG"/>
        </w:rPr>
        <w:t xml:space="preserve">е отговорността </w:t>
      </w:r>
      <w:r w:rsidRPr="00680B41">
        <w:rPr>
          <w:rFonts w:ascii="Verdana" w:eastAsiaTheme="minorHAnsi" w:hAnsi="Verdana" w:cstheme="minorBidi"/>
          <w:sz w:val="20"/>
          <w:szCs w:val="20"/>
          <w:lang w:val="bg-BG" w:bidi="bg-BG"/>
        </w:rPr>
        <w:t xml:space="preserve">по чл.313 </w:t>
      </w:r>
      <w:r w:rsidRPr="00680B41">
        <w:rPr>
          <w:rFonts w:ascii="Verdana" w:eastAsiaTheme="minorHAnsi" w:hAnsi="Verdana" w:cstheme="minorBidi"/>
          <w:bCs/>
          <w:sz w:val="20"/>
          <w:szCs w:val="20"/>
          <w:lang w:val="bg-BG" w:bidi="bg-BG"/>
        </w:rPr>
        <w:t>от Наказателния кодекс за посочване на неверни Данни.</w:t>
      </w:r>
    </w:p>
    <w:p w14:paraId="425445D2" w14:textId="0A9562EB" w:rsidR="00492CC9" w:rsidRPr="00680B41" w:rsidRDefault="00680B41" w:rsidP="00492CC9">
      <w:pPr>
        <w:tabs>
          <w:tab w:val="left" w:pos="6072"/>
        </w:tabs>
        <w:spacing w:after="200" w:line="276" w:lineRule="auto"/>
        <w:rPr>
          <w:rFonts w:ascii="Verdana" w:eastAsiaTheme="minorHAnsi" w:hAnsi="Verdana" w:cstheme="minorBidi"/>
          <w:bCs/>
          <w:sz w:val="20"/>
          <w:szCs w:val="20"/>
          <w:u w:val="single"/>
          <w:lang w:val="bg-BG" w:bidi="bg-BG"/>
        </w:rPr>
      </w:pPr>
      <w:bookmarkStart w:id="32" w:name="bookmark5"/>
      <w:r w:rsidRPr="00680B41">
        <w:rPr>
          <w:rFonts w:ascii="Verdana" w:eastAsiaTheme="minorHAnsi" w:hAnsi="Verdana" w:cstheme="minorBidi"/>
          <w:bCs/>
          <w:sz w:val="20"/>
          <w:szCs w:val="20"/>
          <w:u w:val="single"/>
          <w:lang w:val="bg-BG" w:bidi="bg-BG"/>
        </w:rPr>
        <w:t>Документът се подписва от законния представител на участника или от надлежно упълномощено лице.</w:t>
      </w:r>
    </w:p>
    <w:p w14:paraId="20008094" w14:textId="77777777" w:rsidR="00680B41" w:rsidRPr="00680B41" w:rsidRDefault="00680B41" w:rsidP="00492CC9">
      <w:pPr>
        <w:tabs>
          <w:tab w:val="left" w:pos="6072"/>
        </w:tabs>
        <w:spacing w:after="200" w:line="276" w:lineRule="auto"/>
        <w:rPr>
          <w:rFonts w:ascii="Verdana" w:eastAsiaTheme="minorHAnsi" w:hAnsi="Verdana" w:cstheme="minorBidi"/>
          <w:b/>
          <w:bCs/>
          <w:sz w:val="20"/>
          <w:szCs w:val="20"/>
          <w:lang w:val="bg-BG" w:bidi="bg-BG"/>
        </w:rPr>
      </w:pPr>
    </w:p>
    <w:bookmarkEnd w:id="32"/>
    <w:p w14:paraId="08373E6D" w14:textId="77777777" w:rsidR="00680B41" w:rsidRPr="00680B41" w:rsidRDefault="00680B41" w:rsidP="00680B41">
      <w:pPr>
        <w:keepLines/>
        <w:spacing w:after="240"/>
        <w:jc w:val="both"/>
        <w:rPr>
          <w:rFonts w:ascii="Verdana" w:hAnsi="Verdana"/>
          <w:b/>
          <w:sz w:val="20"/>
          <w:szCs w:val="20"/>
          <w:lang w:val="bg-BG"/>
        </w:rPr>
      </w:pPr>
      <w:r w:rsidRPr="00680B41">
        <w:rPr>
          <w:rFonts w:ascii="Verdana" w:hAnsi="Verdana"/>
          <w:b/>
          <w:sz w:val="20"/>
          <w:szCs w:val="20"/>
          <w:lang w:val="bg-BG"/>
        </w:rPr>
        <w:t>Подпис: ....................................</w:t>
      </w:r>
      <w:r w:rsidRPr="00680B41">
        <w:rPr>
          <w:rFonts w:ascii="Verdana" w:hAnsi="Verdana"/>
          <w:b/>
          <w:sz w:val="20"/>
          <w:szCs w:val="20"/>
          <w:lang w:val="bg-BG"/>
        </w:rPr>
        <w:tab/>
        <w:t>Дата:....................................</w:t>
      </w:r>
    </w:p>
    <w:p w14:paraId="2A08FB6B" w14:textId="77777777" w:rsidR="00492CC9" w:rsidRPr="00680B41" w:rsidRDefault="00492CC9" w:rsidP="00492CC9">
      <w:pPr>
        <w:spacing w:after="200" w:line="276" w:lineRule="auto"/>
        <w:rPr>
          <w:rFonts w:ascii="Verdana" w:eastAsiaTheme="minorHAnsi" w:hAnsi="Verdana" w:cstheme="minorBidi"/>
          <w:sz w:val="20"/>
          <w:szCs w:val="20"/>
          <w:lang w:val="bg-BG" w:bidi="bg-BG"/>
        </w:rPr>
      </w:pPr>
    </w:p>
    <w:p w14:paraId="35A20EA4" w14:textId="77777777" w:rsidR="00492CC9" w:rsidRPr="00680B41" w:rsidRDefault="00492CC9" w:rsidP="00492CC9">
      <w:pPr>
        <w:spacing w:after="200" w:line="276" w:lineRule="auto"/>
        <w:rPr>
          <w:rFonts w:ascii="Verdana" w:eastAsiaTheme="minorHAnsi" w:hAnsi="Verdana" w:cstheme="minorBidi"/>
          <w:sz w:val="20"/>
          <w:szCs w:val="20"/>
          <w:lang w:val="bg-BG"/>
        </w:rPr>
      </w:pPr>
    </w:p>
    <w:p w14:paraId="392469CB" w14:textId="77777777" w:rsidR="00815B8B" w:rsidRPr="00492CC9" w:rsidRDefault="00815B8B" w:rsidP="00815B8B">
      <w:pPr>
        <w:keepLines/>
        <w:spacing w:after="200" w:line="276" w:lineRule="auto"/>
        <w:rPr>
          <w:rFonts w:ascii="Verdana" w:hAnsi="Verdana"/>
          <w:sz w:val="20"/>
          <w:szCs w:val="20"/>
          <w:vertAlign w:val="superscript"/>
          <w:lang w:val="bg-BG"/>
        </w:rPr>
      </w:pPr>
    </w:p>
    <w:p w14:paraId="1E4F98CD" w14:textId="77777777" w:rsidR="00EB75A0" w:rsidRPr="00492CC9" w:rsidRDefault="00EB75A0" w:rsidP="00815B8B">
      <w:pPr>
        <w:keepLines/>
        <w:jc w:val="right"/>
        <w:rPr>
          <w:rFonts w:ascii="Verdana" w:hAnsi="Verdana"/>
          <w:b/>
          <w:bCs/>
          <w:sz w:val="20"/>
          <w:szCs w:val="20"/>
          <w:lang w:val="bg-BG"/>
        </w:rPr>
      </w:pPr>
    </w:p>
    <w:p w14:paraId="6EA5C058" w14:textId="77777777" w:rsidR="00EB75A0" w:rsidRPr="00680B41" w:rsidRDefault="00EB75A0" w:rsidP="00815B8B">
      <w:pPr>
        <w:keepLines/>
        <w:jc w:val="right"/>
        <w:rPr>
          <w:rFonts w:ascii="Verdana" w:hAnsi="Verdana"/>
          <w:b/>
          <w:bCs/>
          <w:sz w:val="20"/>
          <w:szCs w:val="20"/>
          <w:lang w:val="bg-BG"/>
        </w:rPr>
      </w:pPr>
    </w:p>
    <w:p w14:paraId="67D0E1EF" w14:textId="77777777" w:rsidR="00EB75A0" w:rsidRPr="00680B41" w:rsidRDefault="00EB75A0" w:rsidP="00815B8B">
      <w:pPr>
        <w:keepLines/>
        <w:jc w:val="right"/>
        <w:rPr>
          <w:rFonts w:ascii="Verdana" w:hAnsi="Verdana"/>
          <w:b/>
          <w:bCs/>
          <w:sz w:val="20"/>
          <w:szCs w:val="20"/>
          <w:lang w:val="bg-BG"/>
        </w:rPr>
      </w:pPr>
    </w:p>
    <w:p w14:paraId="5378724D" w14:textId="77777777" w:rsidR="00EB75A0" w:rsidRPr="00680B41" w:rsidRDefault="00EB75A0" w:rsidP="00815B8B">
      <w:pPr>
        <w:keepLines/>
        <w:jc w:val="right"/>
        <w:rPr>
          <w:rFonts w:ascii="Verdana" w:hAnsi="Verdana"/>
          <w:b/>
          <w:bCs/>
          <w:sz w:val="20"/>
          <w:szCs w:val="20"/>
          <w:lang w:val="bg-BG"/>
        </w:rPr>
      </w:pPr>
    </w:p>
    <w:p w14:paraId="4EC5E411" w14:textId="77777777" w:rsidR="00EB75A0" w:rsidRPr="00680B41" w:rsidRDefault="00EB75A0" w:rsidP="00815B8B">
      <w:pPr>
        <w:keepLines/>
        <w:jc w:val="right"/>
        <w:rPr>
          <w:rFonts w:ascii="Verdana" w:hAnsi="Verdana"/>
          <w:b/>
          <w:bCs/>
          <w:sz w:val="20"/>
          <w:szCs w:val="20"/>
          <w:lang w:val="bg-BG"/>
        </w:rPr>
      </w:pPr>
    </w:p>
    <w:p w14:paraId="18CB2FD4" w14:textId="77777777" w:rsidR="00EB75A0" w:rsidRPr="00680B41" w:rsidRDefault="00EB75A0" w:rsidP="00815B8B">
      <w:pPr>
        <w:keepLines/>
        <w:jc w:val="right"/>
        <w:rPr>
          <w:rFonts w:ascii="Verdana" w:hAnsi="Verdana"/>
          <w:b/>
          <w:bCs/>
          <w:sz w:val="20"/>
          <w:szCs w:val="20"/>
          <w:lang w:val="bg-BG"/>
        </w:rPr>
      </w:pPr>
    </w:p>
    <w:p w14:paraId="45F68EB7" w14:textId="77777777" w:rsidR="00EB75A0" w:rsidRDefault="00EB75A0" w:rsidP="00815B8B">
      <w:pPr>
        <w:keepLines/>
        <w:jc w:val="right"/>
        <w:rPr>
          <w:rFonts w:ascii="Verdana" w:hAnsi="Verdana"/>
          <w:b/>
          <w:bCs/>
          <w:sz w:val="20"/>
          <w:szCs w:val="20"/>
          <w:lang w:val="bg-BG"/>
        </w:rPr>
      </w:pPr>
    </w:p>
    <w:p w14:paraId="1ECDCCE3" w14:textId="77777777" w:rsidR="00EB75A0" w:rsidRDefault="00EB75A0" w:rsidP="00815B8B">
      <w:pPr>
        <w:keepLines/>
        <w:jc w:val="right"/>
        <w:rPr>
          <w:rFonts w:ascii="Verdana" w:hAnsi="Verdana"/>
          <w:b/>
          <w:bCs/>
          <w:sz w:val="20"/>
          <w:szCs w:val="20"/>
          <w:lang w:val="bg-BG"/>
        </w:rPr>
      </w:pPr>
    </w:p>
    <w:p w14:paraId="5839E21A" w14:textId="77777777" w:rsidR="00EB75A0" w:rsidRDefault="00EB75A0" w:rsidP="00815B8B">
      <w:pPr>
        <w:keepLines/>
        <w:jc w:val="right"/>
        <w:rPr>
          <w:rFonts w:ascii="Verdana" w:hAnsi="Verdana"/>
          <w:b/>
          <w:bCs/>
          <w:sz w:val="20"/>
          <w:szCs w:val="20"/>
          <w:lang w:val="bg-BG"/>
        </w:rPr>
      </w:pPr>
    </w:p>
    <w:p w14:paraId="3FA3DDC8" w14:textId="77777777" w:rsidR="00EB75A0" w:rsidRDefault="00EB75A0" w:rsidP="00815B8B">
      <w:pPr>
        <w:keepLines/>
        <w:jc w:val="right"/>
        <w:rPr>
          <w:rFonts w:ascii="Verdana" w:hAnsi="Verdana"/>
          <w:b/>
          <w:bCs/>
          <w:sz w:val="20"/>
          <w:szCs w:val="20"/>
          <w:lang w:val="bg-BG"/>
        </w:rPr>
      </w:pPr>
    </w:p>
    <w:p w14:paraId="0C800F6F" w14:textId="77777777" w:rsidR="00EB75A0" w:rsidRDefault="00EB75A0" w:rsidP="00815B8B">
      <w:pPr>
        <w:keepLines/>
        <w:jc w:val="right"/>
        <w:rPr>
          <w:rFonts w:ascii="Verdana" w:hAnsi="Verdana"/>
          <w:b/>
          <w:bCs/>
          <w:sz w:val="20"/>
          <w:szCs w:val="20"/>
          <w:lang w:val="bg-BG"/>
        </w:rPr>
      </w:pPr>
    </w:p>
    <w:p w14:paraId="27DCDDA2" w14:textId="77777777" w:rsidR="00EB75A0" w:rsidRDefault="00EB75A0" w:rsidP="00815B8B">
      <w:pPr>
        <w:keepLines/>
        <w:jc w:val="right"/>
        <w:rPr>
          <w:rFonts w:ascii="Verdana" w:hAnsi="Verdana"/>
          <w:b/>
          <w:bCs/>
          <w:sz w:val="20"/>
          <w:szCs w:val="20"/>
          <w:lang w:val="bg-BG"/>
        </w:rPr>
      </w:pPr>
    </w:p>
    <w:p w14:paraId="5F2F4E31" w14:textId="77777777" w:rsidR="00EB75A0" w:rsidRDefault="00EB75A0" w:rsidP="00815B8B">
      <w:pPr>
        <w:keepLines/>
        <w:jc w:val="right"/>
        <w:rPr>
          <w:rFonts w:ascii="Verdana" w:hAnsi="Verdana"/>
          <w:b/>
          <w:bCs/>
          <w:sz w:val="20"/>
          <w:szCs w:val="20"/>
          <w:lang w:val="bg-BG"/>
        </w:rPr>
      </w:pPr>
    </w:p>
    <w:p w14:paraId="1CFA892B" w14:textId="77777777" w:rsidR="00EB75A0" w:rsidRPr="00EB75A0" w:rsidRDefault="00EB75A0" w:rsidP="00EB75A0">
      <w:pPr>
        <w:spacing w:before="60" w:after="60"/>
        <w:ind w:right="299"/>
        <w:jc w:val="both"/>
        <w:rPr>
          <w:sz w:val="20"/>
          <w:szCs w:val="20"/>
          <w:lang w:val="bg-BG"/>
        </w:rPr>
      </w:pPr>
    </w:p>
    <w:p w14:paraId="526D0572" w14:textId="77777777" w:rsidR="00EB75A0" w:rsidRPr="00EB75A0" w:rsidRDefault="00EB75A0" w:rsidP="00EB75A0">
      <w:pPr>
        <w:rPr>
          <w:sz w:val="22"/>
          <w:szCs w:val="22"/>
          <w:lang w:val="bg-BG"/>
        </w:rPr>
      </w:pPr>
    </w:p>
    <w:p w14:paraId="7F89B1D7" w14:textId="77777777" w:rsidR="00EB75A0" w:rsidRDefault="00EB75A0" w:rsidP="00815B8B">
      <w:pPr>
        <w:keepLines/>
        <w:jc w:val="right"/>
        <w:rPr>
          <w:rFonts w:ascii="Verdana" w:hAnsi="Verdana"/>
          <w:b/>
          <w:bCs/>
          <w:sz w:val="20"/>
          <w:szCs w:val="20"/>
          <w:lang w:val="bg-BG"/>
        </w:rPr>
      </w:pPr>
    </w:p>
    <w:p w14:paraId="79281845" w14:textId="77777777" w:rsidR="00EB75A0" w:rsidRDefault="00EB75A0" w:rsidP="00815B8B">
      <w:pPr>
        <w:keepLines/>
        <w:jc w:val="right"/>
        <w:rPr>
          <w:rFonts w:ascii="Verdana" w:hAnsi="Verdana"/>
          <w:b/>
          <w:bCs/>
          <w:sz w:val="20"/>
          <w:szCs w:val="20"/>
          <w:lang w:val="bg-BG"/>
        </w:rPr>
      </w:pPr>
    </w:p>
    <w:p w14:paraId="44FB5D66"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0A0260" w14:paraId="406D2DE4" w14:textId="77777777" w:rsidTr="00BA48CE">
        <w:trPr>
          <w:trHeight w:val="597"/>
          <w:tblHeader/>
        </w:trPr>
        <w:tc>
          <w:tcPr>
            <w:tcW w:w="5000" w:type="pct"/>
            <w:gridSpan w:val="3"/>
            <w:shd w:val="clear" w:color="auto" w:fill="E0E0E0"/>
            <w:vAlign w:val="center"/>
          </w:tcPr>
          <w:p w14:paraId="7A3AE4EC"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0A0260" w14:paraId="7BF085E9" w14:textId="77777777" w:rsidTr="00BA48CE">
        <w:trPr>
          <w:tblHeader/>
        </w:trPr>
        <w:tc>
          <w:tcPr>
            <w:tcW w:w="292" w:type="pct"/>
            <w:shd w:val="clear" w:color="auto" w:fill="E0E0E0"/>
            <w:vAlign w:val="center"/>
          </w:tcPr>
          <w:p w14:paraId="37865CE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38A77C1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0C50343B"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0A0260" w14:paraId="17074A18" w14:textId="77777777" w:rsidTr="00BA48CE">
        <w:trPr>
          <w:trHeight w:val="329"/>
        </w:trPr>
        <w:tc>
          <w:tcPr>
            <w:tcW w:w="292" w:type="pct"/>
            <w:shd w:val="clear" w:color="auto" w:fill="auto"/>
            <w:vAlign w:val="center"/>
          </w:tcPr>
          <w:p w14:paraId="554E2A9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32C5A35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3177C4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3652710C" w14:textId="77777777" w:rsidTr="00BA48CE">
        <w:trPr>
          <w:trHeight w:val="300"/>
        </w:trPr>
        <w:tc>
          <w:tcPr>
            <w:tcW w:w="292" w:type="pct"/>
            <w:shd w:val="clear" w:color="auto" w:fill="auto"/>
            <w:vAlign w:val="center"/>
          </w:tcPr>
          <w:p w14:paraId="0DB24B3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FB73C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895CFD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0981CEC1" w14:textId="77777777" w:rsidTr="00BA48CE">
        <w:trPr>
          <w:trHeight w:val="243"/>
        </w:trPr>
        <w:tc>
          <w:tcPr>
            <w:tcW w:w="292" w:type="pct"/>
            <w:shd w:val="clear" w:color="auto" w:fill="auto"/>
            <w:vAlign w:val="center"/>
          </w:tcPr>
          <w:p w14:paraId="13C7B7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6FD096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01AA6E8"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7E7CC45B" w14:textId="77777777" w:rsidTr="00BA48CE">
        <w:trPr>
          <w:trHeight w:val="271"/>
        </w:trPr>
        <w:tc>
          <w:tcPr>
            <w:tcW w:w="292" w:type="pct"/>
            <w:shd w:val="clear" w:color="auto" w:fill="auto"/>
            <w:vAlign w:val="center"/>
          </w:tcPr>
          <w:p w14:paraId="53E565A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278AF1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0AE140BA"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6E0E5EF3" w14:textId="77777777" w:rsidTr="00BA48CE">
        <w:trPr>
          <w:trHeight w:val="275"/>
        </w:trPr>
        <w:tc>
          <w:tcPr>
            <w:tcW w:w="292" w:type="pct"/>
            <w:shd w:val="clear" w:color="auto" w:fill="auto"/>
            <w:vAlign w:val="center"/>
          </w:tcPr>
          <w:p w14:paraId="1385DE6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11B10A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FFB12D5"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6ED32F0E" w14:textId="77777777" w:rsidTr="00BA48CE">
        <w:tc>
          <w:tcPr>
            <w:tcW w:w="292" w:type="pct"/>
            <w:shd w:val="clear" w:color="auto" w:fill="auto"/>
            <w:vAlign w:val="center"/>
          </w:tcPr>
          <w:p w14:paraId="385D8DDC"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817F4E1"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A1A524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705CDAB4" w14:textId="77777777" w:rsidTr="00BA48CE">
        <w:tc>
          <w:tcPr>
            <w:tcW w:w="292" w:type="pct"/>
            <w:shd w:val="clear" w:color="auto" w:fill="auto"/>
            <w:vAlign w:val="center"/>
          </w:tcPr>
          <w:p w14:paraId="36C10DF1"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740B915"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79092EF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1B634E06" w14:textId="77777777" w:rsidTr="00BA48CE">
        <w:trPr>
          <w:trHeight w:val="327"/>
        </w:trPr>
        <w:tc>
          <w:tcPr>
            <w:tcW w:w="292" w:type="pct"/>
            <w:shd w:val="clear" w:color="auto" w:fill="auto"/>
            <w:vAlign w:val="center"/>
          </w:tcPr>
          <w:p w14:paraId="353F2526"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5281031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3A604C7E"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1E6351A5" w14:textId="77777777" w:rsidTr="00BA48CE">
        <w:trPr>
          <w:trHeight w:val="263"/>
        </w:trPr>
        <w:tc>
          <w:tcPr>
            <w:tcW w:w="292" w:type="pct"/>
            <w:shd w:val="clear" w:color="auto" w:fill="auto"/>
            <w:vAlign w:val="center"/>
          </w:tcPr>
          <w:p w14:paraId="4BB5044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A714E23"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67CF7FB6"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4393700A" w14:textId="77777777" w:rsidTr="00BA48CE">
        <w:trPr>
          <w:trHeight w:val="223"/>
        </w:trPr>
        <w:tc>
          <w:tcPr>
            <w:tcW w:w="292" w:type="pct"/>
            <w:shd w:val="clear" w:color="auto" w:fill="auto"/>
            <w:vAlign w:val="center"/>
          </w:tcPr>
          <w:p w14:paraId="633FE953"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5E712CF"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2CC95A21"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0A0260" w14:paraId="644388E1" w14:textId="77777777" w:rsidTr="00BA48CE">
        <w:trPr>
          <w:trHeight w:val="223"/>
        </w:trPr>
        <w:tc>
          <w:tcPr>
            <w:tcW w:w="292" w:type="pct"/>
            <w:shd w:val="clear" w:color="auto" w:fill="auto"/>
            <w:vAlign w:val="center"/>
          </w:tcPr>
          <w:p w14:paraId="0A3E17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0B17C073"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293EAB6F" w14:textId="77777777" w:rsidR="00815B8B" w:rsidRPr="00815B8B" w:rsidRDefault="00815B8B" w:rsidP="00815B8B">
            <w:pPr>
              <w:keepLines/>
              <w:spacing w:before="120" w:after="120"/>
              <w:jc w:val="both"/>
              <w:rPr>
                <w:rFonts w:ascii="Verdana" w:hAnsi="Verdana"/>
                <w:sz w:val="20"/>
                <w:szCs w:val="20"/>
                <w:lang w:val="bg-BG"/>
              </w:rPr>
            </w:pPr>
          </w:p>
        </w:tc>
      </w:tr>
      <w:tr w:rsidR="00815B8B" w:rsidRPr="000A0260" w14:paraId="47E69BF4" w14:textId="77777777" w:rsidTr="00BA48CE">
        <w:trPr>
          <w:trHeight w:val="223"/>
        </w:trPr>
        <w:tc>
          <w:tcPr>
            <w:tcW w:w="292" w:type="pct"/>
            <w:shd w:val="clear" w:color="auto" w:fill="auto"/>
            <w:vAlign w:val="center"/>
          </w:tcPr>
          <w:p w14:paraId="0DE70B7D"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3B07587"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5399A1F2"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0A0260" w14:paraId="568CA30A" w14:textId="77777777" w:rsidTr="00BA48CE">
        <w:trPr>
          <w:trHeight w:val="223"/>
        </w:trPr>
        <w:tc>
          <w:tcPr>
            <w:tcW w:w="292" w:type="pct"/>
            <w:shd w:val="clear" w:color="auto" w:fill="auto"/>
            <w:vAlign w:val="center"/>
          </w:tcPr>
          <w:p w14:paraId="74F9ADB7"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298A29A9"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346D0CB1"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0A0260" w14:paraId="32F84F4B" w14:textId="77777777" w:rsidTr="00BA48CE">
        <w:trPr>
          <w:trHeight w:val="223"/>
        </w:trPr>
        <w:tc>
          <w:tcPr>
            <w:tcW w:w="292" w:type="pct"/>
            <w:shd w:val="clear" w:color="auto" w:fill="auto"/>
            <w:vAlign w:val="center"/>
          </w:tcPr>
          <w:p w14:paraId="6C578E12" w14:textId="77777777" w:rsidR="00815B8B" w:rsidRPr="00815B8B" w:rsidRDefault="00815B8B" w:rsidP="00E7489D">
            <w:pPr>
              <w:keepLines/>
              <w:numPr>
                <w:ilvl w:val="0"/>
                <w:numId w:val="3"/>
              </w:numPr>
              <w:jc w:val="center"/>
              <w:rPr>
                <w:rFonts w:ascii="Verdana" w:hAnsi="Verdana"/>
                <w:sz w:val="20"/>
                <w:szCs w:val="20"/>
                <w:lang w:val="bg-BG"/>
              </w:rPr>
            </w:pPr>
          </w:p>
        </w:tc>
        <w:tc>
          <w:tcPr>
            <w:tcW w:w="2889" w:type="pct"/>
            <w:shd w:val="clear" w:color="auto" w:fill="auto"/>
          </w:tcPr>
          <w:p w14:paraId="75F247C4"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6AB81486" w14:textId="77777777" w:rsidR="00815B8B" w:rsidRPr="00815B8B" w:rsidRDefault="00815B8B" w:rsidP="00815B8B">
            <w:pPr>
              <w:keepLines/>
              <w:spacing w:before="120" w:after="120"/>
              <w:jc w:val="both"/>
              <w:rPr>
                <w:rFonts w:ascii="Verdana" w:hAnsi="Verdana" w:cs="Arial"/>
                <w:sz w:val="20"/>
                <w:szCs w:val="20"/>
                <w:lang w:val="bg-BG"/>
              </w:rPr>
            </w:pPr>
          </w:p>
        </w:tc>
      </w:tr>
    </w:tbl>
    <w:p w14:paraId="7B06B85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BDA3E50"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0E956E2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15AEFDD9"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754D2C18"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2CA192C0" w14:textId="77777777" w:rsidR="00815B8B" w:rsidRDefault="00815B8B" w:rsidP="00815B8B">
      <w:pPr>
        <w:keepLines/>
        <w:spacing w:after="200" w:line="276" w:lineRule="auto"/>
        <w:rPr>
          <w:rFonts w:ascii="Verdana" w:hAnsi="Verdana" w:cs="Arial"/>
          <w:bCs/>
          <w:sz w:val="20"/>
          <w:szCs w:val="20"/>
          <w:lang w:val="bg-BG"/>
        </w:rPr>
      </w:pPr>
    </w:p>
    <w:p w14:paraId="50859456" w14:textId="77777777" w:rsidR="006A0B58" w:rsidRDefault="006A0B58" w:rsidP="00815B8B">
      <w:pPr>
        <w:keepLines/>
        <w:spacing w:after="200" w:line="276" w:lineRule="auto"/>
        <w:rPr>
          <w:rFonts w:ascii="Verdana" w:hAnsi="Verdana" w:cs="Arial"/>
          <w:bCs/>
          <w:sz w:val="20"/>
          <w:szCs w:val="20"/>
          <w:lang w:val="bg-BG"/>
        </w:rPr>
      </w:pPr>
    </w:p>
    <w:p w14:paraId="0EF795C5" w14:textId="77777777" w:rsidR="003D604C" w:rsidRDefault="003D604C" w:rsidP="003C76AD">
      <w:pPr>
        <w:rPr>
          <w:rFonts w:ascii="Verdana" w:hAnsi="Verdana"/>
          <w:sz w:val="20"/>
          <w:szCs w:val="20"/>
          <w:lang w:val="bg-BG"/>
        </w:rPr>
      </w:pPr>
    </w:p>
    <w:p w14:paraId="4B3971F2" w14:textId="77777777" w:rsidR="003D604C" w:rsidRDefault="003D604C" w:rsidP="003C76AD">
      <w:pPr>
        <w:rPr>
          <w:rFonts w:ascii="Verdana" w:hAnsi="Verdana"/>
          <w:sz w:val="20"/>
          <w:szCs w:val="20"/>
          <w:lang w:val="bg-BG"/>
        </w:rPr>
      </w:pPr>
    </w:p>
    <w:sectPr w:rsidR="003D604C" w:rsidSect="00E33DA5">
      <w:footerReference w:type="default" r:id="rId19"/>
      <w:pgSz w:w="11906" w:h="16838"/>
      <w:pgMar w:top="-993" w:right="1418" w:bottom="1418" w:left="1418" w:header="567" w:footer="709" w:gutter="0"/>
      <w:cols w:space="708"/>
      <w:vAlign w:val="center"/>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0D3E5A" w15:done="0"/>
  <w15:commentEx w15:paraId="3D8372B4" w15:done="0"/>
  <w15:commentEx w15:paraId="7C9D4689" w15:done="0"/>
  <w15:commentEx w15:paraId="286D664A" w15:done="0"/>
  <w15:commentEx w15:paraId="373D0BBA" w15:paraIdParent="286D664A" w15:done="0"/>
  <w15:commentEx w15:paraId="10B15194" w15:done="0"/>
  <w15:commentEx w15:paraId="5741E5B1" w15:done="0"/>
  <w15:commentEx w15:paraId="0802044A" w15:done="0"/>
  <w15:commentEx w15:paraId="054A961B" w15:paraIdParent="0802044A" w15:done="0"/>
  <w15:commentEx w15:paraId="5E835925" w15:done="0"/>
  <w15:commentEx w15:paraId="3D378C83" w15:done="0"/>
  <w15:commentEx w15:paraId="16A54F72" w15:done="0"/>
  <w15:commentEx w15:paraId="2D0AA921" w15:done="0"/>
  <w15:commentEx w15:paraId="3F6DC063" w15:done="0"/>
  <w15:commentEx w15:paraId="32E1ABDB" w15:done="0"/>
  <w15:commentEx w15:paraId="707BFBF5" w15:done="0"/>
  <w15:commentEx w15:paraId="620F244B" w15:paraIdParent="707BFBF5" w15:done="0"/>
  <w15:commentEx w15:paraId="3827328D" w15:done="0"/>
  <w15:commentEx w15:paraId="486E9900" w15:paraIdParent="3827328D" w15:done="0"/>
  <w15:commentEx w15:paraId="29ADEED8" w15:done="0"/>
  <w15:commentEx w15:paraId="3065A45D" w15:paraIdParent="29ADEED8" w15:done="0"/>
  <w15:commentEx w15:paraId="2EA81925" w15:done="0"/>
  <w15:commentEx w15:paraId="5F66102C" w15:paraIdParent="2EA81925" w15:done="0"/>
  <w15:commentEx w15:paraId="094844B9" w15:done="0"/>
  <w15:commentEx w15:paraId="56E36127" w15:done="0"/>
  <w15:commentEx w15:paraId="45E4647C" w15:paraIdParent="56E36127" w15:done="0"/>
  <w15:commentEx w15:paraId="752116B1" w15:done="0"/>
  <w15:commentEx w15:paraId="673E1EFF" w15:done="0"/>
  <w15:commentEx w15:paraId="34D3D992" w15:done="0"/>
  <w15:commentEx w15:paraId="3FCBF395" w15:paraIdParent="34D3D992" w15:done="0"/>
  <w15:commentEx w15:paraId="6B2101A0" w15:done="0"/>
  <w15:commentEx w15:paraId="038886C6" w15:done="0"/>
  <w15:commentEx w15:paraId="03C64281" w15:paraIdParent="038886C6" w15:done="0"/>
  <w15:commentEx w15:paraId="2E86FC7A" w15:done="0"/>
  <w15:commentEx w15:paraId="7F88D3EC" w15:paraIdParent="2E86FC7A" w15:done="0"/>
  <w15:commentEx w15:paraId="0A8ED786" w15:done="0"/>
  <w15:commentEx w15:paraId="6111210E" w15:paraIdParent="0A8ED786" w15:done="0"/>
  <w15:commentEx w15:paraId="414E22AB" w15:done="0"/>
  <w15:commentEx w15:paraId="5593FA4F" w15:done="0"/>
  <w15:commentEx w15:paraId="7B272033" w15:paraIdParent="5593FA4F" w15:done="0"/>
  <w15:commentEx w15:paraId="30537FAD" w15:done="0"/>
  <w15:commentEx w15:paraId="2A4E396A" w15:done="0"/>
  <w15:commentEx w15:paraId="0452889B" w15:done="0"/>
  <w15:commentEx w15:paraId="2450A508" w15:paraIdParent="0452889B" w15:done="0"/>
  <w15:commentEx w15:paraId="2DD0340F" w15:done="0"/>
  <w15:commentEx w15:paraId="35376390" w15:paraIdParent="2DD034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2B2F8" w14:textId="77777777" w:rsidR="00CF4D60" w:rsidRDefault="00CF4D60" w:rsidP="00EA0376">
      <w:r>
        <w:separator/>
      </w:r>
    </w:p>
  </w:endnote>
  <w:endnote w:type="continuationSeparator" w:id="0">
    <w:p w14:paraId="3C88B263" w14:textId="77777777" w:rsidR="00CF4D60" w:rsidRDefault="00CF4D60" w:rsidP="00EA0376">
      <w:r>
        <w:continuationSeparator/>
      </w:r>
    </w:p>
  </w:endnote>
  <w:endnote w:type="continuationNotice" w:id="1">
    <w:p w14:paraId="50F4E561" w14:textId="77777777" w:rsidR="00CF4D60" w:rsidRDefault="00CF4D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38DF" w14:textId="380458B9" w:rsidR="006B05FA" w:rsidRPr="006F2D6C" w:rsidRDefault="006B05F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A5C92" w:rsidRPr="00EA5C92">
      <w:rPr>
        <w:rFonts w:ascii="Verdana" w:hAnsi="Verdana"/>
        <w:noProof/>
        <w:sz w:val="20"/>
        <w:lang w:val="ru-RU"/>
      </w:rPr>
      <w:t>39</w:t>
    </w:r>
    <w:r w:rsidRPr="006F2D6C">
      <w:rPr>
        <w:rFonts w:ascii="Verdana" w:hAnsi="Verdana"/>
        <w:sz w:val="20"/>
      </w:rPr>
      <w:fldChar w:fldCharType="end"/>
    </w:r>
  </w:p>
  <w:p w14:paraId="206AA52C" w14:textId="348E021E" w:rsidR="006B05FA" w:rsidRPr="006F2D6C" w:rsidRDefault="006B05F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ТТ001770</w:t>
    </w:r>
    <w:r>
      <w:rPr>
        <w:rFonts w:ascii="Verdana" w:hAnsi="Verdana"/>
        <w:sz w:val="20"/>
        <w:lang w:val="bg-BG"/>
      </w:rPr>
      <w:tab/>
    </w:r>
  </w:p>
  <w:p w14:paraId="364F3AAA" w14:textId="6C213F59" w:rsidR="006B05FA" w:rsidRPr="002E32E0" w:rsidRDefault="006B05FA"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2ED77" w14:textId="338360A4" w:rsidR="006B05FA" w:rsidRPr="006F2D6C" w:rsidRDefault="006B05FA"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A5C92" w:rsidRPr="00EA5C92">
      <w:rPr>
        <w:rFonts w:ascii="Verdana" w:hAnsi="Verdana"/>
        <w:noProof/>
        <w:sz w:val="20"/>
        <w:lang w:val="ru-RU"/>
      </w:rPr>
      <w:t>63</w:t>
    </w:r>
    <w:r w:rsidRPr="006F2D6C">
      <w:rPr>
        <w:rFonts w:ascii="Verdana" w:hAnsi="Verdana"/>
        <w:sz w:val="20"/>
      </w:rPr>
      <w:fldChar w:fldCharType="end"/>
    </w:r>
  </w:p>
  <w:p w14:paraId="796CC37F" w14:textId="3216A7FB" w:rsidR="006B05FA" w:rsidRPr="006F2D6C" w:rsidRDefault="006B05FA"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ТТ001770</w:t>
    </w:r>
    <w:r>
      <w:rPr>
        <w:rFonts w:ascii="Verdana" w:hAnsi="Verdana"/>
        <w:sz w:val="20"/>
        <w:lang w:val="bg-BG"/>
      </w:rPr>
      <w:tab/>
    </w:r>
  </w:p>
  <w:p w14:paraId="5C94D419" w14:textId="77777777" w:rsidR="006B05FA" w:rsidRPr="002E32E0" w:rsidRDefault="006B05FA" w:rsidP="00BA48CE">
    <w:pPr>
      <w:pStyle w:val="Footer"/>
      <w:tabs>
        <w:tab w:val="right" w:pos="9000"/>
      </w:tabs>
      <w:rPr>
        <w:rFonts w:ascii="Verdana" w:hAnsi="Verdana"/>
        <w:sz w:val="20"/>
        <w:lang w:val="bg-BG"/>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61A2" w14:textId="196DB32D" w:rsidR="006B05FA" w:rsidRPr="006F2D6C" w:rsidRDefault="006B05FA"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EA5C92" w:rsidRPr="00EA5C92">
      <w:rPr>
        <w:rFonts w:ascii="Verdana" w:hAnsi="Verdana"/>
        <w:noProof/>
        <w:sz w:val="20"/>
        <w:lang w:val="ru-RU"/>
      </w:rPr>
      <w:t>89</w:t>
    </w:r>
    <w:r w:rsidRPr="006F2D6C">
      <w:rPr>
        <w:rFonts w:ascii="Verdana" w:hAnsi="Verdana"/>
        <w:sz w:val="20"/>
      </w:rPr>
      <w:fldChar w:fldCharType="end"/>
    </w:r>
  </w:p>
  <w:p w14:paraId="21FD553A" w14:textId="1B5C3D40" w:rsidR="006B05FA" w:rsidRPr="006F2D6C" w:rsidRDefault="006B05FA" w:rsidP="00747E26">
    <w:pPr>
      <w:pStyle w:val="Footer"/>
      <w:tabs>
        <w:tab w:val="right" w:pos="9000"/>
      </w:tabs>
      <w:rPr>
        <w:rFonts w:ascii="Verdana" w:hAnsi="Verdana"/>
        <w:sz w:val="20"/>
        <w:lang w:val="bg-BG"/>
      </w:rPr>
    </w:pPr>
    <w:r>
      <w:rPr>
        <w:rFonts w:ascii="Verdana" w:hAnsi="Verdana"/>
        <w:sz w:val="20"/>
        <w:lang w:val="bg-BG"/>
      </w:rPr>
      <w:t>ТТ001770</w:t>
    </w:r>
  </w:p>
  <w:p w14:paraId="0EBB4F97" w14:textId="77777777" w:rsidR="006B05FA" w:rsidRPr="002E32E0" w:rsidRDefault="006B05FA" w:rsidP="00747E26">
    <w:pPr>
      <w:pStyle w:val="Footer"/>
      <w:tabs>
        <w:tab w:val="right" w:pos="9000"/>
      </w:tabs>
      <w:rPr>
        <w:rFonts w:ascii="Verdana" w:hAnsi="Verdana"/>
        <w:sz w:val="20"/>
        <w:lang w:val="bg-BG"/>
      </w:rPr>
    </w:pPr>
  </w:p>
  <w:p w14:paraId="656C0EE4" w14:textId="77777777" w:rsidR="006B05FA" w:rsidRPr="00AA5E3B" w:rsidRDefault="006B05FA" w:rsidP="000153FC">
    <w:pPr>
      <w:pStyle w:val="Footer"/>
      <w:tabs>
        <w:tab w:val="clear" w:pos="8640"/>
        <w:tab w:val="right" w:pos="9000"/>
      </w:tabs>
      <w:spacing w:before="360" w:after="240"/>
      <w:jc w:val="center"/>
      <w:rPr>
        <w:rFonts w:ascii="Times New Roman" w:hAnsi="Times New Roman"/>
        <w:color w:val="000080"/>
        <w:sz w:val="16"/>
        <w:lang w:val="bg-BG"/>
      </w:rPr>
    </w:pPr>
  </w:p>
  <w:p w14:paraId="656C0EE5" w14:textId="77777777" w:rsidR="006B05FA" w:rsidRPr="005D4D3C" w:rsidRDefault="006B05FA" w:rsidP="000153FC">
    <w:pPr>
      <w:pStyle w:val="Footer"/>
      <w:rPr>
        <w:color w:val="FF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33B29D" w14:textId="77777777" w:rsidR="00CF4D60" w:rsidRDefault="00CF4D60" w:rsidP="00EA0376">
      <w:r>
        <w:separator/>
      </w:r>
    </w:p>
  </w:footnote>
  <w:footnote w:type="continuationSeparator" w:id="0">
    <w:p w14:paraId="639E1379" w14:textId="77777777" w:rsidR="00CF4D60" w:rsidRDefault="00CF4D60" w:rsidP="00EA0376">
      <w:r>
        <w:continuationSeparator/>
      </w:r>
    </w:p>
  </w:footnote>
  <w:footnote w:type="continuationNotice" w:id="1">
    <w:p w14:paraId="29FFF92F" w14:textId="77777777" w:rsidR="00CF4D60" w:rsidRDefault="00CF4D60"/>
  </w:footnote>
  <w:footnote w:id="2">
    <w:p w14:paraId="6AE7552E" w14:textId="77777777" w:rsidR="006B05FA" w:rsidRPr="00046DE4" w:rsidRDefault="006B05FA" w:rsidP="00A62BF4">
      <w:pPr>
        <w:pStyle w:val="FootnoteText"/>
        <w:jc w:val="both"/>
        <w:rPr>
          <w:i/>
          <w:lang w:val="bg-BG"/>
        </w:rPr>
      </w:pPr>
      <w:r w:rsidRPr="00046DE4">
        <w:rPr>
          <w:rStyle w:val="FootnoteReference"/>
          <w:i/>
        </w:rPr>
        <w:footnoteRef/>
      </w:r>
      <w:r w:rsidRPr="00191FF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571D87A8" w14:textId="77777777" w:rsidR="006B05FA" w:rsidRPr="000165C1" w:rsidRDefault="006B05FA" w:rsidP="00663900">
      <w:pPr>
        <w:pStyle w:val="FootnoteText"/>
        <w:jc w:val="both"/>
        <w:rPr>
          <w:rFonts w:eastAsiaTheme="minorHAnsi"/>
          <w:i/>
          <w:iCs/>
          <w:lang w:val="ru-RU"/>
        </w:rPr>
      </w:pPr>
      <w:r w:rsidRPr="000165C1">
        <w:rPr>
          <w:rStyle w:val="FootnoteReference"/>
          <w:b/>
          <w:bCs/>
          <w:i/>
          <w:iCs/>
          <w:lang w:val="ru-RU"/>
        </w:rPr>
        <w:t>[1]</w:t>
      </w:r>
      <w:r w:rsidRPr="000165C1">
        <w:rPr>
          <w:i/>
          <w:iCs/>
          <w:lang w:val="ru-RU"/>
        </w:rPr>
        <w:t xml:space="preserve"> Съгласно §2, т.45 от Допълнителните разпоредби на ЗОП: </w:t>
      </w:r>
      <w:r w:rsidRPr="000165C1">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E6AEC35" w14:textId="77777777" w:rsidR="006B05FA" w:rsidRPr="005F4AD5" w:rsidRDefault="006B05FA" w:rsidP="000550F8">
      <w:pPr>
        <w:ind w:firstLine="480"/>
        <w:jc w:val="both"/>
        <w:rPr>
          <w:lang w:val="bg-BG"/>
        </w:rPr>
      </w:pPr>
      <w:r>
        <w:rPr>
          <w:rStyle w:val="FootnoteReference"/>
        </w:rPr>
        <w:footnoteRef/>
      </w:r>
      <w:r w:rsidRPr="00A634CB">
        <w:rPr>
          <w:lang w:val="ru-RU"/>
        </w:rPr>
        <w:t xml:space="preserve"> </w:t>
      </w:r>
      <w:r>
        <w:rPr>
          <w:rFonts w:ascii="Verdana" w:hAnsi="Verdana"/>
          <w:i/>
          <w:sz w:val="18"/>
          <w:szCs w:val="18"/>
          <w:lang w:val="bg-BG"/>
        </w:rPr>
        <w:t>Съгласно §2, т.41</w:t>
      </w:r>
      <w:r w:rsidRPr="008B003E">
        <w:rPr>
          <w:rFonts w:ascii="Verdana" w:hAnsi="Verdana"/>
          <w:i/>
          <w:sz w:val="18"/>
          <w:szCs w:val="18"/>
          <w:lang w:val="bg-BG"/>
        </w:rPr>
        <w:t xml:space="preserve"> от Допълнителни разпоредби: </w:t>
      </w:r>
      <w:r w:rsidRPr="005F4AD5">
        <w:rPr>
          <w:i/>
          <w:sz w:val="18"/>
          <w:szCs w:val="18"/>
          <w:lang w:val="bg-BG"/>
        </w:rPr>
        <w:t>„Професионална компетентност"</w:t>
      </w:r>
      <w:r w:rsidRPr="005F4AD5">
        <w:rPr>
          <w:rFonts w:ascii="Verdana" w:hAnsi="Verdana"/>
          <w:i/>
          <w:sz w:val="18"/>
          <w:szCs w:val="18"/>
          <w:lang w:val="bg-BG"/>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r w:rsidRPr="00A634CB">
        <w:rPr>
          <w:rFonts w:ascii="Verdana" w:hAnsi="Verdana" w:cs="Tahoma"/>
          <w:color w:val="000000"/>
          <w:sz w:val="22"/>
          <w:szCs w:val="22"/>
          <w:lang w:val="ru-RU"/>
        </w:rPr>
        <w:t xml:space="preserve"> </w:t>
      </w:r>
    </w:p>
  </w:footnote>
  <w:footnote w:id="5">
    <w:p w14:paraId="31328E8C"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6">
    <w:p w14:paraId="7B93657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За </w:t>
      </w:r>
      <w:r w:rsidRPr="000165C1">
        <w:rPr>
          <w:b/>
          <w:lang w:val="ru-RU"/>
        </w:rPr>
        <w:t>възлагащите органи</w:t>
      </w:r>
      <w:r w:rsidRPr="000165C1">
        <w:rPr>
          <w:lang w:val="ru-RU"/>
        </w:rPr>
        <w:t xml:space="preserve">: или </w:t>
      </w:r>
      <w:r w:rsidRPr="000165C1">
        <w:rPr>
          <w:b/>
          <w:lang w:val="ru-RU"/>
        </w:rPr>
        <w:t>обявление за предварителна информация</w:t>
      </w:r>
      <w:r w:rsidRPr="000165C1">
        <w:rPr>
          <w:lang w:val="ru-RU"/>
        </w:rPr>
        <w:t xml:space="preserve">, използвано като покана за участие в състезателна процедура, или </w:t>
      </w:r>
      <w:r w:rsidRPr="000165C1">
        <w:rPr>
          <w:b/>
          <w:lang w:val="ru-RU"/>
        </w:rPr>
        <w:t>обявление за поръчка</w:t>
      </w:r>
      <w:r w:rsidRPr="000165C1">
        <w:rPr>
          <w:lang w:val="ru-RU"/>
        </w:rPr>
        <w:t>.</w:t>
      </w:r>
      <w:r w:rsidRPr="000165C1">
        <w:rPr>
          <w:lang w:val="ru-RU"/>
        </w:rPr>
        <w:br/>
        <w:t xml:space="preserve">За </w:t>
      </w:r>
      <w:r w:rsidRPr="000165C1">
        <w:rPr>
          <w:b/>
          <w:lang w:val="ru-RU"/>
        </w:rPr>
        <w:t>възложителите:</w:t>
      </w:r>
      <w:r w:rsidRPr="000165C1">
        <w:rPr>
          <w:lang w:val="ru-RU"/>
        </w:rPr>
        <w:t xml:space="preserve"> </w:t>
      </w:r>
      <w:r w:rsidRPr="000165C1">
        <w:rPr>
          <w:b/>
          <w:lang w:val="ru-RU"/>
        </w:rPr>
        <w:t>периодично индикативно обявление</w:t>
      </w:r>
      <w:r w:rsidRPr="000165C1">
        <w:rPr>
          <w:lang w:val="ru-RU"/>
        </w:rPr>
        <w:t xml:space="preserve">, използвано като покана за участие в състезателна процедура, </w:t>
      </w:r>
      <w:r w:rsidRPr="000165C1">
        <w:rPr>
          <w:b/>
          <w:lang w:val="ru-RU"/>
        </w:rPr>
        <w:t>обявление за поръчка</w:t>
      </w:r>
      <w:r w:rsidRPr="000165C1">
        <w:rPr>
          <w:lang w:val="ru-RU"/>
        </w:rPr>
        <w:t xml:space="preserve"> или </w:t>
      </w:r>
      <w:r w:rsidRPr="000165C1">
        <w:rPr>
          <w:b/>
          <w:lang w:val="ru-RU"/>
        </w:rPr>
        <w:t>обявление за съществуването на квалификационна система.</w:t>
      </w:r>
    </w:p>
  </w:footnote>
  <w:footnote w:id="7">
    <w:p w14:paraId="60A7EFC0"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0165C1">
        <w:rPr>
          <w:i/>
          <w:lang w:val="ru-RU"/>
        </w:rPr>
        <w:t>Информацията да се копира от раздел</w:t>
      </w:r>
      <w:r>
        <w:rPr>
          <w:i/>
        </w:rPr>
        <w:t> I</w:t>
      </w:r>
      <w:r w:rsidRPr="000165C1">
        <w:rPr>
          <w:i/>
          <w:lang w:val="ru-RU"/>
        </w:rPr>
        <w:t xml:space="preserve">, точка </w:t>
      </w:r>
      <w:r>
        <w:rPr>
          <w:i/>
        </w:rPr>
        <w:t>I</w:t>
      </w:r>
      <w:r w:rsidRPr="000165C1">
        <w:rPr>
          <w:i/>
          <w:lang w:val="ru-RU"/>
        </w:rPr>
        <w:t>.1 от съответното обявление.</w:t>
      </w:r>
      <w:r w:rsidRPr="000165C1">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8">
    <w:p w14:paraId="25A5861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0165C1">
        <w:rPr>
          <w:lang w:val="ru-RU"/>
        </w:rPr>
        <w:tab/>
      </w:r>
      <w:r w:rsidRPr="000165C1">
        <w:rPr>
          <w:i/>
          <w:lang w:val="ru-RU"/>
        </w:rPr>
        <w:t xml:space="preserve">Вж. точки </w:t>
      </w:r>
      <w:r>
        <w:rPr>
          <w:i/>
        </w:rPr>
        <w:t>II</w:t>
      </w:r>
      <w:r w:rsidRPr="000165C1">
        <w:rPr>
          <w:i/>
          <w:lang w:val="ru-RU"/>
        </w:rPr>
        <w:t xml:space="preserve">. 1.1 и </w:t>
      </w:r>
      <w:r>
        <w:rPr>
          <w:i/>
        </w:rPr>
        <w:t>II</w:t>
      </w:r>
      <w:r w:rsidRPr="000165C1">
        <w:rPr>
          <w:i/>
          <w:lang w:val="ru-RU"/>
        </w:rPr>
        <w:t>.1.3 от съответното обявление</w:t>
      </w:r>
    </w:p>
  </w:footnote>
  <w:footnote w:id="9">
    <w:p w14:paraId="5A153AE7"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0165C1">
        <w:rPr>
          <w:i/>
          <w:lang w:val="ru-RU"/>
        </w:rPr>
        <w:tab/>
        <w:t xml:space="preserve">Вж. точка </w:t>
      </w:r>
      <w:r>
        <w:rPr>
          <w:i/>
        </w:rPr>
        <w:t>II</w:t>
      </w:r>
      <w:r w:rsidRPr="000165C1">
        <w:rPr>
          <w:i/>
          <w:lang w:val="ru-RU"/>
        </w:rPr>
        <w:t>. 1.1 от съответното обявление</w:t>
      </w:r>
    </w:p>
  </w:footnote>
  <w:footnote w:id="10">
    <w:p w14:paraId="7B818C00"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0165C1">
        <w:rPr>
          <w:lang w:val="ru-RU"/>
        </w:rPr>
        <w:tab/>
        <w:t>Моля повторете информацията относно лицата за контакт толкова пъти, колкото е необходимо.</w:t>
      </w:r>
    </w:p>
  </w:footnote>
  <w:footnote w:id="11">
    <w:p w14:paraId="33E4E545"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Вж. Препоръка на Комисията от 6 май 2003 г. относно определението за микро-, малки и средни предприятия (ОВ </w:t>
      </w:r>
      <w:r>
        <w:t>L</w:t>
      </w:r>
      <w:r w:rsidRPr="000165C1">
        <w:rPr>
          <w:lang w:val="ru-RU"/>
        </w:rPr>
        <w:t xml:space="preserve"> 124, 20.5.2003 г., стр. 36).</w:t>
      </w:r>
      <w:r>
        <w:rPr>
          <w:rStyle w:val="DeltaViewInsertion"/>
        </w:rPr>
        <w:t xml:space="preserve"> Тази информация се изисква само за статистически цели. </w:t>
      </w:r>
      <w:r w:rsidRPr="000165C1">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0165C1">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0165C1">
        <w:rPr>
          <w:lang w:val="ru-RU"/>
        </w:rPr>
        <w:br/>
      </w:r>
      <w:r w:rsidRPr="004314E5">
        <w:rPr>
          <w:rStyle w:val="DeltaViewInsertion"/>
        </w:rPr>
        <w:t>Средни предприятия, предприятия, които не са нито микро-, нито малки предприятия и</w:t>
      </w:r>
      <w:r w:rsidRPr="000165C1">
        <w:rPr>
          <w:lang w:val="ru-RU"/>
        </w:rPr>
        <w:t xml:space="preserve"> в които са </w:t>
      </w:r>
      <w:r w:rsidRPr="000165C1">
        <w:rPr>
          <w:b/>
          <w:lang w:val="ru-RU"/>
        </w:rPr>
        <w:t>заети по-малко от 250 лица</w:t>
      </w:r>
      <w:r w:rsidRPr="000165C1">
        <w:rPr>
          <w:lang w:val="ru-RU"/>
        </w:rPr>
        <w:t xml:space="preserve"> и чийто </w:t>
      </w:r>
      <w:r w:rsidRPr="000165C1">
        <w:rPr>
          <w:b/>
          <w:lang w:val="ru-RU"/>
        </w:rPr>
        <w:t xml:space="preserve">годишен оборот не надхвърля 50 млн. евро, </w:t>
      </w:r>
      <w:r w:rsidRPr="000165C1">
        <w:rPr>
          <w:b/>
          <w:i/>
          <w:lang w:val="ru-RU"/>
        </w:rPr>
        <w:t>и/или</w:t>
      </w:r>
      <w:r w:rsidRPr="000165C1">
        <w:rPr>
          <w:lang w:val="ru-RU"/>
        </w:rPr>
        <w:t xml:space="preserve"> </w:t>
      </w:r>
      <w:r w:rsidRPr="000165C1">
        <w:rPr>
          <w:b/>
          <w:lang w:val="ru-RU"/>
        </w:rPr>
        <w:t>годишният им счетоводен баланс не надхвърля 43 милиона евро.</w:t>
      </w:r>
    </w:p>
  </w:footnote>
  <w:footnote w:id="12">
    <w:p w14:paraId="6F3C58E9"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Вж. точка </w:t>
      </w:r>
      <w:r>
        <w:t>III</w:t>
      </w:r>
      <w:r w:rsidRPr="000165C1">
        <w:rPr>
          <w:lang w:val="ru-RU"/>
        </w:rPr>
        <w:t>.1.5 от обявлението за поръчка</w:t>
      </w:r>
    </w:p>
  </w:footnote>
  <w:footnote w:id="13">
    <w:p w14:paraId="792BE27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Т.е. основната му цел е социалната и професионална интеграция на хора с увреждания или в неравностойно положение.</w:t>
      </w:r>
    </w:p>
  </w:footnote>
  <w:footnote w:id="14">
    <w:p w14:paraId="239C114D"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Позоваванията и класификацията, ако има такива, са определени в сертификацията.</w:t>
      </w:r>
    </w:p>
  </w:footnote>
  <w:footnote w:id="15">
    <w:p w14:paraId="35508C9E"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По-специално като част от група, консорциум, съвместно предприятие или други подобни.</w:t>
      </w:r>
    </w:p>
  </w:footnote>
  <w:footnote w:id="16">
    <w:p w14:paraId="6E2F5479"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Например за технически органи, участващи в контрола на качеството: част </w:t>
      </w:r>
      <w:r>
        <w:t>IV</w:t>
      </w:r>
      <w:r w:rsidRPr="000165C1">
        <w:rPr>
          <w:lang w:val="ru-RU"/>
        </w:rPr>
        <w:t>, раздел В, точка 3:</w:t>
      </w:r>
    </w:p>
  </w:footnote>
  <w:footnote w:id="17">
    <w:p w14:paraId="28C8A650"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0165C1">
        <w:rPr>
          <w:lang w:val="ru-RU"/>
        </w:rPr>
        <w:t xml:space="preserve"> 300, 11.11.2008 г., стр. 42).</w:t>
      </w:r>
    </w:p>
  </w:footnote>
  <w:footnote w:id="18">
    <w:p w14:paraId="34A10462"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Съгласно определението в член</w:t>
      </w:r>
      <w:r>
        <w:t> </w:t>
      </w:r>
      <w:r w:rsidRPr="000165C1">
        <w:rPr>
          <w:lang w:val="ru-RU"/>
        </w:rPr>
        <w:t>3 от Конвенцията за борба с корупцията, в която участват длъжностни лица на Европейските общности или длъжностни лица на</w:t>
      </w:r>
      <w:r>
        <w:t> </w:t>
      </w:r>
      <w:r w:rsidRPr="000165C1">
        <w:rPr>
          <w:lang w:val="ru-RU"/>
        </w:rPr>
        <w:t>държавите —</w:t>
      </w:r>
      <w:r>
        <w:t> </w:t>
      </w:r>
      <w:r w:rsidRPr="000165C1">
        <w:rPr>
          <w:lang w:val="ru-RU"/>
        </w:rPr>
        <w:t>членки на Европейския</w:t>
      </w:r>
      <w:r>
        <w:t> </w:t>
      </w:r>
      <w:r w:rsidRPr="000165C1">
        <w:rPr>
          <w:lang w:val="ru-RU"/>
        </w:rPr>
        <w:t>съюз,  ОВ С 195, 25.6.1997</w:t>
      </w:r>
      <w:r>
        <w:t> </w:t>
      </w:r>
      <w:r w:rsidRPr="000165C1">
        <w:rPr>
          <w:lang w:val="ru-RU"/>
        </w:rPr>
        <w:t>г., стр. 1, и вчлен 2, параграф</w:t>
      </w:r>
      <w:r>
        <w:t> </w:t>
      </w:r>
      <w:r w:rsidRPr="000165C1">
        <w:rPr>
          <w:lang w:val="ru-RU"/>
        </w:rPr>
        <w:t>1 от Рамково решение</w:t>
      </w:r>
      <w:r>
        <w:t> </w:t>
      </w:r>
      <w:r w:rsidRPr="000165C1">
        <w:rPr>
          <w:lang w:val="ru-RU"/>
        </w:rPr>
        <w:t>2003/568/ПВР на Съвета от 22 юли 2003</w:t>
      </w:r>
      <w:r>
        <w:t> </w:t>
      </w:r>
      <w:r w:rsidRPr="000165C1">
        <w:rPr>
          <w:lang w:val="ru-RU"/>
        </w:rPr>
        <w:t xml:space="preserve">г. относно борбата с корупцията в частния сектор (ОВ </w:t>
      </w:r>
      <w:r>
        <w:t>L</w:t>
      </w:r>
      <w:r w:rsidRPr="000165C1">
        <w:rPr>
          <w:lang w:val="ru-RU"/>
        </w:rPr>
        <w:t xml:space="preserve"> 192, 31.7.2003</w:t>
      </w:r>
      <w:r>
        <w:t> </w:t>
      </w:r>
      <w:r w:rsidRPr="000165C1">
        <w:rPr>
          <w:lang w:val="ru-RU"/>
        </w:rPr>
        <w:t>г., ст</w:t>
      </w:r>
      <w:r>
        <w:t>p</w:t>
      </w:r>
      <w:r w:rsidRPr="000165C1">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9">
    <w:p w14:paraId="2031FBB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По смисъла на член 1 от Конвенцията за защита на финансовите интереси на Европейските общности (ОВ </w:t>
      </w:r>
      <w:r>
        <w:t>C </w:t>
      </w:r>
      <w:r w:rsidRPr="000165C1">
        <w:rPr>
          <w:lang w:val="ru-RU"/>
        </w:rPr>
        <w:t>316, 27.11.1995</w:t>
      </w:r>
      <w:r>
        <w:t> </w:t>
      </w:r>
      <w:r w:rsidRPr="000165C1">
        <w:rPr>
          <w:lang w:val="ru-RU"/>
        </w:rPr>
        <w:t>г., стр.</w:t>
      </w:r>
      <w:r>
        <w:t> </w:t>
      </w:r>
      <w:r w:rsidRPr="000165C1">
        <w:rPr>
          <w:lang w:val="ru-RU"/>
        </w:rPr>
        <w:t>48).</w:t>
      </w:r>
    </w:p>
  </w:footnote>
  <w:footnote w:id="20">
    <w:p w14:paraId="38928CB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0165C1">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0165C1">
        <w:rPr>
          <w:lang w:val="ru-RU"/>
        </w:rPr>
        <w:t>4 от същото рамково решение.</w:t>
      </w:r>
    </w:p>
  </w:footnote>
  <w:footnote w:id="21">
    <w:p w14:paraId="692C741C"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0165C1">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2">
    <w:p w14:paraId="696F4224"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3">
    <w:p w14:paraId="6C495576"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24">
    <w:p w14:paraId="54608FC5"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25">
    <w:p w14:paraId="177854CE"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26">
    <w:p w14:paraId="7E5A2D50"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В съответствие с националните разпоредби за прилагане на член</w:t>
      </w:r>
      <w:r>
        <w:t> </w:t>
      </w:r>
      <w:r w:rsidRPr="000165C1">
        <w:rPr>
          <w:lang w:val="ru-RU"/>
        </w:rPr>
        <w:t>57, параграф</w:t>
      </w:r>
      <w:r>
        <w:t> </w:t>
      </w:r>
      <w:r w:rsidRPr="000165C1">
        <w:rPr>
          <w:lang w:val="ru-RU"/>
        </w:rPr>
        <w:t>6 от Директива 2014/24/ЕС.</w:t>
      </w:r>
    </w:p>
  </w:footnote>
  <w:footnote w:id="27">
    <w:p w14:paraId="6489450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8">
    <w:p w14:paraId="012A1E3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29">
    <w:p w14:paraId="47D5394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Вж. член 57, параграф 4 от Директива 2014/24/ЕС</w:t>
      </w:r>
    </w:p>
  </w:footnote>
  <w:footnote w:id="30">
    <w:p w14:paraId="5A03662F"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0165C1">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0165C1">
        <w:rPr>
          <w:b/>
          <w:i/>
          <w:lang w:val="ru-RU"/>
        </w:rPr>
        <w:t>18, параграф</w:t>
      </w:r>
      <w:r>
        <w:rPr>
          <w:b/>
          <w:i/>
        </w:rPr>
        <w:t> </w:t>
      </w:r>
      <w:r w:rsidRPr="000165C1">
        <w:rPr>
          <w:b/>
          <w:i/>
          <w:lang w:val="ru-RU"/>
        </w:rPr>
        <w:t>2 от Директива 2014/24/ЕС</w:t>
      </w:r>
    </w:p>
  </w:footnote>
  <w:footnote w:id="31">
    <w:p w14:paraId="4F73F50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0165C1">
        <w:rPr>
          <w:b/>
          <w:i/>
          <w:lang w:val="ru-RU"/>
        </w:rPr>
        <w:t>Вж. националното законодателство, съответното обявление или документацията за обществената поръчка.</w:t>
      </w:r>
    </w:p>
  </w:footnote>
  <w:footnote w:id="32">
    <w:p w14:paraId="2E8B490F"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Тази информация </w:t>
      </w:r>
      <w:r w:rsidRPr="000165C1">
        <w:rPr>
          <w:b/>
          <w:lang w:val="ru-RU"/>
        </w:rPr>
        <w:t>не</w:t>
      </w:r>
      <w:r w:rsidRPr="000165C1">
        <w:rPr>
          <w:lang w:val="ru-RU"/>
        </w:rPr>
        <w:t xml:space="preserve"> трябва да се дава, ако изключването на икономически оператори в един от случаите, изброени в букви а) — е), е </w:t>
      </w:r>
      <w:r w:rsidRPr="000165C1">
        <w:rPr>
          <w:b/>
          <w:u w:val="single"/>
          <w:lang w:val="ru-RU"/>
        </w:rPr>
        <w:t>задължително</w:t>
      </w:r>
      <w:r w:rsidRPr="000165C1">
        <w:rPr>
          <w:lang w:val="ru-RU"/>
        </w:rPr>
        <w:t xml:space="preserve"> съгласно приложимото национално право </w:t>
      </w:r>
      <w:r w:rsidRPr="000165C1">
        <w:rPr>
          <w:b/>
          <w:lang w:val="ru-RU"/>
        </w:rPr>
        <w:t>без каквато и да е</w:t>
      </w:r>
      <w:r w:rsidRPr="000165C1">
        <w:rPr>
          <w:lang w:val="ru-RU"/>
        </w:rPr>
        <w:t xml:space="preserve"> </w:t>
      </w:r>
      <w:r w:rsidRPr="000165C1">
        <w:rPr>
          <w:b/>
          <w:lang w:val="ru-RU"/>
        </w:rPr>
        <w:t>възможност за дерогация</w:t>
      </w:r>
      <w:r w:rsidRPr="000165C1">
        <w:rPr>
          <w:lang w:val="ru-RU"/>
        </w:rPr>
        <w:t>, дори ако икономическият оператор е в състояние да изпълни поръчката.</w:t>
      </w:r>
    </w:p>
  </w:footnote>
  <w:footnote w:id="33">
    <w:p w14:paraId="307E9D8A"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0165C1">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4">
    <w:p w14:paraId="046E8FDA"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r>
      <w:r w:rsidRPr="000165C1">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5">
    <w:p w14:paraId="20915412"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36">
    <w:p w14:paraId="02530106"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Както е описано в приложение</w:t>
      </w:r>
      <w:r>
        <w:t> XI</w:t>
      </w:r>
      <w:r w:rsidRPr="000165C1">
        <w:rPr>
          <w:lang w:val="ru-RU"/>
        </w:rPr>
        <w:t xml:space="preserve"> към Директива 2014/24/ЕС; </w:t>
      </w:r>
      <w:r w:rsidRPr="000165C1">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7">
    <w:p w14:paraId="455AE56C"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Само ако е разрешено в съответното обявление или в документацията за обществената поръчка.</w:t>
      </w:r>
    </w:p>
  </w:footnote>
  <w:footnote w:id="38">
    <w:p w14:paraId="4B203A7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Само ако е разрешено в съответното обявление или в документацията за обществената поръчка.</w:t>
      </w:r>
    </w:p>
  </w:footnote>
  <w:footnote w:id="39">
    <w:p w14:paraId="2E6F32EF"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Например съотношението между активите и пасивите.</w:t>
      </w:r>
    </w:p>
  </w:footnote>
  <w:footnote w:id="40">
    <w:p w14:paraId="7B01B68A"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Например съотношението между активите и пасивите.</w:t>
      </w:r>
    </w:p>
  </w:footnote>
  <w:footnote w:id="41">
    <w:p w14:paraId="0BC4C36C"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42">
    <w:p w14:paraId="1689C04F"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Възлагащите органи могат да </w:t>
      </w:r>
      <w:r w:rsidRPr="000165C1">
        <w:rPr>
          <w:b/>
          <w:lang w:val="ru-RU"/>
        </w:rPr>
        <w:t>изискат</w:t>
      </w:r>
      <w:r w:rsidRPr="000165C1">
        <w:rPr>
          <w:lang w:val="ru-RU"/>
        </w:rPr>
        <w:t xml:space="preserve"> наличието на опит до пет години и да </w:t>
      </w:r>
      <w:r w:rsidRPr="000165C1">
        <w:rPr>
          <w:b/>
          <w:lang w:val="ru-RU"/>
        </w:rPr>
        <w:t>приемат</w:t>
      </w:r>
      <w:r w:rsidRPr="000165C1">
        <w:rPr>
          <w:lang w:val="ru-RU"/>
        </w:rPr>
        <w:t xml:space="preserve"> опит отпреди </w:t>
      </w:r>
      <w:r w:rsidRPr="000165C1">
        <w:rPr>
          <w:b/>
          <w:lang w:val="ru-RU"/>
        </w:rPr>
        <w:t>повече</w:t>
      </w:r>
      <w:r w:rsidRPr="000165C1">
        <w:rPr>
          <w:lang w:val="ru-RU"/>
        </w:rPr>
        <w:t xml:space="preserve"> от пет години.</w:t>
      </w:r>
    </w:p>
  </w:footnote>
  <w:footnote w:id="43">
    <w:p w14:paraId="3DA34169"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Възлагащите органи могат да </w:t>
      </w:r>
      <w:r w:rsidRPr="000165C1">
        <w:rPr>
          <w:b/>
          <w:lang w:val="ru-RU"/>
        </w:rPr>
        <w:t>изискат</w:t>
      </w:r>
      <w:r w:rsidRPr="000165C1">
        <w:rPr>
          <w:lang w:val="ru-RU"/>
        </w:rPr>
        <w:t xml:space="preserve"> наличието на опит до три години и да </w:t>
      </w:r>
      <w:r w:rsidRPr="000165C1">
        <w:rPr>
          <w:b/>
          <w:lang w:val="ru-RU"/>
        </w:rPr>
        <w:t>приемат</w:t>
      </w:r>
      <w:r w:rsidRPr="000165C1">
        <w:rPr>
          <w:lang w:val="ru-RU"/>
        </w:rPr>
        <w:t xml:space="preserve"> опит отпреди </w:t>
      </w:r>
      <w:r w:rsidRPr="000165C1">
        <w:rPr>
          <w:b/>
          <w:lang w:val="ru-RU"/>
        </w:rPr>
        <w:t>повече</w:t>
      </w:r>
      <w:r w:rsidRPr="000165C1">
        <w:rPr>
          <w:lang w:val="ru-RU"/>
        </w:rPr>
        <w:t xml:space="preserve"> от три години.</w:t>
      </w:r>
    </w:p>
  </w:footnote>
  <w:footnote w:id="44">
    <w:p w14:paraId="3B112127"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С други думи, </w:t>
      </w:r>
      <w:r w:rsidRPr="000165C1">
        <w:rPr>
          <w:b/>
          <w:u w:val="single"/>
          <w:lang w:val="ru-RU"/>
        </w:rPr>
        <w:t>всички</w:t>
      </w:r>
      <w:r w:rsidRPr="000165C1">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5">
    <w:p w14:paraId="1B319E00"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0165C1">
        <w:rPr>
          <w:lang w:val="ru-RU"/>
        </w:rPr>
        <w:t>, раздел В, следва да се попълнят отделни ЕЕДОП.</w:t>
      </w:r>
    </w:p>
  </w:footnote>
  <w:footnote w:id="46">
    <w:p w14:paraId="59872EC1"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7">
    <w:p w14:paraId="32198A44"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Ако икономическият оператор</w:t>
      </w:r>
      <w:r w:rsidRPr="000165C1">
        <w:rPr>
          <w:u w:val="single"/>
          <w:lang w:val="ru-RU"/>
        </w:rPr>
        <w:t xml:space="preserve"> </w:t>
      </w:r>
      <w:r w:rsidRPr="000165C1">
        <w:rPr>
          <w:b/>
          <w:u w:val="single"/>
          <w:lang w:val="ru-RU"/>
        </w:rPr>
        <w:t>е решил</w:t>
      </w:r>
      <w:r w:rsidRPr="000165C1">
        <w:rPr>
          <w:lang w:val="ru-RU"/>
        </w:rPr>
        <w:t xml:space="preserve"> да възложи подизпълнението на част от договора </w:t>
      </w:r>
      <w:r w:rsidRPr="000165C1">
        <w:rPr>
          <w:b/>
          <w:u w:val="single"/>
          <w:lang w:val="ru-RU"/>
        </w:rPr>
        <w:t>и</w:t>
      </w:r>
      <w:r w:rsidRPr="000165C1">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0165C1">
        <w:rPr>
          <w:lang w:val="ru-RU"/>
        </w:rPr>
        <w:t>, раздел В по-горе.</w:t>
      </w:r>
    </w:p>
  </w:footnote>
  <w:footnote w:id="48">
    <w:p w14:paraId="18DA189D" w14:textId="77777777" w:rsidR="006B05FA" w:rsidRPr="000165C1" w:rsidRDefault="006B05FA"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0165C1">
        <w:rPr>
          <w:lang w:val="ru-RU"/>
        </w:rPr>
        <w:tab/>
        <w:t>Моля, посочете ясно към кой документ се отнася отговорът.</w:t>
      </w:r>
    </w:p>
  </w:footnote>
  <w:footnote w:id="49">
    <w:p w14:paraId="01EF0493"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50">
    <w:p w14:paraId="498F1E1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Моля да се повтори толкова пъти, колкото е необходимо.</w:t>
      </w:r>
    </w:p>
  </w:footnote>
  <w:footnote w:id="51">
    <w:p w14:paraId="12825C62"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0165C1">
        <w:rPr>
          <w:lang w:val="ru-RU"/>
        </w:rPr>
        <w:tab/>
        <w:t>При условие, че икономическият оператор е предоставил необходимата информация (</w:t>
      </w:r>
      <w:r w:rsidRPr="000165C1">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0165C1">
        <w:rPr>
          <w:sz w:val="22"/>
          <w:lang w:val="ru-RU"/>
        </w:rPr>
        <w:t xml:space="preserve"> </w:t>
      </w:r>
    </w:p>
  </w:footnote>
  <w:footnote w:id="52">
    <w:p w14:paraId="2E1EE808" w14:textId="77777777" w:rsidR="006B05FA" w:rsidRPr="000165C1" w:rsidRDefault="006B05FA"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0165C1">
        <w:rPr>
          <w:lang w:val="ru-RU"/>
        </w:rPr>
        <w:tab/>
        <w:t>В зависимост от националните разпоредби за прилагането на член</w:t>
      </w:r>
      <w:r>
        <w:t> </w:t>
      </w:r>
      <w:r w:rsidRPr="000165C1">
        <w:rPr>
          <w:lang w:val="ru-RU"/>
        </w:rPr>
        <w:t>59, параграф</w:t>
      </w:r>
      <w:r>
        <w:t> </w:t>
      </w:r>
      <w:r w:rsidRPr="000165C1">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953CFB" w14:textId="77777777" w:rsidR="006B05FA" w:rsidRPr="00482288" w:rsidRDefault="006B05FA" w:rsidP="004822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6CCB" w14:textId="77777777" w:rsidR="006B05FA" w:rsidRPr="003D0AB5" w:rsidRDefault="006B05FA">
    <w:pPr>
      <w:pStyle w:val="Header"/>
      <w:tabs>
        <w:tab w:val="left" w:pos="1942"/>
      </w:tabs>
      <w:rPr>
        <w:b/>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8D4F3A"/>
    <w:multiLevelType w:val="hybridMultilevel"/>
    <w:tmpl w:val="6D70D7A0"/>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
    <w:nsid w:val="02495D68"/>
    <w:multiLevelType w:val="multilevel"/>
    <w:tmpl w:val="6E7034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4">
    <w:nsid w:val="046B226F"/>
    <w:multiLevelType w:val="multilevel"/>
    <w:tmpl w:val="AEF2F0CE"/>
    <w:lvl w:ilvl="0">
      <w:start w:val="1"/>
      <w:numFmt w:val="decimal"/>
      <w:lvlText w:val="%1."/>
      <w:lvlJc w:val="left"/>
      <w:pPr>
        <w:tabs>
          <w:tab w:val="num" w:pos="720"/>
        </w:tabs>
        <w:ind w:left="720" w:hanging="720"/>
      </w:pPr>
      <w:rPr>
        <w:rFonts w:ascii="Verdana" w:hAnsi="Verdana" w:cs="Arial" w:hint="default"/>
        <w:b w:val="0"/>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color w:val="auto"/>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049F7534"/>
    <w:multiLevelType w:val="hybridMultilevel"/>
    <w:tmpl w:val="F1D622BA"/>
    <w:lvl w:ilvl="0" w:tplc="A7EA40D0">
      <w:start w:val="1"/>
      <w:numFmt w:val="decimal"/>
      <w:lvlText w:val="5.%1."/>
      <w:lvlJc w:val="left"/>
      <w:pPr>
        <w:ind w:left="1080" w:hanging="360"/>
      </w:pPr>
      <w:rPr>
        <w:rFonts w:asciiTheme="minorHAnsi" w:hAnsiTheme="minorHAnsi" w:cs="Times New Roman" w:hint="default"/>
        <w:b w:val="0"/>
        <w:sz w:val="24"/>
        <w:szCs w:val="24"/>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6">
    <w:nsid w:val="06F64CB5"/>
    <w:multiLevelType w:val="multilevel"/>
    <w:tmpl w:val="03505BA2"/>
    <w:lvl w:ilvl="0">
      <w:start w:val="1"/>
      <w:numFmt w:val="decimal"/>
      <w:lvlText w:val="%1."/>
      <w:lvlJc w:val="left"/>
      <w:pPr>
        <w:tabs>
          <w:tab w:val="num" w:pos="720"/>
        </w:tabs>
        <w:ind w:left="720" w:hanging="720"/>
      </w:pPr>
      <w:rPr>
        <w:rFonts w:ascii="Verdana" w:hAnsi="Verdana" w:cs="Arial" w:hint="default"/>
        <w:b/>
        <w:bCs w:val="0"/>
        <w:i w:val="0"/>
        <w:iCs w:val="0"/>
        <w:sz w:val="20"/>
        <w:szCs w:val="20"/>
      </w:rPr>
    </w:lvl>
    <w:lvl w:ilvl="1">
      <w:start w:val="1"/>
      <w:numFmt w:val="decimal"/>
      <w:lvlText w:val="%1.%2."/>
      <w:lvlJc w:val="left"/>
      <w:pPr>
        <w:tabs>
          <w:tab w:val="num" w:pos="1440"/>
        </w:tabs>
        <w:ind w:left="1080" w:hanging="360"/>
      </w:pPr>
      <w:rPr>
        <w:rFonts w:ascii="Verdana" w:hAnsi="Verdana" w:cs="Arial" w:hint="default"/>
        <w:b w:val="0"/>
        <w:bCs w:val="0"/>
        <w:i w:val="0"/>
        <w:iCs w:val="0"/>
        <w:sz w:val="20"/>
        <w:szCs w:val="20"/>
      </w:rPr>
    </w:lvl>
    <w:lvl w:ilvl="2">
      <w:start w:val="1"/>
      <w:numFmt w:val="decimal"/>
      <w:lvlText w:val="%1.%2.%3."/>
      <w:lvlJc w:val="left"/>
      <w:pPr>
        <w:tabs>
          <w:tab w:val="num" w:pos="1440"/>
        </w:tabs>
        <w:ind w:left="1440" w:hanging="720"/>
      </w:pPr>
      <w:rPr>
        <w:rFonts w:ascii="Verdana" w:hAnsi="Verdana" w:cs="Aria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8">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9">
    <w:nsid w:val="0EA164F4"/>
    <w:multiLevelType w:val="hybridMultilevel"/>
    <w:tmpl w:val="F49CBD5A"/>
    <w:lvl w:ilvl="0" w:tplc="A62A0FC6">
      <w:start w:val="1"/>
      <w:numFmt w:val="decimal"/>
      <w:lvlText w:val="4.%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14105EF2"/>
    <w:multiLevelType w:val="hybridMultilevel"/>
    <w:tmpl w:val="A45497A8"/>
    <w:lvl w:ilvl="0" w:tplc="04020003">
      <w:start w:val="1"/>
      <w:numFmt w:val="bullet"/>
      <w:lvlText w:val="o"/>
      <w:lvlJc w:val="left"/>
      <w:pPr>
        <w:ind w:left="1440" w:hanging="360"/>
      </w:pPr>
      <w:rPr>
        <w:rFonts w:ascii="Courier New" w:hAnsi="Courier New" w:cs="Courier New"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1">
    <w:nsid w:val="1658522C"/>
    <w:multiLevelType w:val="multilevel"/>
    <w:tmpl w:val="9DCE61BA"/>
    <w:lvl w:ilvl="0">
      <w:start w:val="1"/>
      <w:numFmt w:val="decimal"/>
      <w:lvlText w:val="%1."/>
      <w:lvlJc w:val="left"/>
      <w:pPr>
        <w:tabs>
          <w:tab w:val="num" w:pos="720"/>
        </w:tabs>
        <w:ind w:left="720" w:hanging="720"/>
      </w:pPr>
      <w:rPr>
        <w:rFonts w:ascii="Bookman Old Style" w:hAnsi="Bookman Old Style" w:hint="default"/>
        <w:b/>
        <w:i w:val="0"/>
        <w:sz w:val="22"/>
        <w:szCs w:val="22"/>
      </w:rPr>
    </w:lvl>
    <w:lvl w:ilvl="1">
      <w:start w:val="1"/>
      <w:numFmt w:val="decimal"/>
      <w:lvlText w:val="%1.%2."/>
      <w:lvlJc w:val="left"/>
      <w:pPr>
        <w:tabs>
          <w:tab w:val="num" w:pos="720"/>
        </w:tabs>
        <w:ind w:left="720" w:hanging="720"/>
      </w:pPr>
      <w:rPr>
        <w:rFonts w:ascii="Bookman Old Style" w:hAnsi="Bookman Old Style" w:hint="default"/>
        <w:b/>
        <w:i w:val="0"/>
        <w:strike w:val="0"/>
        <w:sz w:val="22"/>
        <w:szCs w:val="22"/>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94C3C14"/>
    <w:multiLevelType w:val="hybridMultilevel"/>
    <w:tmpl w:val="DE0AC68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4">
    <w:nsid w:val="1B3A48A7"/>
    <w:multiLevelType w:val="hybridMultilevel"/>
    <w:tmpl w:val="CFC452B8"/>
    <w:lvl w:ilvl="0" w:tplc="41E0C4C0">
      <w:start w:val="1"/>
      <w:numFmt w:val="decimal"/>
      <w:lvlText w:val="3.%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nsid w:val="1C243798"/>
    <w:multiLevelType w:val="hybridMultilevel"/>
    <w:tmpl w:val="20E2F86C"/>
    <w:lvl w:ilvl="0" w:tplc="04020001">
      <w:start w:val="1"/>
      <w:numFmt w:val="bullet"/>
      <w:lvlText w:val=""/>
      <w:lvlJc w:val="left"/>
      <w:pPr>
        <w:ind w:left="1146" w:hanging="360"/>
      </w:pPr>
      <w:rPr>
        <w:rFonts w:ascii="Symbol" w:hAnsi="Symbol"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16">
    <w:nsid w:val="21527233"/>
    <w:multiLevelType w:val="multilevel"/>
    <w:tmpl w:val="01FEBB96"/>
    <w:lvl w:ilvl="0">
      <w:start w:val="1"/>
      <w:numFmt w:val="decimal"/>
      <w:lvlText w:val="%1."/>
      <w:lvlJc w:val="left"/>
      <w:pPr>
        <w:tabs>
          <w:tab w:val="num" w:pos="720"/>
        </w:tabs>
        <w:ind w:left="720" w:hanging="720"/>
      </w:pPr>
      <w:rPr>
        <w:rFonts w:ascii="Bookman Old Style" w:hAnsi="Bookman Old Style" w:hint="default"/>
        <w:b/>
        <w:i w:val="0"/>
        <w:sz w:val="20"/>
        <w:szCs w:val="20"/>
      </w:rPr>
    </w:lvl>
    <w:lvl w:ilvl="1">
      <w:start w:val="1"/>
      <w:numFmt w:val="decimal"/>
      <w:lvlText w:val="%1.%2."/>
      <w:lvlJc w:val="left"/>
      <w:pPr>
        <w:tabs>
          <w:tab w:val="num" w:pos="1440"/>
        </w:tabs>
        <w:ind w:left="1080" w:hanging="360"/>
      </w:pPr>
      <w:rPr>
        <w:rFonts w:ascii="Bookman Old Style" w:hAnsi="Bookman Old Style"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hint="default"/>
        <w:b w:val="0"/>
        <w:i w:val="0"/>
        <w:color w:val="auto"/>
        <w:sz w:val="20"/>
        <w:szCs w:val="20"/>
      </w:rPr>
    </w:lvl>
    <w:lvl w:ilvl="3">
      <w:start w:val="1"/>
      <w:numFmt w:val="decimal"/>
      <w:lvlText w:val="%1.%2.%3.%4."/>
      <w:lvlJc w:val="left"/>
      <w:pPr>
        <w:tabs>
          <w:tab w:val="num" w:pos="3240"/>
        </w:tabs>
        <w:ind w:left="2880" w:hanging="720"/>
      </w:pPr>
      <w:rPr>
        <w:rFonts w:ascii="Bookman Old Style" w:hAnsi="Bookman Old Style" w:hint="default"/>
        <w:sz w:val="20"/>
        <w:szCs w:val="2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9FC7405"/>
    <w:multiLevelType w:val="multilevel"/>
    <w:tmpl w:val="9894F568"/>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2AF5259D"/>
    <w:multiLevelType w:val="hybridMultilevel"/>
    <w:tmpl w:val="91F84978"/>
    <w:lvl w:ilvl="0" w:tplc="04020003">
      <w:start w:val="1"/>
      <w:numFmt w:val="bullet"/>
      <w:lvlText w:val="o"/>
      <w:lvlJc w:val="left"/>
      <w:pPr>
        <w:ind w:left="1440" w:hanging="360"/>
      </w:pPr>
      <w:rPr>
        <w:rFonts w:ascii="Courier New" w:hAnsi="Courier New" w:cs="Courier New"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0">
    <w:nsid w:val="2B8B3CFE"/>
    <w:multiLevelType w:val="multilevel"/>
    <w:tmpl w:val="13B8FEA8"/>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1.%2"/>
      <w:lvlJc w:val="left"/>
      <w:pPr>
        <w:tabs>
          <w:tab w:val="num" w:pos="2138"/>
        </w:tabs>
        <w:ind w:left="2138"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22">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F631BB0"/>
    <w:multiLevelType w:val="multilevel"/>
    <w:tmpl w:val="2FF652FC"/>
    <w:lvl w:ilvl="0">
      <w:start w:val="1"/>
      <w:numFmt w:val="decimal"/>
      <w:lvlText w:val="%1."/>
      <w:lvlJc w:val="left"/>
      <w:pPr>
        <w:tabs>
          <w:tab w:val="num" w:pos="720"/>
        </w:tabs>
        <w:ind w:left="720" w:hanging="720"/>
      </w:pPr>
      <w:rPr>
        <w:rFonts w:ascii="Bookman Old Style" w:hAnsi="Bookman Old Style" w:cs="Arial" w:hint="default"/>
        <w:b/>
        <w:i w:val="0"/>
        <w:sz w:val="24"/>
      </w:rPr>
    </w:lvl>
    <w:lvl w:ilvl="1">
      <w:start w:val="1"/>
      <w:numFmt w:val="decimal"/>
      <w:lvlText w:val="%1.%2."/>
      <w:lvlJc w:val="left"/>
      <w:pPr>
        <w:tabs>
          <w:tab w:val="num" w:pos="1004"/>
        </w:tabs>
        <w:ind w:left="1004" w:hanging="720"/>
      </w:pPr>
      <w:rPr>
        <w:rFonts w:ascii="Verdana" w:hAnsi="Verdana" w:cs="Arial" w:hint="default"/>
        <w:b w:val="0"/>
        <w:i w:val="0"/>
        <w:sz w:val="20"/>
        <w:szCs w:val="20"/>
      </w:rPr>
    </w:lvl>
    <w:lvl w:ilvl="2">
      <w:start w:val="1"/>
      <w:numFmt w:val="decimal"/>
      <w:lvlText w:val="%1.%2.%3"/>
      <w:lvlJc w:val="left"/>
      <w:pPr>
        <w:tabs>
          <w:tab w:val="num" w:pos="720"/>
        </w:tabs>
        <w:ind w:left="720" w:hanging="720"/>
      </w:pPr>
      <w:rPr>
        <w:rFonts w:ascii="Verdana" w:hAnsi="Verdana" w:hint="default"/>
        <w:b w:val="0"/>
        <w:sz w:val="20"/>
        <w:szCs w:val="2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nsid w:val="33CE337B"/>
    <w:multiLevelType w:val="multilevel"/>
    <w:tmpl w:val="BC4EA7B2"/>
    <w:lvl w:ilvl="0">
      <w:start w:val="1"/>
      <w:numFmt w:val="decimal"/>
      <w:lvlText w:val="%1."/>
      <w:lvlJc w:val="left"/>
      <w:pPr>
        <w:ind w:left="360" w:hanging="360"/>
      </w:pPr>
    </w:lvl>
    <w:lvl w:ilvl="1">
      <w:start w:val="1"/>
      <w:numFmt w:val="decimal"/>
      <w:lvlText w:val="%1.%2."/>
      <w:lvlJc w:val="left"/>
      <w:pPr>
        <w:ind w:left="1000"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7">
    <w:nsid w:val="3BBB2D70"/>
    <w:multiLevelType w:val="multilevel"/>
    <w:tmpl w:val="A0906574"/>
    <w:lvl w:ilvl="0">
      <w:start w:val="5"/>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8">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1430" w:hanging="720"/>
      </w:pPr>
      <w:rPr>
        <w:rFonts w:hint="default"/>
        <w:b/>
      </w:rPr>
    </w:lvl>
    <w:lvl w:ilvl="2">
      <w:start w:val="1"/>
      <w:numFmt w:val="decimal"/>
      <w:lvlText w:val="%1.%2.%3."/>
      <w:lvlJc w:val="left"/>
      <w:pPr>
        <w:ind w:left="1855"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31">
    <w:nsid w:val="45614C55"/>
    <w:multiLevelType w:val="multilevel"/>
    <w:tmpl w:val="F87E9AC6"/>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32">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nsid w:val="49951887"/>
    <w:multiLevelType w:val="hybridMultilevel"/>
    <w:tmpl w:val="F006ACDA"/>
    <w:lvl w:ilvl="0" w:tplc="04020003">
      <w:start w:val="1"/>
      <w:numFmt w:val="bullet"/>
      <w:lvlText w:val="o"/>
      <w:lvlJc w:val="left"/>
      <w:pPr>
        <w:ind w:left="1506" w:hanging="360"/>
      </w:pPr>
      <w:rPr>
        <w:rFonts w:ascii="Courier New" w:hAnsi="Courier New" w:cs="Courier New" w:hint="default"/>
      </w:rPr>
    </w:lvl>
    <w:lvl w:ilvl="1" w:tplc="04020003">
      <w:start w:val="1"/>
      <w:numFmt w:val="bullet"/>
      <w:lvlText w:val="o"/>
      <w:lvlJc w:val="left"/>
      <w:pPr>
        <w:ind w:left="2226" w:hanging="360"/>
      </w:pPr>
      <w:rPr>
        <w:rFonts w:ascii="Courier New" w:hAnsi="Courier New" w:cs="Courier New" w:hint="default"/>
      </w:rPr>
    </w:lvl>
    <w:lvl w:ilvl="2" w:tplc="04020005">
      <w:start w:val="1"/>
      <w:numFmt w:val="bullet"/>
      <w:lvlText w:val=""/>
      <w:lvlJc w:val="left"/>
      <w:pPr>
        <w:ind w:left="2946" w:hanging="360"/>
      </w:pPr>
      <w:rPr>
        <w:rFonts w:ascii="Wingdings" w:hAnsi="Wingdings" w:hint="default"/>
      </w:rPr>
    </w:lvl>
    <w:lvl w:ilvl="3" w:tplc="04020001">
      <w:start w:val="1"/>
      <w:numFmt w:val="bullet"/>
      <w:lvlText w:val=""/>
      <w:lvlJc w:val="left"/>
      <w:pPr>
        <w:ind w:left="3666" w:hanging="360"/>
      </w:pPr>
      <w:rPr>
        <w:rFonts w:ascii="Symbol" w:hAnsi="Symbol" w:hint="default"/>
      </w:rPr>
    </w:lvl>
    <w:lvl w:ilvl="4" w:tplc="04020003">
      <w:start w:val="1"/>
      <w:numFmt w:val="bullet"/>
      <w:lvlText w:val="o"/>
      <w:lvlJc w:val="left"/>
      <w:pPr>
        <w:ind w:left="4386" w:hanging="360"/>
      </w:pPr>
      <w:rPr>
        <w:rFonts w:ascii="Courier New" w:hAnsi="Courier New" w:cs="Courier New" w:hint="default"/>
      </w:rPr>
    </w:lvl>
    <w:lvl w:ilvl="5" w:tplc="04020005">
      <w:start w:val="1"/>
      <w:numFmt w:val="bullet"/>
      <w:lvlText w:val=""/>
      <w:lvlJc w:val="left"/>
      <w:pPr>
        <w:ind w:left="5106" w:hanging="360"/>
      </w:pPr>
      <w:rPr>
        <w:rFonts w:ascii="Wingdings" w:hAnsi="Wingdings" w:hint="default"/>
      </w:rPr>
    </w:lvl>
    <w:lvl w:ilvl="6" w:tplc="04020001">
      <w:start w:val="1"/>
      <w:numFmt w:val="bullet"/>
      <w:lvlText w:val=""/>
      <w:lvlJc w:val="left"/>
      <w:pPr>
        <w:ind w:left="5826" w:hanging="360"/>
      </w:pPr>
      <w:rPr>
        <w:rFonts w:ascii="Symbol" w:hAnsi="Symbol" w:hint="default"/>
      </w:rPr>
    </w:lvl>
    <w:lvl w:ilvl="7" w:tplc="04020003">
      <w:start w:val="1"/>
      <w:numFmt w:val="bullet"/>
      <w:lvlText w:val="o"/>
      <w:lvlJc w:val="left"/>
      <w:pPr>
        <w:ind w:left="6546" w:hanging="360"/>
      </w:pPr>
      <w:rPr>
        <w:rFonts w:ascii="Courier New" w:hAnsi="Courier New" w:cs="Courier New" w:hint="default"/>
      </w:rPr>
    </w:lvl>
    <w:lvl w:ilvl="8" w:tplc="04020005">
      <w:start w:val="1"/>
      <w:numFmt w:val="bullet"/>
      <w:lvlText w:val=""/>
      <w:lvlJc w:val="left"/>
      <w:pPr>
        <w:ind w:left="7266" w:hanging="360"/>
      </w:pPr>
      <w:rPr>
        <w:rFonts w:ascii="Wingdings" w:hAnsi="Wingdings" w:hint="default"/>
      </w:rPr>
    </w:lvl>
  </w:abstractNum>
  <w:abstractNum w:abstractNumId="34">
    <w:nsid w:val="49DE1E7F"/>
    <w:multiLevelType w:val="multilevel"/>
    <w:tmpl w:val="78363770"/>
    <w:lvl w:ilvl="0">
      <w:start w:val="1"/>
      <w:numFmt w:val="decimal"/>
      <w:lvlText w:val="%1."/>
      <w:lvlJc w:val="left"/>
      <w:pPr>
        <w:tabs>
          <w:tab w:val="num" w:pos="720"/>
        </w:tabs>
        <w:ind w:left="720" w:hanging="720"/>
      </w:pPr>
      <w:rPr>
        <w:rFonts w:asciiTheme="minorHAnsi" w:hAnsiTheme="minorHAnsi" w:cs="Times New Roman" w:hint="default"/>
        <w:b w:val="0"/>
        <w:i w:val="0"/>
        <w:sz w:val="24"/>
        <w:szCs w:val="24"/>
      </w:rPr>
    </w:lvl>
    <w:lvl w:ilvl="1">
      <w:start w:val="1"/>
      <w:numFmt w:val="decimal"/>
      <w:lvlText w:val="%1.%2."/>
      <w:lvlJc w:val="left"/>
      <w:pPr>
        <w:tabs>
          <w:tab w:val="num" w:pos="1440"/>
        </w:tabs>
        <w:ind w:left="1080" w:hanging="360"/>
      </w:pPr>
      <w:rPr>
        <w:rFonts w:asciiTheme="minorHAnsi" w:hAnsiTheme="minorHAnsi" w:cs="Times New Roman" w:hint="default"/>
        <w:b w:val="0"/>
        <w:i w:val="0"/>
        <w:sz w:val="24"/>
        <w:szCs w:val="24"/>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35">
    <w:nsid w:val="49E34180"/>
    <w:multiLevelType w:val="hybridMultilevel"/>
    <w:tmpl w:val="BA8E89C8"/>
    <w:lvl w:ilvl="0" w:tplc="0402000F">
      <w:start w:val="1"/>
      <w:numFmt w:val="decimal"/>
      <w:lvlText w:val="%1."/>
      <w:lvlJc w:val="left"/>
      <w:pPr>
        <w:ind w:left="644"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4A5E458C"/>
    <w:multiLevelType w:val="multilevel"/>
    <w:tmpl w:val="82D486F2"/>
    <w:lvl w:ilvl="0">
      <w:start w:val="7"/>
      <w:numFmt w:val="decimal"/>
      <w:lvlText w:val="%1."/>
      <w:lvlJc w:val="left"/>
      <w:pPr>
        <w:ind w:left="540" w:hanging="54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7">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8">
    <w:nsid w:val="4DE1709E"/>
    <w:multiLevelType w:val="multilevel"/>
    <w:tmpl w:val="966676D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506"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nsid w:val="4FAA6773"/>
    <w:multiLevelType w:val="hybridMultilevel"/>
    <w:tmpl w:val="C23CE8D0"/>
    <w:lvl w:ilvl="0" w:tplc="2D6C0A26">
      <w:start w:val="1"/>
      <w:numFmt w:val="decimal"/>
      <w:lvlText w:val="8.%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nsid w:val="4FBB7572"/>
    <w:multiLevelType w:val="hybridMultilevel"/>
    <w:tmpl w:val="C5F0022A"/>
    <w:lvl w:ilvl="0" w:tplc="BA886334">
      <w:start w:val="1"/>
      <w:numFmt w:val="decimal"/>
      <w:lvlText w:val="9.%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1">
    <w:nsid w:val="504533D1"/>
    <w:multiLevelType w:val="multilevel"/>
    <w:tmpl w:val="24064A00"/>
    <w:lvl w:ilvl="0">
      <w:start w:val="1"/>
      <w:numFmt w:val="decimal"/>
      <w:lvlText w:val="%1."/>
      <w:lvlJc w:val="left"/>
      <w:pPr>
        <w:tabs>
          <w:tab w:val="num" w:pos="720"/>
        </w:tabs>
        <w:ind w:left="720" w:hanging="720"/>
      </w:pPr>
      <w:rPr>
        <w:rFonts w:ascii="Bookman Old Style" w:hAnsi="Bookman Old Style" w:hint="default"/>
        <w:b/>
        <w:i w:val="0"/>
        <w:sz w:val="22"/>
      </w:rPr>
    </w:lvl>
    <w:lvl w:ilvl="1">
      <w:start w:val="1"/>
      <w:numFmt w:val="decimal"/>
      <w:lvlText w:val="%2."/>
      <w:lvlJc w:val="right"/>
      <w:pPr>
        <w:tabs>
          <w:tab w:val="num" w:pos="1430"/>
        </w:tabs>
        <w:ind w:left="143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528345BA"/>
    <w:multiLevelType w:val="hybridMultilevel"/>
    <w:tmpl w:val="7B2CB022"/>
    <w:lvl w:ilvl="0" w:tplc="04020003">
      <w:start w:val="1"/>
      <w:numFmt w:val="bullet"/>
      <w:lvlText w:val="o"/>
      <w:lvlJc w:val="left"/>
      <w:pPr>
        <w:ind w:left="1506" w:hanging="360"/>
      </w:pPr>
      <w:rPr>
        <w:rFonts w:ascii="Courier New" w:hAnsi="Courier New" w:cs="Courier New" w:hint="default"/>
      </w:rPr>
    </w:lvl>
    <w:lvl w:ilvl="1" w:tplc="04020003">
      <w:start w:val="1"/>
      <w:numFmt w:val="bullet"/>
      <w:lvlText w:val="o"/>
      <w:lvlJc w:val="left"/>
      <w:pPr>
        <w:ind w:left="2226" w:hanging="360"/>
      </w:pPr>
      <w:rPr>
        <w:rFonts w:ascii="Courier New" w:hAnsi="Courier New" w:cs="Courier New" w:hint="default"/>
      </w:rPr>
    </w:lvl>
    <w:lvl w:ilvl="2" w:tplc="04020005">
      <w:start w:val="1"/>
      <w:numFmt w:val="bullet"/>
      <w:lvlText w:val=""/>
      <w:lvlJc w:val="left"/>
      <w:pPr>
        <w:ind w:left="2946" w:hanging="360"/>
      </w:pPr>
      <w:rPr>
        <w:rFonts w:ascii="Wingdings" w:hAnsi="Wingdings" w:hint="default"/>
      </w:rPr>
    </w:lvl>
    <w:lvl w:ilvl="3" w:tplc="04020001">
      <w:start w:val="1"/>
      <w:numFmt w:val="bullet"/>
      <w:lvlText w:val=""/>
      <w:lvlJc w:val="left"/>
      <w:pPr>
        <w:ind w:left="3666" w:hanging="360"/>
      </w:pPr>
      <w:rPr>
        <w:rFonts w:ascii="Symbol" w:hAnsi="Symbol" w:hint="default"/>
      </w:rPr>
    </w:lvl>
    <w:lvl w:ilvl="4" w:tplc="04020003">
      <w:start w:val="1"/>
      <w:numFmt w:val="bullet"/>
      <w:lvlText w:val="o"/>
      <w:lvlJc w:val="left"/>
      <w:pPr>
        <w:ind w:left="4386" w:hanging="360"/>
      </w:pPr>
      <w:rPr>
        <w:rFonts w:ascii="Courier New" w:hAnsi="Courier New" w:cs="Courier New" w:hint="default"/>
      </w:rPr>
    </w:lvl>
    <w:lvl w:ilvl="5" w:tplc="04020005">
      <w:start w:val="1"/>
      <w:numFmt w:val="bullet"/>
      <w:lvlText w:val=""/>
      <w:lvlJc w:val="left"/>
      <w:pPr>
        <w:ind w:left="5106" w:hanging="360"/>
      </w:pPr>
      <w:rPr>
        <w:rFonts w:ascii="Wingdings" w:hAnsi="Wingdings" w:hint="default"/>
      </w:rPr>
    </w:lvl>
    <w:lvl w:ilvl="6" w:tplc="04020001">
      <w:start w:val="1"/>
      <w:numFmt w:val="bullet"/>
      <w:lvlText w:val=""/>
      <w:lvlJc w:val="left"/>
      <w:pPr>
        <w:ind w:left="5826" w:hanging="360"/>
      </w:pPr>
      <w:rPr>
        <w:rFonts w:ascii="Symbol" w:hAnsi="Symbol" w:hint="default"/>
      </w:rPr>
    </w:lvl>
    <w:lvl w:ilvl="7" w:tplc="04020003">
      <w:start w:val="1"/>
      <w:numFmt w:val="bullet"/>
      <w:lvlText w:val="o"/>
      <w:lvlJc w:val="left"/>
      <w:pPr>
        <w:ind w:left="6546" w:hanging="360"/>
      </w:pPr>
      <w:rPr>
        <w:rFonts w:ascii="Courier New" w:hAnsi="Courier New" w:cs="Courier New" w:hint="default"/>
      </w:rPr>
    </w:lvl>
    <w:lvl w:ilvl="8" w:tplc="04020005">
      <w:start w:val="1"/>
      <w:numFmt w:val="bullet"/>
      <w:lvlText w:val=""/>
      <w:lvlJc w:val="left"/>
      <w:pPr>
        <w:ind w:left="7266" w:hanging="360"/>
      </w:pPr>
      <w:rPr>
        <w:rFonts w:ascii="Wingdings" w:hAnsi="Wingdings" w:hint="default"/>
      </w:rPr>
    </w:lvl>
  </w:abstractNum>
  <w:abstractNum w:abstractNumId="43">
    <w:nsid w:val="58C13680"/>
    <w:multiLevelType w:val="hybridMultilevel"/>
    <w:tmpl w:val="F22C043E"/>
    <w:lvl w:ilvl="0" w:tplc="36BE9020">
      <w:start w:val="1"/>
      <w:numFmt w:val="decimal"/>
      <w:lvlText w:val="%1."/>
      <w:lvlJc w:val="left"/>
      <w:pPr>
        <w:tabs>
          <w:tab w:val="num" w:pos="720"/>
        </w:tabs>
        <w:ind w:left="720" w:hanging="360"/>
      </w:pPr>
      <w:rPr>
        <w:rFonts w:ascii="Bookman Old Style" w:hAnsi="Bookman Old Style" w:cs="Times New Roman"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5">
    <w:nsid w:val="606847BC"/>
    <w:multiLevelType w:val="hybridMultilevel"/>
    <w:tmpl w:val="1A463230"/>
    <w:lvl w:ilvl="0" w:tplc="B8D44F22">
      <w:start w:val="1"/>
      <w:numFmt w:val="decimal"/>
      <w:lvlText w:val="10.%1. "/>
      <w:lvlJc w:val="left"/>
      <w:pPr>
        <w:ind w:left="720" w:hanging="360"/>
      </w:pPr>
      <w:rPr>
        <w:rFonts w:asciiTheme="minorHAnsi" w:hAnsiTheme="minorHAnsi" w:cs="Times New Roman" w:hint="default"/>
        <w:b w:val="0"/>
        <w:i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6">
    <w:nsid w:val="61665CD2"/>
    <w:multiLevelType w:val="hybridMultilevel"/>
    <w:tmpl w:val="753AADA4"/>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7">
    <w:nsid w:val="6A7D14AF"/>
    <w:multiLevelType w:val="hybridMultilevel"/>
    <w:tmpl w:val="D0260070"/>
    <w:lvl w:ilvl="0" w:tplc="5B1CA83C">
      <w:start w:val="1"/>
      <w:numFmt w:val="decimal"/>
      <w:lvlText w:val="2.%1. "/>
      <w:lvlJc w:val="left"/>
      <w:pPr>
        <w:ind w:left="720" w:hanging="360"/>
      </w:pPr>
      <w:rPr>
        <w:b w:val="0"/>
        <w:i w:val="0"/>
        <w:sz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8">
    <w:nsid w:val="6C791D07"/>
    <w:multiLevelType w:val="multilevel"/>
    <w:tmpl w:val="7458D79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9">
    <w:nsid w:val="6CD44729"/>
    <w:multiLevelType w:val="hybridMultilevel"/>
    <w:tmpl w:val="CD90A842"/>
    <w:lvl w:ilvl="0" w:tplc="5BA8D57A">
      <w:start w:val="1"/>
      <w:numFmt w:val="decimal"/>
      <w:lvlText w:val="%1."/>
      <w:lvlJc w:val="left"/>
      <w:pPr>
        <w:ind w:left="720" w:hanging="360"/>
      </w:pPr>
      <w:rPr>
        <w:b/>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0">
    <w:nsid w:val="6E8404D2"/>
    <w:multiLevelType w:val="multilevel"/>
    <w:tmpl w:val="A3D6D2B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val="0"/>
        <w:color w:val="auto"/>
        <w:sz w:val="20"/>
        <w:szCs w:val="20"/>
      </w:rPr>
    </w:lvl>
    <w:lvl w:ilvl="2">
      <w:start w:val="1"/>
      <w:numFmt w:val="decimal"/>
      <w:lvlText w:val="%1.%2.%3."/>
      <w:lvlJc w:val="left"/>
      <w:pPr>
        <w:ind w:left="3906" w:hanging="1080"/>
      </w:pPr>
      <w:rPr>
        <w:rFonts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51">
    <w:nsid w:val="6F560292"/>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2">
    <w:nsid w:val="704C6149"/>
    <w:multiLevelType w:val="hybridMultilevel"/>
    <w:tmpl w:val="72246396"/>
    <w:lvl w:ilvl="0" w:tplc="2D7EB11E">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nsid w:val="7067002C"/>
    <w:multiLevelType w:val="hybridMultilevel"/>
    <w:tmpl w:val="6DFAA8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4">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5">
    <w:nsid w:val="732B1AB0"/>
    <w:multiLevelType w:val="hybridMultilevel"/>
    <w:tmpl w:val="DC6219DA"/>
    <w:lvl w:ilvl="0" w:tplc="2ABCE518">
      <w:start w:val="1"/>
      <w:numFmt w:val="decimal"/>
      <w:lvlText w:val="7.%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56">
    <w:nsid w:val="75811920"/>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7">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8">
    <w:nsid w:val="774D079B"/>
    <w:multiLevelType w:val="hybridMultilevel"/>
    <w:tmpl w:val="2D5A1F2C"/>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59">
    <w:nsid w:val="790C1A19"/>
    <w:multiLevelType w:val="hybridMultilevel"/>
    <w:tmpl w:val="B762AD0A"/>
    <w:lvl w:ilvl="0" w:tplc="04020001">
      <w:start w:val="1"/>
      <w:numFmt w:val="bullet"/>
      <w:lvlText w:val=""/>
      <w:lvlJc w:val="left"/>
      <w:pPr>
        <w:ind w:left="786" w:hanging="360"/>
      </w:pPr>
      <w:rPr>
        <w:rFonts w:ascii="Symbol" w:hAnsi="Symbol" w:hint="default"/>
        <w:b w:val="0"/>
      </w:rPr>
    </w:lvl>
    <w:lvl w:ilvl="1" w:tplc="5EF67386">
      <w:start w:val="1"/>
      <w:numFmt w:val="bullet"/>
      <w:lvlText w:val="•"/>
      <w:lvlJc w:val="left"/>
      <w:pPr>
        <w:ind w:left="1440" w:hanging="360"/>
      </w:pPr>
      <w:rPr>
        <w:rFonts w:ascii="Verdana" w:eastAsia="Times New Roman" w:hAnsi="Verdana"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7C790FD1"/>
    <w:multiLevelType w:val="hybridMultilevel"/>
    <w:tmpl w:val="AF40BD34"/>
    <w:lvl w:ilvl="0" w:tplc="04020003">
      <w:start w:val="1"/>
      <w:numFmt w:val="bullet"/>
      <w:lvlText w:val="o"/>
      <w:lvlJc w:val="left"/>
      <w:pPr>
        <w:ind w:left="720" w:hanging="360"/>
      </w:pPr>
      <w:rPr>
        <w:rFonts w:ascii="Courier New" w:hAnsi="Courier New" w:cs="Courier New" w:hint="default"/>
        <w:b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1">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7CDF49A4"/>
    <w:multiLevelType w:val="hybridMultilevel"/>
    <w:tmpl w:val="B11C3186"/>
    <w:lvl w:ilvl="0" w:tplc="04020003">
      <w:start w:val="1"/>
      <w:numFmt w:val="bullet"/>
      <w:lvlText w:val="o"/>
      <w:lvlJc w:val="left"/>
      <w:pPr>
        <w:ind w:left="720" w:hanging="360"/>
      </w:pPr>
      <w:rPr>
        <w:rFonts w:ascii="Courier New" w:hAnsi="Courier New" w:cs="Courier New" w:hint="default"/>
        <w:b w:val="0"/>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3">
    <w:nsid w:val="7D050ACC"/>
    <w:multiLevelType w:val="hybridMultilevel"/>
    <w:tmpl w:val="D7686024"/>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64">
    <w:nsid w:val="7EA603AA"/>
    <w:multiLevelType w:val="hybridMultilevel"/>
    <w:tmpl w:val="35207A04"/>
    <w:lvl w:ilvl="0" w:tplc="0402000B">
      <w:start w:val="1"/>
      <w:numFmt w:val="bullet"/>
      <w:lvlText w:val=""/>
      <w:lvlJc w:val="left"/>
      <w:pPr>
        <w:ind w:left="1080" w:hanging="360"/>
      </w:pPr>
      <w:rPr>
        <w:rFonts w:ascii="Wingdings" w:hAnsi="Wingdings"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65">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54"/>
  </w:num>
  <w:num w:numId="3">
    <w:abstractNumId w:val="8"/>
  </w:num>
  <w:num w:numId="4">
    <w:abstractNumId w:val="50"/>
  </w:num>
  <w:num w:numId="5">
    <w:abstractNumId w:val="7"/>
  </w:num>
  <w:num w:numId="6">
    <w:abstractNumId w:val="44"/>
    <w:lvlOverride w:ilvl="0">
      <w:startOverride w:val="1"/>
    </w:lvlOverride>
  </w:num>
  <w:num w:numId="7">
    <w:abstractNumId w:val="29"/>
    <w:lvlOverride w:ilvl="0">
      <w:startOverride w:val="1"/>
    </w:lvlOverride>
  </w:num>
  <w:num w:numId="8">
    <w:abstractNumId w:val="44"/>
  </w:num>
  <w:num w:numId="9">
    <w:abstractNumId w:val="29"/>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num>
  <w:num w:numId="13">
    <w:abstractNumId w:val="28"/>
  </w:num>
  <w:num w:numId="14">
    <w:abstractNumId w:val="26"/>
  </w:num>
  <w:num w:numId="15">
    <w:abstractNumId w:val="65"/>
  </w:num>
  <w:num w:numId="16">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7">
    <w:abstractNumId w:val="43"/>
  </w:num>
  <w:num w:numId="18">
    <w:abstractNumId w:val="21"/>
  </w:num>
  <w:num w:numId="19">
    <w:abstractNumId w:val="37"/>
  </w:num>
  <w:num w:numId="20">
    <w:abstractNumId w:val="30"/>
  </w:num>
  <w:num w:numId="21">
    <w:abstractNumId w:val="41"/>
  </w:num>
  <w:num w:numId="22">
    <w:abstractNumId w:val="48"/>
  </w:num>
  <w:num w:numId="23">
    <w:abstractNumId w:val="32"/>
  </w:num>
  <w:num w:numId="24">
    <w:abstractNumId w:val="38"/>
  </w:num>
  <w:num w:numId="25">
    <w:abstractNumId w:val="25"/>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2"/>
  </w:num>
  <w:num w:numId="30">
    <w:abstractNumId w:val="61"/>
  </w:num>
  <w:num w:numId="31">
    <w:abstractNumId w:val="11"/>
  </w:num>
  <w:num w:numId="32">
    <w:abstractNumId w:val="31"/>
  </w:num>
  <w:num w:numId="33">
    <w:abstractNumId w:val="59"/>
  </w:num>
  <w:num w:numId="34">
    <w:abstractNumId w:val="16"/>
  </w:num>
  <w:num w:numId="35">
    <w:abstractNumId w:val="53"/>
  </w:num>
  <w:num w:numId="36">
    <w:abstractNumId w:val="35"/>
  </w:num>
  <w:num w:numId="37">
    <w:abstractNumId w:val="24"/>
  </w:num>
  <w:num w:numId="38">
    <w:abstractNumId w:val="65"/>
  </w:num>
  <w:num w:numId="39">
    <w:abstractNumId w:val="15"/>
  </w:num>
  <w:num w:numId="40">
    <w:abstractNumId w:val="18"/>
  </w:num>
  <w:num w:numId="41">
    <w:abstractNumId w:val="4"/>
  </w:num>
  <w:num w:numId="42">
    <w:abstractNumId w:val="1"/>
  </w:num>
  <w:num w:numId="43">
    <w:abstractNumId w:val="6"/>
  </w:num>
  <w:num w:numId="44">
    <w:abstractNumId w:val="56"/>
  </w:num>
  <w:num w:numId="45">
    <w:abstractNumId w:val="51"/>
  </w:num>
  <w:num w:numId="46">
    <w:abstractNumId w:val="58"/>
  </w:num>
  <w:num w:numId="47">
    <w:abstractNumId w:val="52"/>
  </w:num>
  <w:num w:numId="4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num>
  <w:num w:numId="52">
    <w:abstractNumId w:val="42"/>
  </w:num>
  <w:num w:numId="53">
    <w:abstractNumId w:val="33"/>
  </w:num>
  <w:num w:numId="54">
    <w:abstractNumId w:val="63"/>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num>
  <w:num w:numId="57">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4"/>
  </w:num>
  <w:num w:numId="61">
    <w:abstractNumId w:val="10"/>
  </w:num>
  <w:num w:numId="6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9"/>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5"/>
  </w:num>
  <w:num w:numId="71">
    <w:abstractNumId w:val="5"/>
  </w:num>
  <w:num w:numId="72">
    <w:abstractNumId w:val="36"/>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mitrov, Veselin">
    <w15:presenceInfo w15:providerId="AD" w15:userId="S-1-5-21-1390067357-73586283-725345543-223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hideSpellingErrors/>
  <w:hideGrammatical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5C6"/>
    <w:rsid w:val="00000AAA"/>
    <w:rsid w:val="0000112C"/>
    <w:rsid w:val="00001769"/>
    <w:rsid w:val="00001B0A"/>
    <w:rsid w:val="00001D4E"/>
    <w:rsid w:val="0000229D"/>
    <w:rsid w:val="00003743"/>
    <w:rsid w:val="000037B2"/>
    <w:rsid w:val="00004384"/>
    <w:rsid w:val="000049C7"/>
    <w:rsid w:val="00004F09"/>
    <w:rsid w:val="00005761"/>
    <w:rsid w:val="00006BD3"/>
    <w:rsid w:val="00006E15"/>
    <w:rsid w:val="00007125"/>
    <w:rsid w:val="000100C4"/>
    <w:rsid w:val="00010AE6"/>
    <w:rsid w:val="00010FE8"/>
    <w:rsid w:val="000112CC"/>
    <w:rsid w:val="00011483"/>
    <w:rsid w:val="00012230"/>
    <w:rsid w:val="000122DC"/>
    <w:rsid w:val="00012436"/>
    <w:rsid w:val="00012A3A"/>
    <w:rsid w:val="00012E90"/>
    <w:rsid w:val="00013AE5"/>
    <w:rsid w:val="00014385"/>
    <w:rsid w:val="00014E4D"/>
    <w:rsid w:val="000153FC"/>
    <w:rsid w:val="00015899"/>
    <w:rsid w:val="000158F8"/>
    <w:rsid w:val="00015AB1"/>
    <w:rsid w:val="000160B4"/>
    <w:rsid w:val="000161C5"/>
    <w:rsid w:val="000165C1"/>
    <w:rsid w:val="000168ED"/>
    <w:rsid w:val="00016F0C"/>
    <w:rsid w:val="00017665"/>
    <w:rsid w:val="000177C1"/>
    <w:rsid w:val="00017887"/>
    <w:rsid w:val="000217CF"/>
    <w:rsid w:val="000217EE"/>
    <w:rsid w:val="000218EE"/>
    <w:rsid w:val="00021D6D"/>
    <w:rsid w:val="00022325"/>
    <w:rsid w:val="000227B4"/>
    <w:rsid w:val="00022A31"/>
    <w:rsid w:val="00023336"/>
    <w:rsid w:val="000234A1"/>
    <w:rsid w:val="00023B62"/>
    <w:rsid w:val="000242D4"/>
    <w:rsid w:val="00024932"/>
    <w:rsid w:val="00024B9D"/>
    <w:rsid w:val="00025940"/>
    <w:rsid w:val="0002603E"/>
    <w:rsid w:val="00026466"/>
    <w:rsid w:val="0002656D"/>
    <w:rsid w:val="000267AF"/>
    <w:rsid w:val="00027119"/>
    <w:rsid w:val="00027816"/>
    <w:rsid w:val="00027E22"/>
    <w:rsid w:val="00030995"/>
    <w:rsid w:val="00030A59"/>
    <w:rsid w:val="00031713"/>
    <w:rsid w:val="000320BA"/>
    <w:rsid w:val="00032929"/>
    <w:rsid w:val="000329BF"/>
    <w:rsid w:val="00033080"/>
    <w:rsid w:val="0003410F"/>
    <w:rsid w:val="0003446C"/>
    <w:rsid w:val="00034486"/>
    <w:rsid w:val="00034683"/>
    <w:rsid w:val="000346D6"/>
    <w:rsid w:val="000349DC"/>
    <w:rsid w:val="00035D90"/>
    <w:rsid w:val="00035E91"/>
    <w:rsid w:val="00036167"/>
    <w:rsid w:val="0003628D"/>
    <w:rsid w:val="000364AD"/>
    <w:rsid w:val="00037554"/>
    <w:rsid w:val="000379EB"/>
    <w:rsid w:val="00040589"/>
    <w:rsid w:val="00041EF0"/>
    <w:rsid w:val="00042194"/>
    <w:rsid w:val="00042518"/>
    <w:rsid w:val="00043874"/>
    <w:rsid w:val="00045498"/>
    <w:rsid w:val="00045711"/>
    <w:rsid w:val="000458AF"/>
    <w:rsid w:val="000460CB"/>
    <w:rsid w:val="00046416"/>
    <w:rsid w:val="00047188"/>
    <w:rsid w:val="000473FA"/>
    <w:rsid w:val="00047E5C"/>
    <w:rsid w:val="000502FA"/>
    <w:rsid w:val="000513BF"/>
    <w:rsid w:val="000521E9"/>
    <w:rsid w:val="00052360"/>
    <w:rsid w:val="00052388"/>
    <w:rsid w:val="00053724"/>
    <w:rsid w:val="00053749"/>
    <w:rsid w:val="0005417D"/>
    <w:rsid w:val="000548A6"/>
    <w:rsid w:val="00054F61"/>
    <w:rsid w:val="000550F8"/>
    <w:rsid w:val="00055233"/>
    <w:rsid w:val="0005533A"/>
    <w:rsid w:val="0005579C"/>
    <w:rsid w:val="0005590B"/>
    <w:rsid w:val="00056B46"/>
    <w:rsid w:val="00056F4C"/>
    <w:rsid w:val="00060DD2"/>
    <w:rsid w:val="00061BC2"/>
    <w:rsid w:val="00061C82"/>
    <w:rsid w:val="00061FC0"/>
    <w:rsid w:val="000622BF"/>
    <w:rsid w:val="00062ABD"/>
    <w:rsid w:val="000636AC"/>
    <w:rsid w:val="00063A9C"/>
    <w:rsid w:val="00063C24"/>
    <w:rsid w:val="0006414D"/>
    <w:rsid w:val="00064836"/>
    <w:rsid w:val="00064E52"/>
    <w:rsid w:val="0006519B"/>
    <w:rsid w:val="000654D0"/>
    <w:rsid w:val="000658E7"/>
    <w:rsid w:val="000667ED"/>
    <w:rsid w:val="00066BB4"/>
    <w:rsid w:val="0006731B"/>
    <w:rsid w:val="00067453"/>
    <w:rsid w:val="0006771C"/>
    <w:rsid w:val="00067C52"/>
    <w:rsid w:val="00067E2B"/>
    <w:rsid w:val="00067F9E"/>
    <w:rsid w:val="000700E5"/>
    <w:rsid w:val="0007074B"/>
    <w:rsid w:val="00070AD9"/>
    <w:rsid w:val="00071707"/>
    <w:rsid w:val="0007170B"/>
    <w:rsid w:val="00072063"/>
    <w:rsid w:val="00072453"/>
    <w:rsid w:val="000730AA"/>
    <w:rsid w:val="00073370"/>
    <w:rsid w:val="00073D2B"/>
    <w:rsid w:val="00073FFC"/>
    <w:rsid w:val="0007479A"/>
    <w:rsid w:val="0007483C"/>
    <w:rsid w:val="00074F43"/>
    <w:rsid w:val="00075740"/>
    <w:rsid w:val="000757B7"/>
    <w:rsid w:val="00075997"/>
    <w:rsid w:val="000767BD"/>
    <w:rsid w:val="000776A3"/>
    <w:rsid w:val="000811E5"/>
    <w:rsid w:val="000816ED"/>
    <w:rsid w:val="0008204F"/>
    <w:rsid w:val="000821CF"/>
    <w:rsid w:val="00082E57"/>
    <w:rsid w:val="00083287"/>
    <w:rsid w:val="0008453D"/>
    <w:rsid w:val="000846B8"/>
    <w:rsid w:val="00084EEF"/>
    <w:rsid w:val="000859F0"/>
    <w:rsid w:val="0008631E"/>
    <w:rsid w:val="000864CF"/>
    <w:rsid w:val="000867ED"/>
    <w:rsid w:val="000868DB"/>
    <w:rsid w:val="00087150"/>
    <w:rsid w:val="0008728D"/>
    <w:rsid w:val="00087616"/>
    <w:rsid w:val="00087D2B"/>
    <w:rsid w:val="00090974"/>
    <w:rsid w:val="000911F9"/>
    <w:rsid w:val="00091442"/>
    <w:rsid w:val="00091715"/>
    <w:rsid w:val="00091EA5"/>
    <w:rsid w:val="0009259B"/>
    <w:rsid w:val="00092BCE"/>
    <w:rsid w:val="00092BE8"/>
    <w:rsid w:val="0009303F"/>
    <w:rsid w:val="000930B5"/>
    <w:rsid w:val="000936B2"/>
    <w:rsid w:val="0009439C"/>
    <w:rsid w:val="000948F6"/>
    <w:rsid w:val="000949B1"/>
    <w:rsid w:val="00094A74"/>
    <w:rsid w:val="00094B90"/>
    <w:rsid w:val="0009587B"/>
    <w:rsid w:val="00095B02"/>
    <w:rsid w:val="00095F85"/>
    <w:rsid w:val="00096C02"/>
    <w:rsid w:val="000972AA"/>
    <w:rsid w:val="000A0260"/>
    <w:rsid w:val="000A05E4"/>
    <w:rsid w:val="000A064C"/>
    <w:rsid w:val="000A0BB1"/>
    <w:rsid w:val="000A14A4"/>
    <w:rsid w:val="000A19E4"/>
    <w:rsid w:val="000A3FCB"/>
    <w:rsid w:val="000A42C6"/>
    <w:rsid w:val="000A46CF"/>
    <w:rsid w:val="000A4948"/>
    <w:rsid w:val="000A5B71"/>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6D7"/>
    <w:rsid w:val="000B4B31"/>
    <w:rsid w:val="000B4C67"/>
    <w:rsid w:val="000B4D5A"/>
    <w:rsid w:val="000B5092"/>
    <w:rsid w:val="000B61F5"/>
    <w:rsid w:val="000B65B9"/>
    <w:rsid w:val="000B7649"/>
    <w:rsid w:val="000B7E3D"/>
    <w:rsid w:val="000C01C3"/>
    <w:rsid w:val="000C033E"/>
    <w:rsid w:val="000C0365"/>
    <w:rsid w:val="000C088B"/>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1F"/>
    <w:rsid w:val="000C7090"/>
    <w:rsid w:val="000C71AC"/>
    <w:rsid w:val="000C76AE"/>
    <w:rsid w:val="000C77E9"/>
    <w:rsid w:val="000C7A3E"/>
    <w:rsid w:val="000D0B04"/>
    <w:rsid w:val="000D1406"/>
    <w:rsid w:val="000D1596"/>
    <w:rsid w:val="000D2471"/>
    <w:rsid w:val="000D2AB0"/>
    <w:rsid w:val="000D2BEF"/>
    <w:rsid w:val="000D3073"/>
    <w:rsid w:val="000D3F1F"/>
    <w:rsid w:val="000D426A"/>
    <w:rsid w:val="000D4B33"/>
    <w:rsid w:val="000D4C48"/>
    <w:rsid w:val="000D6536"/>
    <w:rsid w:val="000D6D5E"/>
    <w:rsid w:val="000D6DD9"/>
    <w:rsid w:val="000D7225"/>
    <w:rsid w:val="000D72A6"/>
    <w:rsid w:val="000D73D9"/>
    <w:rsid w:val="000E087C"/>
    <w:rsid w:val="000E231A"/>
    <w:rsid w:val="000E2408"/>
    <w:rsid w:val="000E273C"/>
    <w:rsid w:val="000E495E"/>
    <w:rsid w:val="000E4BE2"/>
    <w:rsid w:val="000E4C3A"/>
    <w:rsid w:val="000E6251"/>
    <w:rsid w:val="000E6374"/>
    <w:rsid w:val="000E6BD4"/>
    <w:rsid w:val="000E74EB"/>
    <w:rsid w:val="000E7D39"/>
    <w:rsid w:val="000F0079"/>
    <w:rsid w:val="000F1957"/>
    <w:rsid w:val="000F1D5B"/>
    <w:rsid w:val="000F2CCD"/>
    <w:rsid w:val="000F39F6"/>
    <w:rsid w:val="000F53D8"/>
    <w:rsid w:val="000F5636"/>
    <w:rsid w:val="000F5E86"/>
    <w:rsid w:val="000F5ED5"/>
    <w:rsid w:val="000F63AE"/>
    <w:rsid w:val="000F7D54"/>
    <w:rsid w:val="000F7FF2"/>
    <w:rsid w:val="001003FB"/>
    <w:rsid w:val="00100BA1"/>
    <w:rsid w:val="00100DBE"/>
    <w:rsid w:val="001029ED"/>
    <w:rsid w:val="00102B48"/>
    <w:rsid w:val="00102B89"/>
    <w:rsid w:val="00104492"/>
    <w:rsid w:val="001057F2"/>
    <w:rsid w:val="00105B31"/>
    <w:rsid w:val="0010694F"/>
    <w:rsid w:val="00106A36"/>
    <w:rsid w:val="001078FD"/>
    <w:rsid w:val="00107F0E"/>
    <w:rsid w:val="00110C81"/>
    <w:rsid w:val="00110C95"/>
    <w:rsid w:val="00110EA6"/>
    <w:rsid w:val="0011115D"/>
    <w:rsid w:val="001115FA"/>
    <w:rsid w:val="00111887"/>
    <w:rsid w:val="001128AA"/>
    <w:rsid w:val="00112971"/>
    <w:rsid w:val="001129A9"/>
    <w:rsid w:val="00114FAE"/>
    <w:rsid w:val="0011528E"/>
    <w:rsid w:val="00115735"/>
    <w:rsid w:val="00115C9D"/>
    <w:rsid w:val="0011635F"/>
    <w:rsid w:val="00116F2E"/>
    <w:rsid w:val="001172D5"/>
    <w:rsid w:val="00117631"/>
    <w:rsid w:val="001179B2"/>
    <w:rsid w:val="001204FE"/>
    <w:rsid w:val="00121688"/>
    <w:rsid w:val="00122929"/>
    <w:rsid w:val="00122CD9"/>
    <w:rsid w:val="00123900"/>
    <w:rsid w:val="001246F0"/>
    <w:rsid w:val="001248ED"/>
    <w:rsid w:val="00125734"/>
    <w:rsid w:val="0012647A"/>
    <w:rsid w:val="00126778"/>
    <w:rsid w:val="00127E39"/>
    <w:rsid w:val="001309E6"/>
    <w:rsid w:val="00131076"/>
    <w:rsid w:val="00131691"/>
    <w:rsid w:val="00132122"/>
    <w:rsid w:val="0013288D"/>
    <w:rsid w:val="0013289D"/>
    <w:rsid w:val="00132B04"/>
    <w:rsid w:val="001330F6"/>
    <w:rsid w:val="001334D5"/>
    <w:rsid w:val="00133DD0"/>
    <w:rsid w:val="001343C8"/>
    <w:rsid w:val="00134996"/>
    <w:rsid w:val="00134BEC"/>
    <w:rsid w:val="00134D5B"/>
    <w:rsid w:val="00136138"/>
    <w:rsid w:val="0013667A"/>
    <w:rsid w:val="00136695"/>
    <w:rsid w:val="0013672F"/>
    <w:rsid w:val="00136F7E"/>
    <w:rsid w:val="001372A7"/>
    <w:rsid w:val="00137629"/>
    <w:rsid w:val="00137ED2"/>
    <w:rsid w:val="00140842"/>
    <w:rsid w:val="00140908"/>
    <w:rsid w:val="00140FF3"/>
    <w:rsid w:val="00141AC7"/>
    <w:rsid w:val="00141B19"/>
    <w:rsid w:val="0014390A"/>
    <w:rsid w:val="00143DA9"/>
    <w:rsid w:val="001442C9"/>
    <w:rsid w:val="0014449B"/>
    <w:rsid w:val="00145128"/>
    <w:rsid w:val="00145A84"/>
    <w:rsid w:val="00147329"/>
    <w:rsid w:val="00150945"/>
    <w:rsid w:val="00150BCD"/>
    <w:rsid w:val="00150DB9"/>
    <w:rsid w:val="00150EBB"/>
    <w:rsid w:val="0015164B"/>
    <w:rsid w:val="00151E2C"/>
    <w:rsid w:val="00152AEC"/>
    <w:rsid w:val="00152E99"/>
    <w:rsid w:val="00153B0A"/>
    <w:rsid w:val="001551D6"/>
    <w:rsid w:val="00155A6E"/>
    <w:rsid w:val="00155B99"/>
    <w:rsid w:val="00155E34"/>
    <w:rsid w:val="00156517"/>
    <w:rsid w:val="00156962"/>
    <w:rsid w:val="00156A2F"/>
    <w:rsid w:val="00156A90"/>
    <w:rsid w:val="001570EC"/>
    <w:rsid w:val="001602E8"/>
    <w:rsid w:val="001602F9"/>
    <w:rsid w:val="00160605"/>
    <w:rsid w:val="00160DD5"/>
    <w:rsid w:val="00161838"/>
    <w:rsid w:val="00161910"/>
    <w:rsid w:val="0016211F"/>
    <w:rsid w:val="001622B2"/>
    <w:rsid w:val="00162334"/>
    <w:rsid w:val="00162389"/>
    <w:rsid w:val="0016341B"/>
    <w:rsid w:val="00163A99"/>
    <w:rsid w:val="00164405"/>
    <w:rsid w:val="001655B1"/>
    <w:rsid w:val="00165E79"/>
    <w:rsid w:val="00165E9F"/>
    <w:rsid w:val="0016627F"/>
    <w:rsid w:val="00166EE6"/>
    <w:rsid w:val="00167083"/>
    <w:rsid w:val="0016744D"/>
    <w:rsid w:val="0016772D"/>
    <w:rsid w:val="00170599"/>
    <w:rsid w:val="00170A5A"/>
    <w:rsid w:val="001710B7"/>
    <w:rsid w:val="0017166B"/>
    <w:rsid w:val="00172489"/>
    <w:rsid w:val="00172FFE"/>
    <w:rsid w:val="00173702"/>
    <w:rsid w:val="00173826"/>
    <w:rsid w:val="00173A82"/>
    <w:rsid w:val="00173CF4"/>
    <w:rsid w:val="00174A55"/>
    <w:rsid w:val="00174F90"/>
    <w:rsid w:val="0017581B"/>
    <w:rsid w:val="00175E7E"/>
    <w:rsid w:val="00175FA1"/>
    <w:rsid w:val="00176AD7"/>
    <w:rsid w:val="00177197"/>
    <w:rsid w:val="001778B7"/>
    <w:rsid w:val="001806C7"/>
    <w:rsid w:val="00181681"/>
    <w:rsid w:val="00181F90"/>
    <w:rsid w:val="00182458"/>
    <w:rsid w:val="0018290F"/>
    <w:rsid w:val="00182F17"/>
    <w:rsid w:val="001830E7"/>
    <w:rsid w:val="00185072"/>
    <w:rsid w:val="001854B1"/>
    <w:rsid w:val="001861E3"/>
    <w:rsid w:val="001864D2"/>
    <w:rsid w:val="001868F9"/>
    <w:rsid w:val="00186BE9"/>
    <w:rsid w:val="001874C8"/>
    <w:rsid w:val="00187979"/>
    <w:rsid w:val="00187EEA"/>
    <w:rsid w:val="00191014"/>
    <w:rsid w:val="00191D79"/>
    <w:rsid w:val="00192891"/>
    <w:rsid w:val="00192A1E"/>
    <w:rsid w:val="00192B68"/>
    <w:rsid w:val="00192B6F"/>
    <w:rsid w:val="0019331D"/>
    <w:rsid w:val="00194018"/>
    <w:rsid w:val="001940DD"/>
    <w:rsid w:val="00194470"/>
    <w:rsid w:val="00194B62"/>
    <w:rsid w:val="001952C7"/>
    <w:rsid w:val="00196997"/>
    <w:rsid w:val="001969A0"/>
    <w:rsid w:val="00196B95"/>
    <w:rsid w:val="00196FFC"/>
    <w:rsid w:val="00197944"/>
    <w:rsid w:val="001A0980"/>
    <w:rsid w:val="001A0D94"/>
    <w:rsid w:val="001A11AD"/>
    <w:rsid w:val="001A13D7"/>
    <w:rsid w:val="001A1426"/>
    <w:rsid w:val="001A1873"/>
    <w:rsid w:val="001A1DDE"/>
    <w:rsid w:val="001A2A65"/>
    <w:rsid w:val="001A2D57"/>
    <w:rsid w:val="001A3064"/>
    <w:rsid w:val="001A39DF"/>
    <w:rsid w:val="001A6B0A"/>
    <w:rsid w:val="001A7A1B"/>
    <w:rsid w:val="001A7A6D"/>
    <w:rsid w:val="001A7A8D"/>
    <w:rsid w:val="001A7C74"/>
    <w:rsid w:val="001B22B9"/>
    <w:rsid w:val="001B2D91"/>
    <w:rsid w:val="001B32E8"/>
    <w:rsid w:val="001B33C2"/>
    <w:rsid w:val="001B4A67"/>
    <w:rsid w:val="001B6202"/>
    <w:rsid w:val="001B67E0"/>
    <w:rsid w:val="001B72D8"/>
    <w:rsid w:val="001B7F81"/>
    <w:rsid w:val="001C116A"/>
    <w:rsid w:val="001C13D2"/>
    <w:rsid w:val="001C144F"/>
    <w:rsid w:val="001C2C74"/>
    <w:rsid w:val="001C3075"/>
    <w:rsid w:val="001C382E"/>
    <w:rsid w:val="001C3EBE"/>
    <w:rsid w:val="001C3F63"/>
    <w:rsid w:val="001C404B"/>
    <w:rsid w:val="001C4182"/>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9BB"/>
    <w:rsid w:val="001D4F1A"/>
    <w:rsid w:val="001D583E"/>
    <w:rsid w:val="001D5C70"/>
    <w:rsid w:val="001D6CF4"/>
    <w:rsid w:val="001D71A0"/>
    <w:rsid w:val="001D735F"/>
    <w:rsid w:val="001D7824"/>
    <w:rsid w:val="001D78C6"/>
    <w:rsid w:val="001D7DC6"/>
    <w:rsid w:val="001D7DF6"/>
    <w:rsid w:val="001E095C"/>
    <w:rsid w:val="001E1C41"/>
    <w:rsid w:val="001E2054"/>
    <w:rsid w:val="001E2094"/>
    <w:rsid w:val="001E2110"/>
    <w:rsid w:val="001E24CA"/>
    <w:rsid w:val="001E2F39"/>
    <w:rsid w:val="001E34C5"/>
    <w:rsid w:val="001E3AE6"/>
    <w:rsid w:val="001E4A0E"/>
    <w:rsid w:val="001E5CCB"/>
    <w:rsid w:val="001E61D1"/>
    <w:rsid w:val="001E6352"/>
    <w:rsid w:val="001E6541"/>
    <w:rsid w:val="001E7BA1"/>
    <w:rsid w:val="001F0973"/>
    <w:rsid w:val="001F102C"/>
    <w:rsid w:val="001F1377"/>
    <w:rsid w:val="001F214A"/>
    <w:rsid w:val="001F2A5E"/>
    <w:rsid w:val="001F2BFC"/>
    <w:rsid w:val="001F32E3"/>
    <w:rsid w:val="001F34E1"/>
    <w:rsid w:val="001F424B"/>
    <w:rsid w:val="001F4F2F"/>
    <w:rsid w:val="001F54A8"/>
    <w:rsid w:val="001F6180"/>
    <w:rsid w:val="001F7198"/>
    <w:rsid w:val="001F7CF9"/>
    <w:rsid w:val="00200A37"/>
    <w:rsid w:val="00201AE5"/>
    <w:rsid w:val="00202603"/>
    <w:rsid w:val="00202798"/>
    <w:rsid w:val="002050CC"/>
    <w:rsid w:val="00205889"/>
    <w:rsid w:val="00206027"/>
    <w:rsid w:val="002061D0"/>
    <w:rsid w:val="002066EE"/>
    <w:rsid w:val="00206933"/>
    <w:rsid w:val="00206D7B"/>
    <w:rsid w:val="00206E48"/>
    <w:rsid w:val="00207D05"/>
    <w:rsid w:val="00207D7F"/>
    <w:rsid w:val="0021016A"/>
    <w:rsid w:val="00210517"/>
    <w:rsid w:val="00210FF8"/>
    <w:rsid w:val="00211181"/>
    <w:rsid w:val="00211228"/>
    <w:rsid w:val="002117A0"/>
    <w:rsid w:val="00211832"/>
    <w:rsid w:val="00211B20"/>
    <w:rsid w:val="00211D4E"/>
    <w:rsid w:val="00212A2E"/>
    <w:rsid w:val="002130BA"/>
    <w:rsid w:val="00213704"/>
    <w:rsid w:val="00213D7F"/>
    <w:rsid w:val="0021568E"/>
    <w:rsid w:val="002157BE"/>
    <w:rsid w:val="002157F8"/>
    <w:rsid w:val="0021606C"/>
    <w:rsid w:val="00216554"/>
    <w:rsid w:val="00216BCE"/>
    <w:rsid w:val="00216DA4"/>
    <w:rsid w:val="00217208"/>
    <w:rsid w:val="002173A3"/>
    <w:rsid w:val="002179CB"/>
    <w:rsid w:val="00217A49"/>
    <w:rsid w:val="00217AD2"/>
    <w:rsid w:val="00217BB5"/>
    <w:rsid w:val="002200C8"/>
    <w:rsid w:val="0022043B"/>
    <w:rsid w:val="002215D3"/>
    <w:rsid w:val="00221751"/>
    <w:rsid w:val="0022269B"/>
    <w:rsid w:val="0022450C"/>
    <w:rsid w:val="00224E4C"/>
    <w:rsid w:val="0022532E"/>
    <w:rsid w:val="002256E0"/>
    <w:rsid w:val="002266BE"/>
    <w:rsid w:val="00226C21"/>
    <w:rsid w:val="00227C7D"/>
    <w:rsid w:val="00227ED3"/>
    <w:rsid w:val="00230246"/>
    <w:rsid w:val="00231402"/>
    <w:rsid w:val="00232F34"/>
    <w:rsid w:val="0023309C"/>
    <w:rsid w:val="00233E22"/>
    <w:rsid w:val="00233F6B"/>
    <w:rsid w:val="0023446A"/>
    <w:rsid w:val="00235D34"/>
    <w:rsid w:val="00235FEC"/>
    <w:rsid w:val="00236351"/>
    <w:rsid w:val="00236737"/>
    <w:rsid w:val="00236C90"/>
    <w:rsid w:val="002378CF"/>
    <w:rsid w:val="00237A5F"/>
    <w:rsid w:val="00237FD1"/>
    <w:rsid w:val="002404DE"/>
    <w:rsid w:val="0024071B"/>
    <w:rsid w:val="002407A2"/>
    <w:rsid w:val="00240E6E"/>
    <w:rsid w:val="00241D79"/>
    <w:rsid w:val="0024282A"/>
    <w:rsid w:val="002428DE"/>
    <w:rsid w:val="00242935"/>
    <w:rsid w:val="00242FA0"/>
    <w:rsid w:val="002444C2"/>
    <w:rsid w:val="00244B91"/>
    <w:rsid w:val="00244FE2"/>
    <w:rsid w:val="002459A0"/>
    <w:rsid w:val="0024614B"/>
    <w:rsid w:val="00246459"/>
    <w:rsid w:val="00246675"/>
    <w:rsid w:val="00247584"/>
    <w:rsid w:val="00250C1F"/>
    <w:rsid w:val="00250EA4"/>
    <w:rsid w:val="0025143A"/>
    <w:rsid w:val="00251CFD"/>
    <w:rsid w:val="0025218D"/>
    <w:rsid w:val="00252953"/>
    <w:rsid w:val="00252B01"/>
    <w:rsid w:val="00252FC9"/>
    <w:rsid w:val="002531B0"/>
    <w:rsid w:val="00253F05"/>
    <w:rsid w:val="002551AB"/>
    <w:rsid w:val="00255769"/>
    <w:rsid w:val="00256288"/>
    <w:rsid w:val="00256CAF"/>
    <w:rsid w:val="00256E01"/>
    <w:rsid w:val="00257CF9"/>
    <w:rsid w:val="00257F0C"/>
    <w:rsid w:val="00257F45"/>
    <w:rsid w:val="00260198"/>
    <w:rsid w:val="002607C3"/>
    <w:rsid w:val="002609D3"/>
    <w:rsid w:val="00260EED"/>
    <w:rsid w:val="002614C3"/>
    <w:rsid w:val="00261C22"/>
    <w:rsid w:val="00261F00"/>
    <w:rsid w:val="00261F94"/>
    <w:rsid w:val="00262324"/>
    <w:rsid w:val="00262924"/>
    <w:rsid w:val="00263760"/>
    <w:rsid w:val="002639C1"/>
    <w:rsid w:val="00263D67"/>
    <w:rsid w:val="00263E4D"/>
    <w:rsid w:val="0026463F"/>
    <w:rsid w:val="00264AE4"/>
    <w:rsid w:val="00264C58"/>
    <w:rsid w:val="00266053"/>
    <w:rsid w:val="0026659B"/>
    <w:rsid w:val="002665E5"/>
    <w:rsid w:val="0026664B"/>
    <w:rsid w:val="00266E9B"/>
    <w:rsid w:val="00266F75"/>
    <w:rsid w:val="00267154"/>
    <w:rsid w:val="00267795"/>
    <w:rsid w:val="0026781D"/>
    <w:rsid w:val="00267CE8"/>
    <w:rsid w:val="00270240"/>
    <w:rsid w:val="00270439"/>
    <w:rsid w:val="002707A6"/>
    <w:rsid w:val="002710CB"/>
    <w:rsid w:val="00271A5A"/>
    <w:rsid w:val="00271F40"/>
    <w:rsid w:val="0027211F"/>
    <w:rsid w:val="002724B4"/>
    <w:rsid w:val="0027337A"/>
    <w:rsid w:val="0027387D"/>
    <w:rsid w:val="00273C17"/>
    <w:rsid w:val="00273F6F"/>
    <w:rsid w:val="002747FA"/>
    <w:rsid w:val="00274931"/>
    <w:rsid w:val="00275124"/>
    <w:rsid w:val="0027571F"/>
    <w:rsid w:val="00275D17"/>
    <w:rsid w:val="00275FA8"/>
    <w:rsid w:val="00276024"/>
    <w:rsid w:val="00276315"/>
    <w:rsid w:val="00277938"/>
    <w:rsid w:val="002800D0"/>
    <w:rsid w:val="00280501"/>
    <w:rsid w:val="00281672"/>
    <w:rsid w:val="0028284B"/>
    <w:rsid w:val="00282E6C"/>
    <w:rsid w:val="00283BA0"/>
    <w:rsid w:val="00284426"/>
    <w:rsid w:val="00285249"/>
    <w:rsid w:val="00285309"/>
    <w:rsid w:val="002878B6"/>
    <w:rsid w:val="00287CC4"/>
    <w:rsid w:val="00290350"/>
    <w:rsid w:val="002903E0"/>
    <w:rsid w:val="00290654"/>
    <w:rsid w:val="002921B0"/>
    <w:rsid w:val="00292476"/>
    <w:rsid w:val="00292938"/>
    <w:rsid w:val="00293505"/>
    <w:rsid w:val="00294582"/>
    <w:rsid w:val="00294F82"/>
    <w:rsid w:val="0029520D"/>
    <w:rsid w:val="00295F0E"/>
    <w:rsid w:val="00297100"/>
    <w:rsid w:val="002A0D11"/>
    <w:rsid w:val="002A156A"/>
    <w:rsid w:val="002A15DE"/>
    <w:rsid w:val="002A1669"/>
    <w:rsid w:val="002A1A52"/>
    <w:rsid w:val="002A1C62"/>
    <w:rsid w:val="002A1D3C"/>
    <w:rsid w:val="002A1F32"/>
    <w:rsid w:val="002A2DFC"/>
    <w:rsid w:val="002A3185"/>
    <w:rsid w:val="002A360D"/>
    <w:rsid w:val="002A457E"/>
    <w:rsid w:val="002A507A"/>
    <w:rsid w:val="002A55A6"/>
    <w:rsid w:val="002A58DB"/>
    <w:rsid w:val="002A5DBB"/>
    <w:rsid w:val="002A619B"/>
    <w:rsid w:val="002A6425"/>
    <w:rsid w:val="002A68DB"/>
    <w:rsid w:val="002A6ED0"/>
    <w:rsid w:val="002A7E5C"/>
    <w:rsid w:val="002A7E87"/>
    <w:rsid w:val="002B0189"/>
    <w:rsid w:val="002B068D"/>
    <w:rsid w:val="002B0CF1"/>
    <w:rsid w:val="002B2C6E"/>
    <w:rsid w:val="002B36BC"/>
    <w:rsid w:val="002B3CC6"/>
    <w:rsid w:val="002B3D7B"/>
    <w:rsid w:val="002B5C5B"/>
    <w:rsid w:val="002B6188"/>
    <w:rsid w:val="002B6336"/>
    <w:rsid w:val="002B6985"/>
    <w:rsid w:val="002B6A23"/>
    <w:rsid w:val="002B6DD2"/>
    <w:rsid w:val="002B775F"/>
    <w:rsid w:val="002B7D00"/>
    <w:rsid w:val="002C0848"/>
    <w:rsid w:val="002C0F21"/>
    <w:rsid w:val="002C1042"/>
    <w:rsid w:val="002C1173"/>
    <w:rsid w:val="002C1211"/>
    <w:rsid w:val="002C13F1"/>
    <w:rsid w:val="002C1809"/>
    <w:rsid w:val="002C208B"/>
    <w:rsid w:val="002C221A"/>
    <w:rsid w:val="002C2689"/>
    <w:rsid w:val="002C32E4"/>
    <w:rsid w:val="002C34B2"/>
    <w:rsid w:val="002C35D2"/>
    <w:rsid w:val="002C3FD0"/>
    <w:rsid w:val="002C5511"/>
    <w:rsid w:val="002C633D"/>
    <w:rsid w:val="002C64FB"/>
    <w:rsid w:val="002C68F3"/>
    <w:rsid w:val="002C6C1B"/>
    <w:rsid w:val="002C6CC5"/>
    <w:rsid w:val="002C6FAE"/>
    <w:rsid w:val="002C6FB2"/>
    <w:rsid w:val="002C7B42"/>
    <w:rsid w:val="002D164A"/>
    <w:rsid w:val="002D16A2"/>
    <w:rsid w:val="002D1C79"/>
    <w:rsid w:val="002D24FD"/>
    <w:rsid w:val="002D2672"/>
    <w:rsid w:val="002D29CF"/>
    <w:rsid w:val="002D2C8F"/>
    <w:rsid w:val="002D2EB8"/>
    <w:rsid w:val="002D43A1"/>
    <w:rsid w:val="002D47F5"/>
    <w:rsid w:val="002D562B"/>
    <w:rsid w:val="002D583F"/>
    <w:rsid w:val="002D5C47"/>
    <w:rsid w:val="002D6B63"/>
    <w:rsid w:val="002D7E31"/>
    <w:rsid w:val="002D7F54"/>
    <w:rsid w:val="002E09BB"/>
    <w:rsid w:val="002E0ADF"/>
    <w:rsid w:val="002E0BBB"/>
    <w:rsid w:val="002E0D0E"/>
    <w:rsid w:val="002E1A50"/>
    <w:rsid w:val="002E1A8E"/>
    <w:rsid w:val="002E1B2A"/>
    <w:rsid w:val="002E2086"/>
    <w:rsid w:val="002E39E8"/>
    <w:rsid w:val="002E45A3"/>
    <w:rsid w:val="002E5015"/>
    <w:rsid w:val="002E5B1F"/>
    <w:rsid w:val="002E628D"/>
    <w:rsid w:val="002E6830"/>
    <w:rsid w:val="002E77E6"/>
    <w:rsid w:val="002E7955"/>
    <w:rsid w:val="002E7D6A"/>
    <w:rsid w:val="002E7ED5"/>
    <w:rsid w:val="002F0A2D"/>
    <w:rsid w:val="002F0C58"/>
    <w:rsid w:val="002F10DC"/>
    <w:rsid w:val="002F19B5"/>
    <w:rsid w:val="002F2F3E"/>
    <w:rsid w:val="002F342A"/>
    <w:rsid w:val="002F36B8"/>
    <w:rsid w:val="002F36EE"/>
    <w:rsid w:val="002F3A33"/>
    <w:rsid w:val="002F3D4D"/>
    <w:rsid w:val="002F3EA7"/>
    <w:rsid w:val="002F52C7"/>
    <w:rsid w:val="002F53B5"/>
    <w:rsid w:val="002F6A22"/>
    <w:rsid w:val="002F7042"/>
    <w:rsid w:val="00300912"/>
    <w:rsid w:val="00300E25"/>
    <w:rsid w:val="00301192"/>
    <w:rsid w:val="0030174F"/>
    <w:rsid w:val="00301E4D"/>
    <w:rsid w:val="0030238A"/>
    <w:rsid w:val="003026E1"/>
    <w:rsid w:val="00302776"/>
    <w:rsid w:val="00302BFF"/>
    <w:rsid w:val="0030419A"/>
    <w:rsid w:val="003042DC"/>
    <w:rsid w:val="00304E28"/>
    <w:rsid w:val="00305057"/>
    <w:rsid w:val="0030577E"/>
    <w:rsid w:val="00305F90"/>
    <w:rsid w:val="003063AA"/>
    <w:rsid w:val="0030641B"/>
    <w:rsid w:val="00306501"/>
    <w:rsid w:val="0030681E"/>
    <w:rsid w:val="00306B0E"/>
    <w:rsid w:val="003074AA"/>
    <w:rsid w:val="00310234"/>
    <w:rsid w:val="00310898"/>
    <w:rsid w:val="003108C1"/>
    <w:rsid w:val="00310B6B"/>
    <w:rsid w:val="00310C1D"/>
    <w:rsid w:val="00311BE2"/>
    <w:rsid w:val="00312851"/>
    <w:rsid w:val="00313023"/>
    <w:rsid w:val="00313093"/>
    <w:rsid w:val="00313C73"/>
    <w:rsid w:val="00313D9D"/>
    <w:rsid w:val="00314274"/>
    <w:rsid w:val="003142D8"/>
    <w:rsid w:val="00315C1F"/>
    <w:rsid w:val="00315C9B"/>
    <w:rsid w:val="00315E5F"/>
    <w:rsid w:val="00316CC8"/>
    <w:rsid w:val="0031725D"/>
    <w:rsid w:val="003176C0"/>
    <w:rsid w:val="003177F4"/>
    <w:rsid w:val="00317D17"/>
    <w:rsid w:val="00320191"/>
    <w:rsid w:val="0032065D"/>
    <w:rsid w:val="00320D7B"/>
    <w:rsid w:val="00321663"/>
    <w:rsid w:val="0032250E"/>
    <w:rsid w:val="00322A71"/>
    <w:rsid w:val="00322B21"/>
    <w:rsid w:val="00323277"/>
    <w:rsid w:val="003234A7"/>
    <w:rsid w:val="00323816"/>
    <w:rsid w:val="003239E0"/>
    <w:rsid w:val="00324532"/>
    <w:rsid w:val="003247B7"/>
    <w:rsid w:val="00325940"/>
    <w:rsid w:val="00326EB5"/>
    <w:rsid w:val="003274BF"/>
    <w:rsid w:val="00327A1B"/>
    <w:rsid w:val="00330364"/>
    <w:rsid w:val="00330FF8"/>
    <w:rsid w:val="003311DB"/>
    <w:rsid w:val="00331571"/>
    <w:rsid w:val="00331A06"/>
    <w:rsid w:val="00331F2D"/>
    <w:rsid w:val="00332FC9"/>
    <w:rsid w:val="00333023"/>
    <w:rsid w:val="003333CD"/>
    <w:rsid w:val="00334D0B"/>
    <w:rsid w:val="0033595E"/>
    <w:rsid w:val="00335A50"/>
    <w:rsid w:val="00335BDB"/>
    <w:rsid w:val="00336145"/>
    <w:rsid w:val="00336F73"/>
    <w:rsid w:val="003376E8"/>
    <w:rsid w:val="0034053F"/>
    <w:rsid w:val="0034120C"/>
    <w:rsid w:val="0034337D"/>
    <w:rsid w:val="0034355F"/>
    <w:rsid w:val="00343B0C"/>
    <w:rsid w:val="00343C8D"/>
    <w:rsid w:val="003445A9"/>
    <w:rsid w:val="00344E21"/>
    <w:rsid w:val="00344F26"/>
    <w:rsid w:val="003459C4"/>
    <w:rsid w:val="00345F1F"/>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C63"/>
    <w:rsid w:val="00376AD3"/>
    <w:rsid w:val="003774E0"/>
    <w:rsid w:val="00377674"/>
    <w:rsid w:val="00377888"/>
    <w:rsid w:val="00377D38"/>
    <w:rsid w:val="00381162"/>
    <w:rsid w:val="00381259"/>
    <w:rsid w:val="00381435"/>
    <w:rsid w:val="003814A5"/>
    <w:rsid w:val="003824FD"/>
    <w:rsid w:val="003827BF"/>
    <w:rsid w:val="0038287C"/>
    <w:rsid w:val="00382A5D"/>
    <w:rsid w:val="00382DEF"/>
    <w:rsid w:val="00382F7D"/>
    <w:rsid w:val="0038370D"/>
    <w:rsid w:val="00384013"/>
    <w:rsid w:val="00385267"/>
    <w:rsid w:val="00385401"/>
    <w:rsid w:val="003855E2"/>
    <w:rsid w:val="003859C0"/>
    <w:rsid w:val="00385F80"/>
    <w:rsid w:val="00386007"/>
    <w:rsid w:val="00386154"/>
    <w:rsid w:val="00386483"/>
    <w:rsid w:val="0038707F"/>
    <w:rsid w:val="0038725A"/>
    <w:rsid w:val="0038729D"/>
    <w:rsid w:val="003872B3"/>
    <w:rsid w:val="00387792"/>
    <w:rsid w:val="0038784B"/>
    <w:rsid w:val="00387FCB"/>
    <w:rsid w:val="003900AD"/>
    <w:rsid w:val="003908B6"/>
    <w:rsid w:val="00390AE4"/>
    <w:rsid w:val="0039116D"/>
    <w:rsid w:val="003913A7"/>
    <w:rsid w:val="00391631"/>
    <w:rsid w:val="00391A3E"/>
    <w:rsid w:val="00393370"/>
    <w:rsid w:val="003934EE"/>
    <w:rsid w:val="00394EDE"/>
    <w:rsid w:val="003965CD"/>
    <w:rsid w:val="0039682E"/>
    <w:rsid w:val="00396CB9"/>
    <w:rsid w:val="00397467"/>
    <w:rsid w:val="00397546"/>
    <w:rsid w:val="0039770A"/>
    <w:rsid w:val="003A05FF"/>
    <w:rsid w:val="003A0CD0"/>
    <w:rsid w:val="003A188A"/>
    <w:rsid w:val="003A1FBE"/>
    <w:rsid w:val="003A3117"/>
    <w:rsid w:val="003A3581"/>
    <w:rsid w:val="003A4AEB"/>
    <w:rsid w:val="003A597F"/>
    <w:rsid w:val="003A5F8D"/>
    <w:rsid w:val="003A72F1"/>
    <w:rsid w:val="003A73E5"/>
    <w:rsid w:val="003A7C6C"/>
    <w:rsid w:val="003B025A"/>
    <w:rsid w:val="003B0E4F"/>
    <w:rsid w:val="003B124C"/>
    <w:rsid w:val="003B225B"/>
    <w:rsid w:val="003B23B9"/>
    <w:rsid w:val="003B3D21"/>
    <w:rsid w:val="003B3D88"/>
    <w:rsid w:val="003B3DF6"/>
    <w:rsid w:val="003B424A"/>
    <w:rsid w:val="003B4851"/>
    <w:rsid w:val="003B5367"/>
    <w:rsid w:val="003B58D6"/>
    <w:rsid w:val="003B6805"/>
    <w:rsid w:val="003B7D92"/>
    <w:rsid w:val="003C03AF"/>
    <w:rsid w:val="003C0559"/>
    <w:rsid w:val="003C0FD3"/>
    <w:rsid w:val="003C12B4"/>
    <w:rsid w:val="003C1BB8"/>
    <w:rsid w:val="003C36AA"/>
    <w:rsid w:val="003C3F44"/>
    <w:rsid w:val="003C4816"/>
    <w:rsid w:val="003C4EDE"/>
    <w:rsid w:val="003C5BE9"/>
    <w:rsid w:val="003C5DDA"/>
    <w:rsid w:val="003C61B1"/>
    <w:rsid w:val="003C76AD"/>
    <w:rsid w:val="003C77D0"/>
    <w:rsid w:val="003D0AB5"/>
    <w:rsid w:val="003D13C9"/>
    <w:rsid w:val="003D181F"/>
    <w:rsid w:val="003D2DFE"/>
    <w:rsid w:val="003D3C8F"/>
    <w:rsid w:val="003D4087"/>
    <w:rsid w:val="003D5525"/>
    <w:rsid w:val="003D5577"/>
    <w:rsid w:val="003D5D36"/>
    <w:rsid w:val="003D604C"/>
    <w:rsid w:val="003D7841"/>
    <w:rsid w:val="003D7DD5"/>
    <w:rsid w:val="003E0F23"/>
    <w:rsid w:val="003E1A3F"/>
    <w:rsid w:val="003E21F2"/>
    <w:rsid w:val="003E2B11"/>
    <w:rsid w:val="003E3566"/>
    <w:rsid w:val="003E35DE"/>
    <w:rsid w:val="003E46EE"/>
    <w:rsid w:val="003E5091"/>
    <w:rsid w:val="003E5755"/>
    <w:rsid w:val="003E5D7F"/>
    <w:rsid w:val="003E724D"/>
    <w:rsid w:val="003E7B7D"/>
    <w:rsid w:val="003F0498"/>
    <w:rsid w:val="003F0F04"/>
    <w:rsid w:val="003F126F"/>
    <w:rsid w:val="003F21BA"/>
    <w:rsid w:val="003F2553"/>
    <w:rsid w:val="003F2B91"/>
    <w:rsid w:val="003F3CFF"/>
    <w:rsid w:val="003F400C"/>
    <w:rsid w:val="003F52B9"/>
    <w:rsid w:val="003F52C5"/>
    <w:rsid w:val="003F6130"/>
    <w:rsid w:val="003F641A"/>
    <w:rsid w:val="003F6B44"/>
    <w:rsid w:val="003F6CBB"/>
    <w:rsid w:val="003F6DEF"/>
    <w:rsid w:val="004002EB"/>
    <w:rsid w:val="00400433"/>
    <w:rsid w:val="00400AD8"/>
    <w:rsid w:val="004010BA"/>
    <w:rsid w:val="00401ABF"/>
    <w:rsid w:val="004036AC"/>
    <w:rsid w:val="00403B3C"/>
    <w:rsid w:val="00403D05"/>
    <w:rsid w:val="004053D4"/>
    <w:rsid w:val="004055B2"/>
    <w:rsid w:val="00405753"/>
    <w:rsid w:val="00405B46"/>
    <w:rsid w:val="00405E96"/>
    <w:rsid w:val="00406B2E"/>
    <w:rsid w:val="00406B96"/>
    <w:rsid w:val="0040712C"/>
    <w:rsid w:val="0040794E"/>
    <w:rsid w:val="00407AF8"/>
    <w:rsid w:val="004100D6"/>
    <w:rsid w:val="00410230"/>
    <w:rsid w:val="00411261"/>
    <w:rsid w:val="00411568"/>
    <w:rsid w:val="004115FD"/>
    <w:rsid w:val="004120C7"/>
    <w:rsid w:val="004126CB"/>
    <w:rsid w:val="00412B26"/>
    <w:rsid w:val="00413D77"/>
    <w:rsid w:val="004153C8"/>
    <w:rsid w:val="0041617B"/>
    <w:rsid w:val="00416A8C"/>
    <w:rsid w:val="00416A9F"/>
    <w:rsid w:val="00417665"/>
    <w:rsid w:val="0041788C"/>
    <w:rsid w:val="00420A62"/>
    <w:rsid w:val="00422F4F"/>
    <w:rsid w:val="00423725"/>
    <w:rsid w:val="004237B7"/>
    <w:rsid w:val="00423FB0"/>
    <w:rsid w:val="004242B7"/>
    <w:rsid w:val="00425616"/>
    <w:rsid w:val="004259FE"/>
    <w:rsid w:val="00426941"/>
    <w:rsid w:val="00426ED8"/>
    <w:rsid w:val="0042714C"/>
    <w:rsid w:val="00427206"/>
    <w:rsid w:val="0042746F"/>
    <w:rsid w:val="00427507"/>
    <w:rsid w:val="004278E7"/>
    <w:rsid w:val="00427B6C"/>
    <w:rsid w:val="004301B2"/>
    <w:rsid w:val="00430ACC"/>
    <w:rsid w:val="00430CCF"/>
    <w:rsid w:val="004314BB"/>
    <w:rsid w:val="004318B7"/>
    <w:rsid w:val="00433AC2"/>
    <w:rsid w:val="00433BE0"/>
    <w:rsid w:val="00433E12"/>
    <w:rsid w:val="00433F77"/>
    <w:rsid w:val="00434459"/>
    <w:rsid w:val="00434FC3"/>
    <w:rsid w:val="0043580A"/>
    <w:rsid w:val="004364BF"/>
    <w:rsid w:val="004372CC"/>
    <w:rsid w:val="00437378"/>
    <w:rsid w:val="00441595"/>
    <w:rsid w:val="004427DD"/>
    <w:rsid w:val="00442D43"/>
    <w:rsid w:val="00443068"/>
    <w:rsid w:val="004430B6"/>
    <w:rsid w:val="004431B6"/>
    <w:rsid w:val="0044414E"/>
    <w:rsid w:val="00444E77"/>
    <w:rsid w:val="0044555D"/>
    <w:rsid w:val="004455D1"/>
    <w:rsid w:val="004456E2"/>
    <w:rsid w:val="00445867"/>
    <w:rsid w:val="004461EE"/>
    <w:rsid w:val="00446FB9"/>
    <w:rsid w:val="0044706E"/>
    <w:rsid w:val="00447121"/>
    <w:rsid w:val="004474E9"/>
    <w:rsid w:val="004475E2"/>
    <w:rsid w:val="0045027B"/>
    <w:rsid w:val="0045078A"/>
    <w:rsid w:val="00450F10"/>
    <w:rsid w:val="004521D9"/>
    <w:rsid w:val="0045220F"/>
    <w:rsid w:val="0045330F"/>
    <w:rsid w:val="004537D2"/>
    <w:rsid w:val="00454267"/>
    <w:rsid w:val="00455F81"/>
    <w:rsid w:val="0045624B"/>
    <w:rsid w:val="00456926"/>
    <w:rsid w:val="00456C57"/>
    <w:rsid w:val="00457064"/>
    <w:rsid w:val="0045750B"/>
    <w:rsid w:val="00457768"/>
    <w:rsid w:val="00460D65"/>
    <w:rsid w:val="00461519"/>
    <w:rsid w:val="00461969"/>
    <w:rsid w:val="004624EC"/>
    <w:rsid w:val="00463651"/>
    <w:rsid w:val="00463A01"/>
    <w:rsid w:val="00463D69"/>
    <w:rsid w:val="00464A10"/>
    <w:rsid w:val="00464A68"/>
    <w:rsid w:val="00464ACE"/>
    <w:rsid w:val="0046543C"/>
    <w:rsid w:val="0046588C"/>
    <w:rsid w:val="00465F5C"/>
    <w:rsid w:val="00466573"/>
    <w:rsid w:val="0046668B"/>
    <w:rsid w:val="00466701"/>
    <w:rsid w:val="0046699A"/>
    <w:rsid w:val="00467301"/>
    <w:rsid w:val="0046768F"/>
    <w:rsid w:val="004676D1"/>
    <w:rsid w:val="00467E25"/>
    <w:rsid w:val="00467F89"/>
    <w:rsid w:val="0047003C"/>
    <w:rsid w:val="004711E9"/>
    <w:rsid w:val="004714F0"/>
    <w:rsid w:val="004715CE"/>
    <w:rsid w:val="00471EE9"/>
    <w:rsid w:val="00472264"/>
    <w:rsid w:val="004730D3"/>
    <w:rsid w:val="004732D3"/>
    <w:rsid w:val="00473FB5"/>
    <w:rsid w:val="004740FB"/>
    <w:rsid w:val="00474830"/>
    <w:rsid w:val="0047534E"/>
    <w:rsid w:val="004761EF"/>
    <w:rsid w:val="00476A48"/>
    <w:rsid w:val="00477162"/>
    <w:rsid w:val="00477350"/>
    <w:rsid w:val="00477789"/>
    <w:rsid w:val="00481E3E"/>
    <w:rsid w:val="00482288"/>
    <w:rsid w:val="00482C7C"/>
    <w:rsid w:val="00482E70"/>
    <w:rsid w:val="00483523"/>
    <w:rsid w:val="00483654"/>
    <w:rsid w:val="004836E7"/>
    <w:rsid w:val="00483A98"/>
    <w:rsid w:val="004842B7"/>
    <w:rsid w:val="004844C0"/>
    <w:rsid w:val="004845D8"/>
    <w:rsid w:val="00486889"/>
    <w:rsid w:val="00486EBC"/>
    <w:rsid w:val="004871E9"/>
    <w:rsid w:val="00487324"/>
    <w:rsid w:val="004878EC"/>
    <w:rsid w:val="00487D4E"/>
    <w:rsid w:val="00490418"/>
    <w:rsid w:val="00491105"/>
    <w:rsid w:val="004911CC"/>
    <w:rsid w:val="004915AE"/>
    <w:rsid w:val="00491CB0"/>
    <w:rsid w:val="00491E44"/>
    <w:rsid w:val="00492CC9"/>
    <w:rsid w:val="00492D54"/>
    <w:rsid w:val="00492D76"/>
    <w:rsid w:val="00492E5E"/>
    <w:rsid w:val="00493407"/>
    <w:rsid w:val="00494249"/>
    <w:rsid w:val="00494700"/>
    <w:rsid w:val="00494EBB"/>
    <w:rsid w:val="00495480"/>
    <w:rsid w:val="00496619"/>
    <w:rsid w:val="00496A29"/>
    <w:rsid w:val="00496B9B"/>
    <w:rsid w:val="004A0068"/>
    <w:rsid w:val="004A0428"/>
    <w:rsid w:val="004A0772"/>
    <w:rsid w:val="004A1D41"/>
    <w:rsid w:val="004A2936"/>
    <w:rsid w:val="004A385F"/>
    <w:rsid w:val="004A3B28"/>
    <w:rsid w:val="004A3E15"/>
    <w:rsid w:val="004A4636"/>
    <w:rsid w:val="004A46DD"/>
    <w:rsid w:val="004A5876"/>
    <w:rsid w:val="004A5B6B"/>
    <w:rsid w:val="004A6A5D"/>
    <w:rsid w:val="004A7AB6"/>
    <w:rsid w:val="004A7CAB"/>
    <w:rsid w:val="004B024E"/>
    <w:rsid w:val="004B1E9C"/>
    <w:rsid w:val="004B22A5"/>
    <w:rsid w:val="004B2DC3"/>
    <w:rsid w:val="004B3579"/>
    <w:rsid w:val="004B3D63"/>
    <w:rsid w:val="004B3EDF"/>
    <w:rsid w:val="004B447C"/>
    <w:rsid w:val="004B4CE4"/>
    <w:rsid w:val="004B6236"/>
    <w:rsid w:val="004B6609"/>
    <w:rsid w:val="004B6992"/>
    <w:rsid w:val="004B7AA0"/>
    <w:rsid w:val="004C0346"/>
    <w:rsid w:val="004C07E9"/>
    <w:rsid w:val="004C0DF1"/>
    <w:rsid w:val="004C1546"/>
    <w:rsid w:val="004C1764"/>
    <w:rsid w:val="004C20C5"/>
    <w:rsid w:val="004C227C"/>
    <w:rsid w:val="004C2988"/>
    <w:rsid w:val="004C373B"/>
    <w:rsid w:val="004C3924"/>
    <w:rsid w:val="004C4169"/>
    <w:rsid w:val="004C4F22"/>
    <w:rsid w:val="004C785F"/>
    <w:rsid w:val="004C79E3"/>
    <w:rsid w:val="004C7AB9"/>
    <w:rsid w:val="004D017B"/>
    <w:rsid w:val="004D046D"/>
    <w:rsid w:val="004D05D2"/>
    <w:rsid w:val="004D14F2"/>
    <w:rsid w:val="004D24AE"/>
    <w:rsid w:val="004D2B0B"/>
    <w:rsid w:val="004D2F6F"/>
    <w:rsid w:val="004D40BC"/>
    <w:rsid w:val="004D45F5"/>
    <w:rsid w:val="004D4742"/>
    <w:rsid w:val="004D4781"/>
    <w:rsid w:val="004D5537"/>
    <w:rsid w:val="004D5678"/>
    <w:rsid w:val="004D6548"/>
    <w:rsid w:val="004D6884"/>
    <w:rsid w:val="004D7035"/>
    <w:rsid w:val="004D7997"/>
    <w:rsid w:val="004D7EB6"/>
    <w:rsid w:val="004E1C3C"/>
    <w:rsid w:val="004E2B58"/>
    <w:rsid w:val="004E2CC9"/>
    <w:rsid w:val="004E4256"/>
    <w:rsid w:val="004E4708"/>
    <w:rsid w:val="004E47B1"/>
    <w:rsid w:val="004E6A00"/>
    <w:rsid w:val="004F0B1D"/>
    <w:rsid w:val="004F0E39"/>
    <w:rsid w:val="004F3691"/>
    <w:rsid w:val="004F4219"/>
    <w:rsid w:val="004F48B6"/>
    <w:rsid w:val="004F4B19"/>
    <w:rsid w:val="004F5140"/>
    <w:rsid w:val="004F59E9"/>
    <w:rsid w:val="004F5CD9"/>
    <w:rsid w:val="004F5E83"/>
    <w:rsid w:val="004F73B1"/>
    <w:rsid w:val="004F7B55"/>
    <w:rsid w:val="00501156"/>
    <w:rsid w:val="00501178"/>
    <w:rsid w:val="00502C77"/>
    <w:rsid w:val="00503005"/>
    <w:rsid w:val="00503D35"/>
    <w:rsid w:val="00504214"/>
    <w:rsid w:val="005043DB"/>
    <w:rsid w:val="005053F4"/>
    <w:rsid w:val="005058C4"/>
    <w:rsid w:val="00505988"/>
    <w:rsid w:val="0050682E"/>
    <w:rsid w:val="00507A5C"/>
    <w:rsid w:val="0051006E"/>
    <w:rsid w:val="00510584"/>
    <w:rsid w:val="0051074C"/>
    <w:rsid w:val="00510C95"/>
    <w:rsid w:val="00511776"/>
    <w:rsid w:val="005119AE"/>
    <w:rsid w:val="00511D1C"/>
    <w:rsid w:val="00512283"/>
    <w:rsid w:val="00512451"/>
    <w:rsid w:val="00512E83"/>
    <w:rsid w:val="0051368D"/>
    <w:rsid w:val="00513EFA"/>
    <w:rsid w:val="005141DA"/>
    <w:rsid w:val="00514829"/>
    <w:rsid w:val="005149E2"/>
    <w:rsid w:val="00514C0F"/>
    <w:rsid w:val="005156C2"/>
    <w:rsid w:val="00515CEC"/>
    <w:rsid w:val="005163D6"/>
    <w:rsid w:val="00516A5F"/>
    <w:rsid w:val="00517DDD"/>
    <w:rsid w:val="00520B2C"/>
    <w:rsid w:val="00520B30"/>
    <w:rsid w:val="00520D6D"/>
    <w:rsid w:val="00520EF1"/>
    <w:rsid w:val="00521CE4"/>
    <w:rsid w:val="005223D0"/>
    <w:rsid w:val="00522E0C"/>
    <w:rsid w:val="00523056"/>
    <w:rsid w:val="0052352D"/>
    <w:rsid w:val="00523851"/>
    <w:rsid w:val="005243A6"/>
    <w:rsid w:val="00524623"/>
    <w:rsid w:val="0052516C"/>
    <w:rsid w:val="00525482"/>
    <w:rsid w:val="00525703"/>
    <w:rsid w:val="005257F5"/>
    <w:rsid w:val="00526219"/>
    <w:rsid w:val="00526687"/>
    <w:rsid w:val="00526E73"/>
    <w:rsid w:val="005274E0"/>
    <w:rsid w:val="00527CF6"/>
    <w:rsid w:val="00527D33"/>
    <w:rsid w:val="0053005A"/>
    <w:rsid w:val="0053009B"/>
    <w:rsid w:val="0053022C"/>
    <w:rsid w:val="00531A49"/>
    <w:rsid w:val="00531E1A"/>
    <w:rsid w:val="00531F2A"/>
    <w:rsid w:val="005323AF"/>
    <w:rsid w:val="00532634"/>
    <w:rsid w:val="00532661"/>
    <w:rsid w:val="00532E82"/>
    <w:rsid w:val="00533433"/>
    <w:rsid w:val="00533456"/>
    <w:rsid w:val="00533F7A"/>
    <w:rsid w:val="00533FCD"/>
    <w:rsid w:val="00534B58"/>
    <w:rsid w:val="0053546E"/>
    <w:rsid w:val="00535BF2"/>
    <w:rsid w:val="00535D46"/>
    <w:rsid w:val="00535DB0"/>
    <w:rsid w:val="00535FFF"/>
    <w:rsid w:val="0053664E"/>
    <w:rsid w:val="00536B03"/>
    <w:rsid w:val="00537383"/>
    <w:rsid w:val="00537996"/>
    <w:rsid w:val="00537AEF"/>
    <w:rsid w:val="00540812"/>
    <w:rsid w:val="00540AC7"/>
    <w:rsid w:val="00540CC0"/>
    <w:rsid w:val="00540E96"/>
    <w:rsid w:val="00541187"/>
    <w:rsid w:val="00541698"/>
    <w:rsid w:val="00542058"/>
    <w:rsid w:val="00542349"/>
    <w:rsid w:val="00542CC2"/>
    <w:rsid w:val="0054385C"/>
    <w:rsid w:val="00544004"/>
    <w:rsid w:val="005459C4"/>
    <w:rsid w:val="005461BC"/>
    <w:rsid w:val="005461E2"/>
    <w:rsid w:val="005471F0"/>
    <w:rsid w:val="00547287"/>
    <w:rsid w:val="0054767A"/>
    <w:rsid w:val="00547AB5"/>
    <w:rsid w:val="00547AD6"/>
    <w:rsid w:val="00550504"/>
    <w:rsid w:val="0055055E"/>
    <w:rsid w:val="00550686"/>
    <w:rsid w:val="005506B7"/>
    <w:rsid w:val="00550776"/>
    <w:rsid w:val="005509F9"/>
    <w:rsid w:val="0055185F"/>
    <w:rsid w:val="00551E87"/>
    <w:rsid w:val="005520DC"/>
    <w:rsid w:val="005538B4"/>
    <w:rsid w:val="0055417C"/>
    <w:rsid w:val="00554708"/>
    <w:rsid w:val="00554823"/>
    <w:rsid w:val="005549F0"/>
    <w:rsid w:val="00554E0B"/>
    <w:rsid w:val="00555356"/>
    <w:rsid w:val="0055542A"/>
    <w:rsid w:val="00555A6A"/>
    <w:rsid w:val="005561D6"/>
    <w:rsid w:val="0055680F"/>
    <w:rsid w:val="0055720B"/>
    <w:rsid w:val="005577B0"/>
    <w:rsid w:val="00557D4F"/>
    <w:rsid w:val="00557DAF"/>
    <w:rsid w:val="0056119F"/>
    <w:rsid w:val="00561C78"/>
    <w:rsid w:val="0056226A"/>
    <w:rsid w:val="00562B48"/>
    <w:rsid w:val="00562F6E"/>
    <w:rsid w:val="00563303"/>
    <w:rsid w:val="00563720"/>
    <w:rsid w:val="00563A00"/>
    <w:rsid w:val="00564F49"/>
    <w:rsid w:val="005655EB"/>
    <w:rsid w:val="00565610"/>
    <w:rsid w:val="005657B5"/>
    <w:rsid w:val="00566894"/>
    <w:rsid w:val="00567B41"/>
    <w:rsid w:val="00570847"/>
    <w:rsid w:val="00570BDA"/>
    <w:rsid w:val="0057103F"/>
    <w:rsid w:val="005712AC"/>
    <w:rsid w:val="005715FB"/>
    <w:rsid w:val="00571902"/>
    <w:rsid w:val="00572675"/>
    <w:rsid w:val="0057308A"/>
    <w:rsid w:val="00573563"/>
    <w:rsid w:val="0057377F"/>
    <w:rsid w:val="00574286"/>
    <w:rsid w:val="00574FD5"/>
    <w:rsid w:val="005750D4"/>
    <w:rsid w:val="0057669D"/>
    <w:rsid w:val="00576A55"/>
    <w:rsid w:val="00576D41"/>
    <w:rsid w:val="00577B1C"/>
    <w:rsid w:val="00577CA6"/>
    <w:rsid w:val="00577EAE"/>
    <w:rsid w:val="00580C87"/>
    <w:rsid w:val="0058144D"/>
    <w:rsid w:val="00581608"/>
    <w:rsid w:val="00581D14"/>
    <w:rsid w:val="005823D7"/>
    <w:rsid w:val="00582653"/>
    <w:rsid w:val="00582AEB"/>
    <w:rsid w:val="00582D30"/>
    <w:rsid w:val="00583625"/>
    <w:rsid w:val="005837DD"/>
    <w:rsid w:val="00584837"/>
    <w:rsid w:val="00584BEF"/>
    <w:rsid w:val="00585628"/>
    <w:rsid w:val="00586224"/>
    <w:rsid w:val="005872B7"/>
    <w:rsid w:val="00587865"/>
    <w:rsid w:val="0059028E"/>
    <w:rsid w:val="00590C49"/>
    <w:rsid w:val="005910F8"/>
    <w:rsid w:val="0059260B"/>
    <w:rsid w:val="0059288D"/>
    <w:rsid w:val="00592C0D"/>
    <w:rsid w:val="00593CFC"/>
    <w:rsid w:val="00593FC0"/>
    <w:rsid w:val="00594FE7"/>
    <w:rsid w:val="005952DE"/>
    <w:rsid w:val="005960A6"/>
    <w:rsid w:val="00596B4F"/>
    <w:rsid w:val="00596E7F"/>
    <w:rsid w:val="005A06EB"/>
    <w:rsid w:val="005A0BC1"/>
    <w:rsid w:val="005A0DDD"/>
    <w:rsid w:val="005A1B7A"/>
    <w:rsid w:val="005A22B2"/>
    <w:rsid w:val="005A25EE"/>
    <w:rsid w:val="005A2E4B"/>
    <w:rsid w:val="005A2F53"/>
    <w:rsid w:val="005A300B"/>
    <w:rsid w:val="005A3348"/>
    <w:rsid w:val="005A38EF"/>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328E"/>
    <w:rsid w:val="005B4304"/>
    <w:rsid w:val="005B4324"/>
    <w:rsid w:val="005B4D95"/>
    <w:rsid w:val="005B4ED6"/>
    <w:rsid w:val="005B66B5"/>
    <w:rsid w:val="005B69F3"/>
    <w:rsid w:val="005B6CE4"/>
    <w:rsid w:val="005B790D"/>
    <w:rsid w:val="005C00F1"/>
    <w:rsid w:val="005C0849"/>
    <w:rsid w:val="005C16E4"/>
    <w:rsid w:val="005C1A94"/>
    <w:rsid w:val="005C2A9D"/>
    <w:rsid w:val="005C2B6B"/>
    <w:rsid w:val="005C2C13"/>
    <w:rsid w:val="005C38FC"/>
    <w:rsid w:val="005C3DC1"/>
    <w:rsid w:val="005C436E"/>
    <w:rsid w:val="005C4792"/>
    <w:rsid w:val="005C4A8A"/>
    <w:rsid w:val="005C547C"/>
    <w:rsid w:val="005C684A"/>
    <w:rsid w:val="005D006E"/>
    <w:rsid w:val="005D0215"/>
    <w:rsid w:val="005D0816"/>
    <w:rsid w:val="005D0D21"/>
    <w:rsid w:val="005D2084"/>
    <w:rsid w:val="005D24A2"/>
    <w:rsid w:val="005D2813"/>
    <w:rsid w:val="005D2B32"/>
    <w:rsid w:val="005D2D3F"/>
    <w:rsid w:val="005D3100"/>
    <w:rsid w:val="005D512D"/>
    <w:rsid w:val="005D54BA"/>
    <w:rsid w:val="005D54CD"/>
    <w:rsid w:val="005D76B4"/>
    <w:rsid w:val="005D7D23"/>
    <w:rsid w:val="005E002C"/>
    <w:rsid w:val="005E0370"/>
    <w:rsid w:val="005E0510"/>
    <w:rsid w:val="005E132E"/>
    <w:rsid w:val="005E1499"/>
    <w:rsid w:val="005E162C"/>
    <w:rsid w:val="005E1E84"/>
    <w:rsid w:val="005E3292"/>
    <w:rsid w:val="005E406F"/>
    <w:rsid w:val="005E40A8"/>
    <w:rsid w:val="005E4850"/>
    <w:rsid w:val="005E48C5"/>
    <w:rsid w:val="005E5535"/>
    <w:rsid w:val="005E57CD"/>
    <w:rsid w:val="005E7509"/>
    <w:rsid w:val="005E7ACC"/>
    <w:rsid w:val="005E7D3D"/>
    <w:rsid w:val="005F0445"/>
    <w:rsid w:val="005F0761"/>
    <w:rsid w:val="005F0D69"/>
    <w:rsid w:val="005F1E7D"/>
    <w:rsid w:val="005F3673"/>
    <w:rsid w:val="005F3EC5"/>
    <w:rsid w:val="005F44E8"/>
    <w:rsid w:val="005F5239"/>
    <w:rsid w:val="005F551F"/>
    <w:rsid w:val="005F56E6"/>
    <w:rsid w:val="005F61A2"/>
    <w:rsid w:val="005F693C"/>
    <w:rsid w:val="005F7CCF"/>
    <w:rsid w:val="0060007B"/>
    <w:rsid w:val="006001D8"/>
    <w:rsid w:val="00600857"/>
    <w:rsid w:val="00600A4E"/>
    <w:rsid w:val="0060194A"/>
    <w:rsid w:val="00601D3F"/>
    <w:rsid w:val="00601D41"/>
    <w:rsid w:val="00602535"/>
    <w:rsid w:val="00602C3F"/>
    <w:rsid w:val="00602D4F"/>
    <w:rsid w:val="00603393"/>
    <w:rsid w:val="00603A10"/>
    <w:rsid w:val="006056BC"/>
    <w:rsid w:val="00605E14"/>
    <w:rsid w:val="00605FBC"/>
    <w:rsid w:val="006063D6"/>
    <w:rsid w:val="00607271"/>
    <w:rsid w:val="006074BC"/>
    <w:rsid w:val="00607A63"/>
    <w:rsid w:val="00607E24"/>
    <w:rsid w:val="00610434"/>
    <w:rsid w:val="00611376"/>
    <w:rsid w:val="0061176E"/>
    <w:rsid w:val="006124A7"/>
    <w:rsid w:val="00612550"/>
    <w:rsid w:val="006128B1"/>
    <w:rsid w:val="006132EF"/>
    <w:rsid w:val="006137A3"/>
    <w:rsid w:val="00613DDA"/>
    <w:rsid w:val="006153D5"/>
    <w:rsid w:val="006153E1"/>
    <w:rsid w:val="00615577"/>
    <w:rsid w:val="00615EFC"/>
    <w:rsid w:val="0061663B"/>
    <w:rsid w:val="00616FA6"/>
    <w:rsid w:val="006176CC"/>
    <w:rsid w:val="006177E4"/>
    <w:rsid w:val="00617DB7"/>
    <w:rsid w:val="00617F1C"/>
    <w:rsid w:val="00617F73"/>
    <w:rsid w:val="006203DB"/>
    <w:rsid w:val="006204ED"/>
    <w:rsid w:val="00620745"/>
    <w:rsid w:val="006216D0"/>
    <w:rsid w:val="00621B67"/>
    <w:rsid w:val="00621D31"/>
    <w:rsid w:val="0062211D"/>
    <w:rsid w:val="00623034"/>
    <w:rsid w:val="00623670"/>
    <w:rsid w:val="00623CB5"/>
    <w:rsid w:val="00624109"/>
    <w:rsid w:val="006248C4"/>
    <w:rsid w:val="00624C8E"/>
    <w:rsid w:val="00624E75"/>
    <w:rsid w:val="00625ADC"/>
    <w:rsid w:val="00625EAA"/>
    <w:rsid w:val="0062606B"/>
    <w:rsid w:val="00626118"/>
    <w:rsid w:val="006262E4"/>
    <w:rsid w:val="006272D6"/>
    <w:rsid w:val="0063014D"/>
    <w:rsid w:val="0063016B"/>
    <w:rsid w:val="00630B2C"/>
    <w:rsid w:val="00630E51"/>
    <w:rsid w:val="00631085"/>
    <w:rsid w:val="00631568"/>
    <w:rsid w:val="0063217C"/>
    <w:rsid w:val="00632E53"/>
    <w:rsid w:val="00632F3A"/>
    <w:rsid w:val="00633699"/>
    <w:rsid w:val="006342CB"/>
    <w:rsid w:val="00634609"/>
    <w:rsid w:val="00634C6B"/>
    <w:rsid w:val="006357BE"/>
    <w:rsid w:val="00635950"/>
    <w:rsid w:val="00635AFA"/>
    <w:rsid w:val="00636123"/>
    <w:rsid w:val="00636A42"/>
    <w:rsid w:val="00636B3F"/>
    <w:rsid w:val="00636D77"/>
    <w:rsid w:val="00637B13"/>
    <w:rsid w:val="00640070"/>
    <w:rsid w:val="00643BB0"/>
    <w:rsid w:val="00643D71"/>
    <w:rsid w:val="00643E41"/>
    <w:rsid w:val="006443F2"/>
    <w:rsid w:val="0064475F"/>
    <w:rsid w:val="00644804"/>
    <w:rsid w:val="00644CC5"/>
    <w:rsid w:val="0064527D"/>
    <w:rsid w:val="006452DD"/>
    <w:rsid w:val="006457D7"/>
    <w:rsid w:val="00645FAF"/>
    <w:rsid w:val="00646080"/>
    <w:rsid w:val="00646163"/>
    <w:rsid w:val="00646428"/>
    <w:rsid w:val="00646F0E"/>
    <w:rsid w:val="00647455"/>
    <w:rsid w:val="00647496"/>
    <w:rsid w:val="00647C3D"/>
    <w:rsid w:val="006520FC"/>
    <w:rsid w:val="00652D50"/>
    <w:rsid w:val="00653736"/>
    <w:rsid w:val="00653AE1"/>
    <w:rsid w:val="006543B7"/>
    <w:rsid w:val="00655498"/>
    <w:rsid w:val="00655802"/>
    <w:rsid w:val="00656DBC"/>
    <w:rsid w:val="00657717"/>
    <w:rsid w:val="00660446"/>
    <w:rsid w:val="006609F7"/>
    <w:rsid w:val="006610F3"/>
    <w:rsid w:val="00661C60"/>
    <w:rsid w:val="00662307"/>
    <w:rsid w:val="00662C89"/>
    <w:rsid w:val="00662FDD"/>
    <w:rsid w:val="006630AC"/>
    <w:rsid w:val="00663900"/>
    <w:rsid w:val="00663DA3"/>
    <w:rsid w:val="00663F9F"/>
    <w:rsid w:val="00664699"/>
    <w:rsid w:val="006653EC"/>
    <w:rsid w:val="00665C4D"/>
    <w:rsid w:val="00665E8A"/>
    <w:rsid w:val="00666413"/>
    <w:rsid w:val="0066674E"/>
    <w:rsid w:val="00667A0F"/>
    <w:rsid w:val="00667DCE"/>
    <w:rsid w:val="00667F1B"/>
    <w:rsid w:val="00671EBF"/>
    <w:rsid w:val="00671FB1"/>
    <w:rsid w:val="0067297F"/>
    <w:rsid w:val="00672DA8"/>
    <w:rsid w:val="00673836"/>
    <w:rsid w:val="006739E2"/>
    <w:rsid w:val="00674AD6"/>
    <w:rsid w:val="006758FC"/>
    <w:rsid w:val="00675CC0"/>
    <w:rsid w:val="006804D0"/>
    <w:rsid w:val="006807F2"/>
    <w:rsid w:val="00680B41"/>
    <w:rsid w:val="00680C4D"/>
    <w:rsid w:val="00680D75"/>
    <w:rsid w:val="0068130D"/>
    <w:rsid w:val="00681F4C"/>
    <w:rsid w:val="0068201F"/>
    <w:rsid w:val="00682874"/>
    <w:rsid w:val="00682AF3"/>
    <w:rsid w:val="00682C8B"/>
    <w:rsid w:val="00683555"/>
    <w:rsid w:val="006846CB"/>
    <w:rsid w:val="00684974"/>
    <w:rsid w:val="00684B93"/>
    <w:rsid w:val="00684D55"/>
    <w:rsid w:val="00685651"/>
    <w:rsid w:val="00685787"/>
    <w:rsid w:val="00685FF2"/>
    <w:rsid w:val="006861AA"/>
    <w:rsid w:val="0068662D"/>
    <w:rsid w:val="00686CB6"/>
    <w:rsid w:val="00687C9C"/>
    <w:rsid w:val="00690763"/>
    <w:rsid w:val="00691501"/>
    <w:rsid w:val="00691D99"/>
    <w:rsid w:val="00692677"/>
    <w:rsid w:val="00693546"/>
    <w:rsid w:val="00693569"/>
    <w:rsid w:val="00693F06"/>
    <w:rsid w:val="0069461E"/>
    <w:rsid w:val="006949C3"/>
    <w:rsid w:val="00694BAD"/>
    <w:rsid w:val="0069509F"/>
    <w:rsid w:val="00695785"/>
    <w:rsid w:val="00696077"/>
    <w:rsid w:val="006963AC"/>
    <w:rsid w:val="00696811"/>
    <w:rsid w:val="00696936"/>
    <w:rsid w:val="00697F3D"/>
    <w:rsid w:val="006A00A0"/>
    <w:rsid w:val="006A037C"/>
    <w:rsid w:val="006A09D7"/>
    <w:rsid w:val="006A0B58"/>
    <w:rsid w:val="006A0D13"/>
    <w:rsid w:val="006A1E17"/>
    <w:rsid w:val="006A25D3"/>
    <w:rsid w:val="006A2616"/>
    <w:rsid w:val="006A382D"/>
    <w:rsid w:val="006A38CE"/>
    <w:rsid w:val="006A38DD"/>
    <w:rsid w:val="006A39A1"/>
    <w:rsid w:val="006A3CAC"/>
    <w:rsid w:val="006A521D"/>
    <w:rsid w:val="006A559E"/>
    <w:rsid w:val="006A55D8"/>
    <w:rsid w:val="006A5D05"/>
    <w:rsid w:val="006A637C"/>
    <w:rsid w:val="006A6627"/>
    <w:rsid w:val="006A66C2"/>
    <w:rsid w:val="006A733D"/>
    <w:rsid w:val="006A7B77"/>
    <w:rsid w:val="006A7C93"/>
    <w:rsid w:val="006B05D7"/>
    <w:rsid w:val="006B05FA"/>
    <w:rsid w:val="006B26D9"/>
    <w:rsid w:val="006B2955"/>
    <w:rsid w:val="006B4164"/>
    <w:rsid w:val="006B438A"/>
    <w:rsid w:val="006B43E1"/>
    <w:rsid w:val="006B5371"/>
    <w:rsid w:val="006B5442"/>
    <w:rsid w:val="006B5A3F"/>
    <w:rsid w:val="006B686E"/>
    <w:rsid w:val="006B6E09"/>
    <w:rsid w:val="006B6F37"/>
    <w:rsid w:val="006B7171"/>
    <w:rsid w:val="006B71C5"/>
    <w:rsid w:val="006B7DA7"/>
    <w:rsid w:val="006C02DC"/>
    <w:rsid w:val="006C0414"/>
    <w:rsid w:val="006C0CA8"/>
    <w:rsid w:val="006C0D5C"/>
    <w:rsid w:val="006C1F9F"/>
    <w:rsid w:val="006C1FA9"/>
    <w:rsid w:val="006C23B6"/>
    <w:rsid w:val="006C23BE"/>
    <w:rsid w:val="006C3972"/>
    <w:rsid w:val="006C3AE7"/>
    <w:rsid w:val="006C3B76"/>
    <w:rsid w:val="006C3CBB"/>
    <w:rsid w:val="006C46D3"/>
    <w:rsid w:val="006C5580"/>
    <w:rsid w:val="006C5C64"/>
    <w:rsid w:val="006C6706"/>
    <w:rsid w:val="006C68D3"/>
    <w:rsid w:val="006C6BE4"/>
    <w:rsid w:val="006C6BF8"/>
    <w:rsid w:val="006C6EB5"/>
    <w:rsid w:val="006C7C55"/>
    <w:rsid w:val="006C7E0E"/>
    <w:rsid w:val="006D0107"/>
    <w:rsid w:val="006D03F5"/>
    <w:rsid w:val="006D03FC"/>
    <w:rsid w:val="006D0C50"/>
    <w:rsid w:val="006D1211"/>
    <w:rsid w:val="006D1DAB"/>
    <w:rsid w:val="006D2DE6"/>
    <w:rsid w:val="006D3926"/>
    <w:rsid w:val="006D3FA0"/>
    <w:rsid w:val="006D432D"/>
    <w:rsid w:val="006D5CB2"/>
    <w:rsid w:val="006D5CCC"/>
    <w:rsid w:val="006D78CC"/>
    <w:rsid w:val="006D7BFB"/>
    <w:rsid w:val="006D7C51"/>
    <w:rsid w:val="006D7C90"/>
    <w:rsid w:val="006D7F7A"/>
    <w:rsid w:val="006E2468"/>
    <w:rsid w:val="006E297C"/>
    <w:rsid w:val="006E3320"/>
    <w:rsid w:val="006E35CA"/>
    <w:rsid w:val="006E3642"/>
    <w:rsid w:val="006E3C6D"/>
    <w:rsid w:val="006E3FAC"/>
    <w:rsid w:val="006E4F6C"/>
    <w:rsid w:val="006E5685"/>
    <w:rsid w:val="006E5BD5"/>
    <w:rsid w:val="006E5D4A"/>
    <w:rsid w:val="006E6AC1"/>
    <w:rsid w:val="006E6DE6"/>
    <w:rsid w:val="006E6F58"/>
    <w:rsid w:val="006E75A7"/>
    <w:rsid w:val="006E7EC1"/>
    <w:rsid w:val="006F0748"/>
    <w:rsid w:val="006F19E0"/>
    <w:rsid w:val="006F211C"/>
    <w:rsid w:val="006F26D3"/>
    <w:rsid w:val="006F30C3"/>
    <w:rsid w:val="006F4D6B"/>
    <w:rsid w:val="006F636E"/>
    <w:rsid w:val="006F75AC"/>
    <w:rsid w:val="00701A28"/>
    <w:rsid w:val="00702494"/>
    <w:rsid w:val="00702770"/>
    <w:rsid w:val="00703F72"/>
    <w:rsid w:val="0070405E"/>
    <w:rsid w:val="00704A30"/>
    <w:rsid w:val="007055AE"/>
    <w:rsid w:val="007061F1"/>
    <w:rsid w:val="00706298"/>
    <w:rsid w:val="00707134"/>
    <w:rsid w:val="0070783F"/>
    <w:rsid w:val="00707EF5"/>
    <w:rsid w:val="00710223"/>
    <w:rsid w:val="00710862"/>
    <w:rsid w:val="00710E91"/>
    <w:rsid w:val="007117E6"/>
    <w:rsid w:val="007119DB"/>
    <w:rsid w:val="00711BE8"/>
    <w:rsid w:val="00712520"/>
    <w:rsid w:val="0071299C"/>
    <w:rsid w:val="007134C0"/>
    <w:rsid w:val="00714B84"/>
    <w:rsid w:val="007153E3"/>
    <w:rsid w:val="00715D84"/>
    <w:rsid w:val="00716307"/>
    <w:rsid w:val="00716354"/>
    <w:rsid w:val="0071698F"/>
    <w:rsid w:val="00720416"/>
    <w:rsid w:val="00720893"/>
    <w:rsid w:val="00720F0A"/>
    <w:rsid w:val="00721AFB"/>
    <w:rsid w:val="0072289E"/>
    <w:rsid w:val="00722CA1"/>
    <w:rsid w:val="00722D1B"/>
    <w:rsid w:val="007237CC"/>
    <w:rsid w:val="00724268"/>
    <w:rsid w:val="00724E85"/>
    <w:rsid w:val="0072504A"/>
    <w:rsid w:val="00725548"/>
    <w:rsid w:val="00727342"/>
    <w:rsid w:val="00727BC8"/>
    <w:rsid w:val="00730E54"/>
    <w:rsid w:val="00730FC7"/>
    <w:rsid w:val="00731ACB"/>
    <w:rsid w:val="00733B4A"/>
    <w:rsid w:val="00733F98"/>
    <w:rsid w:val="0073408F"/>
    <w:rsid w:val="007340CC"/>
    <w:rsid w:val="00734655"/>
    <w:rsid w:val="0073484B"/>
    <w:rsid w:val="0073568A"/>
    <w:rsid w:val="007359F1"/>
    <w:rsid w:val="00735AD4"/>
    <w:rsid w:val="0073725D"/>
    <w:rsid w:val="007372E6"/>
    <w:rsid w:val="00737CD9"/>
    <w:rsid w:val="007405F4"/>
    <w:rsid w:val="00740A33"/>
    <w:rsid w:val="00741DE0"/>
    <w:rsid w:val="0074214C"/>
    <w:rsid w:val="007431CE"/>
    <w:rsid w:val="00743A94"/>
    <w:rsid w:val="00743F05"/>
    <w:rsid w:val="00745340"/>
    <w:rsid w:val="00745B43"/>
    <w:rsid w:val="00746B25"/>
    <w:rsid w:val="00746C44"/>
    <w:rsid w:val="00747614"/>
    <w:rsid w:val="00747E26"/>
    <w:rsid w:val="00750214"/>
    <w:rsid w:val="007509D8"/>
    <w:rsid w:val="007509E0"/>
    <w:rsid w:val="00751094"/>
    <w:rsid w:val="007518BB"/>
    <w:rsid w:val="00752AE5"/>
    <w:rsid w:val="00753743"/>
    <w:rsid w:val="00753A7F"/>
    <w:rsid w:val="00753AD0"/>
    <w:rsid w:val="00753EBE"/>
    <w:rsid w:val="00755145"/>
    <w:rsid w:val="007551AD"/>
    <w:rsid w:val="00755896"/>
    <w:rsid w:val="00755FB6"/>
    <w:rsid w:val="00756A79"/>
    <w:rsid w:val="00756AE7"/>
    <w:rsid w:val="0075741F"/>
    <w:rsid w:val="0075763E"/>
    <w:rsid w:val="0075785C"/>
    <w:rsid w:val="00757AA9"/>
    <w:rsid w:val="00757E0B"/>
    <w:rsid w:val="00760B79"/>
    <w:rsid w:val="007616DC"/>
    <w:rsid w:val="00761D10"/>
    <w:rsid w:val="007625DB"/>
    <w:rsid w:val="00763585"/>
    <w:rsid w:val="00763675"/>
    <w:rsid w:val="007637DA"/>
    <w:rsid w:val="00764C63"/>
    <w:rsid w:val="00764E53"/>
    <w:rsid w:val="00765E1E"/>
    <w:rsid w:val="007666A7"/>
    <w:rsid w:val="00766A25"/>
    <w:rsid w:val="0076722A"/>
    <w:rsid w:val="0076739E"/>
    <w:rsid w:val="00767571"/>
    <w:rsid w:val="0076772E"/>
    <w:rsid w:val="0076796C"/>
    <w:rsid w:val="00772A7F"/>
    <w:rsid w:val="00773E0B"/>
    <w:rsid w:val="007740DA"/>
    <w:rsid w:val="00774DB1"/>
    <w:rsid w:val="00774F59"/>
    <w:rsid w:val="00775B19"/>
    <w:rsid w:val="0077621D"/>
    <w:rsid w:val="00776EEC"/>
    <w:rsid w:val="00777535"/>
    <w:rsid w:val="00780421"/>
    <w:rsid w:val="00781EB5"/>
    <w:rsid w:val="007821E4"/>
    <w:rsid w:val="00782979"/>
    <w:rsid w:val="007835BF"/>
    <w:rsid w:val="00783A69"/>
    <w:rsid w:val="00783AAB"/>
    <w:rsid w:val="00784003"/>
    <w:rsid w:val="0078543A"/>
    <w:rsid w:val="007854F2"/>
    <w:rsid w:val="00786368"/>
    <w:rsid w:val="00786404"/>
    <w:rsid w:val="0078668A"/>
    <w:rsid w:val="00786940"/>
    <w:rsid w:val="00786F26"/>
    <w:rsid w:val="00787149"/>
    <w:rsid w:val="007914F7"/>
    <w:rsid w:val="007919EF"/>
    <w:rsid w:val="00792682"/>
    <w:rsid w:val="00792A51"/>
    <w:rsid w:val="00792AFE"/>
    <w:rsid w:val="00793436"/>
    <w:rsid w:val="00793580"/>
    <w:rsid w:val="00793F48"/>
    <w:rsid w:val="00795178"/>
    <w:rsid w:val="00795D7B"/>
    <w:rsid w:val="0079630D"/>
    <w:rsid w:val="00796554"/>
    <w:rsid w:val="00796839"/>
    <w:rsid w:val="00796B22"/>
    <w:rsid w:val="00797609"/>
    <w:rsid w:val="007A0651"/>
    <w:rsid w:val="007A095C"/>
    <w:rsid w:val="007A161C"/>
    <w:rsid w:val="007A2A0D"/>
    <w:rsid w:val="007A2B6C"/>
    <w:rsid w:val="007A31F7"/>
    <w:rsid w:val="007A3A71"/>
    <w:rsid w:val="007A46A5"/>
    <w:rsid w:val="007A5375"/>
    <w:rsid w:val="007A5A54"/>
    <w:rsid w:val="007A5C12"/>
    <w:rsid w:val="007A6A1B"/>
    <w:rsid w:val="007A6B59"/>
    <w:rsid w:val="007A6FD3"/>
    <w:rsid w:val="007A7A38"/>
    <w:rsid w:val="007B02A9"/>
    <w:rsid w:val="007B0B69"/>
    <w:rsid w:val="007B15DB"/>
    <w:rsid w:val="007B166C"/>
    <w:rsid w:val="007B2502"/>
    <w:rsid w:val="007B2E6D"/>
    <w:rsid w:val="007B37A2"/>
    <w:rsid w:val="007B4573"/>
    <w:rsid w:val="007B4AED"/>
    <w:rsid w:val="007B525C"/>
    <w:rsid w:val="007B62E4"/>
    <w:rsid w:val="007B7363"/>
    <w:rsid w:val="007B746C"/>
    <w:rsid w:val="007C0834"/>
    <w:rsid w:val="007C0AC8"/>
    <w:rsid w:val="007C1B96"/>
    <w:rsid w:val="007C1C6F"/>
    <w:rsid w:val="007C3200"/>
    <w:rsid w:val="007C3740"/>
    <w:rsid w:val="007C4886"/>
    <w:rsid w:val="007C5067"/>
    <w:rsid w:val="007C5D3D"/>
    <w:rsid w:val="007C6215"/>
    <w:rsid w:val="007C749D"/>
    <w:rsid w:val="007D0035"/>
    <w:rsid w:val="007D0418"/>
    <w:rsid w:val="007D07E4"/>
    <w:rsid w:val="007D0E45"/>
    <w:rsid w:val="007D0EB0"/>
    <w:rsid w:val="007D15E5"/>
    <w:rsid w:val="007D17E1"/>
    <w:rsid w:val="007D1B1A"/>
    <w:rsid w:val="007D1BDC"/>
    <w:rsid w:val="007D2641"/>
    <w:rsid w:val="007D2795"/>
    <w:rsid w:val="007D4985"/>
    <w:rsid w:val="007D4D89"/>
    <w:rsid w:val="007D4F32"/>
    <w:rsid w:val="007D5264"/>
    <w:rsid w:val="007D6524"/>
    <w:rsid w:val="007D73E5"/>
    <w:rsid w:val="007D7EB7"/>
    <w:rsid w:val="007E131F"/>
    <w:rsid w:val="007E1588"/>
    <w:rsid w:val="007E1612"/>
    <w:rsid w:val="007E19A4"/>
    <w:rsid w:val="007E2598"/>
    <w:rsid w:val="007E26B5"/>
    <w:rsid w:val="007E3609"/>
    <w:rsid w:val="007E420B"/>
    <w:rsid w:val="007E492B"/>
    <w:rsid w:val="007E54AB"/>
    <w:rsid w:val="007E554B"/>
    <w:rsid w:val="007E556F"/>
    <w:rsid w:val="007E5C8D"/>
    <w:rsid w:val="007E60F8"/>
    <w:rsid w:val="007E64B3"/>
    <w:rsid w:val="007E69AB"/>
    <w:rsid w:val="007F01C6"/>
    <w:rsid w:val="007F0896"/>
    <w:rsid w:val="007F1BED"/>
    <w:rsid w:val="007F2328"/>
    <w:rsid w:val="007F4259"/>
    <w:rsid w:val="007F44CB"/>
    <w:rsid w:val="007F4587"/>
    <w:rsid w:val="007F523C"/>
    <w:rsid w:val="007F6248"/>
    <w:rsid w:val="007F763D"/>
    <w:rsid w:val="007F79D3"/>
    <w:rsid w:val="00800033"/>
    <w:rsid w:val="00800B20"/>
    <w:rsid w:val="0080142A"/>
    <w:rsid w:val="008014F4"/>
    <w:rsid w:val="00801F26"/>
    <w:rsid w:val="00802BEE"/>
    <w:rsid w:val="00802C2E"/>
    <w:rsid w:val="00802CA8"/>
    <w:rsid w:val="00803774"/>
    <w:rsid w:val="00803D4D"/>
    <w:rsid w:val="00804AA9"/>
    <w:rsid w:val="00804F04"/>
    <w:rsid w:val="00805CEF"/>
    <w:rsid w:val="00805F52"/>
    <w:rsid w:val="00806300"/>
    <w:rsid w:val="00806A2A"/>
    <w:rsid w:val="00807415"/>
    <w:rsid w:val="00807CB9"/>
    <w:rsid w:val="00807D20"/>
    <w:rsid w:val="0081028D"/>
    <w:rsid w:val="00810623"/>
    <w:rsid w:val="008107D8"/>
    <w:rsid w:val="00810C95"/>
    <w:rsid w:val="008110E1"/>
    <w:rsid w:val="00811AD3"/>
    <w:rsid w:val="008124DE"/>
    <w:rsid w:val="0081377D"/>
    <w:rsid w:val="0081396A"/>
    <w:rsid w:val="00813F83"/>
    <w:rsid w:val="00814448"/>
    <w:rsid w:val="0081460E"/>
    <w:rsid w:val="008147A7"/>
    <w:rsid w:val="00814D9C"/>
    <w:rsid w:val="0081592D"/>
    <w:rsid w:val="00815B8B"/>
    <w:rsid w:val="00815BED"/>
    <w:rsid w:val="00816148"/>
    <w:rsid w:val="00816749"/>
    <w:rsid w:val="00816C4F"/>
    <w:rsid w:val="00817131"/>
    <w:rsid w:val="00817349"/>
    <w:rsid w:val="0081788D"/>
    <w:rsid w:val="00817DAF"/>
    <w:rsid w:val="0082000B"/>
    <w:rsid w:val="00820061"/>
    <w:rsid w:val="0082034A"/>
    <w:rsid w:val="008205B4"/>
    <w:rsid w:val="00820633"/>
    <w:rsid w:val="00820715"/>
    <w:rsid w:val="008212DF"/>
    <w:rsid w:val="0082271E"/>
    <w:rsid w:val="00822CE9"/>
    <w:rsid w:val="00823078"/>
    <w:rsid w:val="008241D6"/>
    <w:rsid w:val="00824561"/>
    <w:rsid w:val="008247EB"/>
    <w:rsid w:val="00824A16"/>
    <w:rsid w:val="00824B4D"/>
    <w:rsid w:val="00824CA0"/>
    <w:rsid w:val="0082512F"/>
    <w:rsid w:val="008253C1"/>
    <w:rsid w:val="008256D1"/>
    <w:rsid w:val="00825BBB"/>
    <w:rsid w:val="00826549"/>
    <w:rsid w:val="00826E8D"/>
    <w:rsid w:val="008272AC"/>
    <w:rsid w:val="008273A1"/>
    <w:rsid w:val="008307AF"/>
    <w:rsid w:val="008314AD"/>
    <w:rsid w:val="00832F35"/>
    <w:rsid w:val="00833A78"/>
    <w:rsid w:val="00833D1C"/>
    <w:rsid w:val="0083436C"/>
    <w:rsid w:val="00834924"/>
    <w:rsid w:val="008350AC"/>
    <w:rsid w:val="00835F33"/>
    <w:rsid w:val="0083617A"/>
    <w:rsid w:val="008367F0"/>
    <w:rsid w:val="008371B5"/>
    <w:rsid w:val="008375B3"/>
    <w:rsid w:val="008377AD"/>
    <w:rsid w:val="00837BFB"/>
    <w:rsid w:val="008406C4"/>
    <w:rsid w:val="00840967"/>
    <w:rsid w:val="00840C68"/>
    <w:rsid w:val="00841C3D"/>
    <w:rsid w:val="00841CDD"/>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727"/>
    <w:rsid w:val="00854B83"/>
    <w:rsid w:val="00854FDF"/>
    <w:rsid w:val="00855274"/>
    <w:rsid w:val="00855728"/>
    <w:rsid w:val="00855A69"/>
    <w:rsid w:val="00856B0A"/>
    <w:rsid w:val="00856D47"/>
    <w:rsid w:val="00856E1A"/>
    <w:rsid w:val="00856F15"/>
    <w:rsid w:val="00857347"/>
    <w:rsid w:val="008574D2"/>
    <w:rsid w:val="008579BD"/>
    <w:rsid w:val="00860459"/>
    <w:rsid w:val="00860A1F"/>
    <w:rsid w:val="00860BD7"/>
    <w:rsid w:val="008612DD"/>
    <w:rsid w:val="00861EF6"/>
    <w:rsid w:val="00863010"/>
    <w:rsid w:val="00863255"/>
    <w:rsid w:val="00863735"/>
    <w:rsid w:val="00864083"/>
    <w:rsid w:val="008647A2"/>
    <w:rsid w:val="00864ACB"/>
    <w:rsid w:val="00865053"/>
    <w:rsid w:val="00865608"/>
    <w:rsid w:val="00865ADF"/>
    <w:rsid w:val="00865EE2"/>
    <w:rsid w:val="00867871"/>
    <w:rsid w:val="0087116A"/>
    <w:rsid w:val="008712A6"/>
    <w:rsid w:val="0087200D"/>
    <w:rsid w:val="0087295B"/>
    <w:rsid w:val="0087473D"/>
    <w:rsid w:val="00874A4F"/>
    <w:rsid w:val="0087534F"/>
    <w:rsid w:val="0087630C"/>
    <w:rsid w:val="0087659F"/>
    <w:rsid w:val="008765BE"/>
    <w:rsid w:val="00877E43"/>
    <w:rsid w:val="00880158"/>
    <w:rsid w:val="008801B9"/>
    <w:rsid w:val="00880322"/>
    <w:rsid w:val="0088043E"/>
    <w:rsid w:val="00880B0D"/>
    <w:rsid w:val="008814FC"/>
    <w:rsid w:val="0088169F"/>
    <w:rsid w:val="00881732"/>
    <w:rsid w:val="00881950"/>
    <w:rsid w:val="0088222C"/>
    <w:rsid w:val="0088238D"/>
    <w:rsid w:val="00882744"/>
    <w:rsid w:val="00882988"/>
    <w:rsid w:val="00882F9E"/>
    <w:rsid w:val="008830B3"/>
    <w:rsid w:val="00883866"/>
    <w:rsid w:val="00883AD8"/>
    <w:rsid w:val="00884926"/>
    <w:rsid w:val="00884BF0"/>
    <w:rsid w:val="008854CD"/>
    <w:rsid w:val="00885681"/>
    <w:rsid w:val="00886103"/>
    <w:rsid w:val="00886661"/>
    <w:rsid w:val="00886A7A"/>
    <w:rsid w:val="00886C15"/>
    <w:rsid w:val="00886FE3"/>
    <w:rsid w:val="0088731F"/>
    <w:rsid w:val="008877DD"/>
    <w:rsid w:val="00890202"/>
    <w:rsid w:val="00890C12"/>
    <w:rsid w:val="00891542"/>
    <w:rsid w:val="008926D9"/>
    <w:rsid w:val="0089296B"/>
    <w:rsid w:val="00892D26"/>
    <w:rsid w:val="00892F04"/>
    <w:rsid w:val="00892F34"/>
    <w:rsid w:val="008933D6"/>
    <w:rsid w:val="00893759"/>
    <w:rsid w:val="0089416D"/>
    <w:rsid w:val="0089465A"/>
    <w:rsid w:val="00894921"/>
    <w:rsid w:val="00894A47"/>
    <w:rsid w:val="00895072"/>
    <w:rsid w:val="008953D4"/>
    <w:rsid w:val="0089542F"/>
    <w:rsid w:val="008954B2"/>
    <w:rsid w:val="00895754"/>
    <w:rsid w:val="00895D0B"/>
    <w:rsid w:val="008961B4"/>
    <w:rsid w:val="008961F6"/>
    <w:rsid w:val="008962CB"/>
    <w:rsid w:val="0089663D"/>
    <w:rsid w:val="008967A6"/>
    <w:rsid w:val="00897BE5"/>
    <w:rsid w:val="008A032F"/>
    <w:rsid w:val="008A1CF0"/>
    <w:rsid w:val="008A21AC"/>
    <w:rsid w:val="008A2587"/>
    <w:rsid w:val="008A2628"/>
    <w:rsid w:val="008A272F"/>
    <w:rsid w:val="008A295D"/>
    <w:rsid w:val="008A2A26"/>
    <w:rsid w:val="008A3EE1"/>
    <w:rsid w:val="008A4994"/>
    <w:rsid w:val="008A5409"/>
    <w:rsid w:val="008A55B1"/>
    <w:rsid w:val="008A56A2"/>
    <w:rsid w:val="008A5849"/>
    <w:rsid w:val="008A5DF2"/>
    <w:rsid w:val="008A6046"/>
    <w:rsid w:val="008A6228"/>
    <w:rsid w:val="008A687B"/>
    <w:rsid w:val="008A7339"/>
    <w:rsid w:val="008A7C05"/>
    <w:rsid w:val="008B059E"/>
    <w:rsid w:val="008B07CD"/>
    <w:rsid w:val="008B0C16"/>
    <w:rsid w:val="008B20B5"/>
    <w:rsid w:val="008B26EA"/>
    <w:rsid w:val="008B29BE"/>
    <w:rsid w:val="008B2F87"/>
    <w:rsid w:val="008B3148"/>
    <w:rsid w:val="008B342E"/>
    <w:rsid w:val="008B37C1"/>
    <w:rsid w:val="008B41B4"/>
    <w:rsid w:val="008B43EF"/>
    <w:rsid w:val="008B4E40"/>
    <w:rsid w:val="008B512F"/>
    <w:rsid w:val="008B536B"/>
    <w:rsid w:val="008B538A"/>
    <w:rsid w:val="008B58A4"/>
    <w:rsid w:val="008B5989"/>
    <w:rsid w:val="008B5DDB"/>
    <w:rsid w:val="008B6D60"/>
    <w:rsid w:val="008B708C"/>
    <w:rsid w:val="008B72AE"/>
    <w:rsid w:val="008B745C"/>
    <w:rsid w:val="008B753B"/>
    <w:rsid w:val="008B76AB"/>
    <w:rsid w:val="008B7909"/>
    <w:rsid w:val="008B7C71"/>
    <w:rsid w:val="008B7C8D"/>
    <w:rsid w:val="008C0660"/>
    <w:rsid w:val="008C08AF"/>
    <w:rsid w:val="008C196C"/>
    <w:rsid w:val="008C1EC4"/>
    <w:rsid w:val="008C1EE2"/>
    <w:rsid w:val="008C23D1"/>
    <w:rsid w:val="008C25CF"/>
    <w:rsid w:val="008C3772"/>
    <w:rsid w:val="008C3AAE"/>
    <w:rsid w:val="008C3D1D"/>
    <w:rsid w:val="008C48D2"/>
    <w:rsid w:val="008C5AA4"/>
    <w:rsid w:val="008C6494"/>
    <w:rsid w:val="008C6E4D"/>
    <w:rsid w:val="008C79A6"/>
    <w:rsid w:val="008D1165"/>
    <w:rsid w:val="008D128C"/>
    <w:rsid w:val="008D1C91"/>
    <w:rsid w:val="008D1F55"/>
    <w:rsid w:val="008D2691"/>
    <w:rsid w:val="008D2C37"/>
    <w:rsid w:val="008D3419"/>
    <w:rsid w:val="008D3E21"/>
    <w:rsid w:val="008D4084"/>
    <w:rsid w:val="008D47A3"/>
    <w:rsid w:val="008D48AC"/>
    <w:rsid w:val="008D4ECB"/>
    <w:rsid w:val="008D571D"/>
    <w:rsid w:val="008D57AF"/>
    <w:rsid w:val="008D596C"/>
    <w:rsid w:val="008D5BCF"/>
    <w:rsid w:val="008D5EA1"/>
    <w:rsid w:val="008D6061"/>
    <w:rsid w:val="008D6648"/>
    <w:rsid w:val="008D6F84"/>
    <w:rsid w:val="008D7218"/>
    <w:rsid w:val="008D7A23"/>
    <w:rsid w:val="008D7ADC"/>
    <w:rsid w:val="008E0167"/>
    <w:rsid w:val="008E0261"/>
    <w:rsid w:val="008E07E5"/>
    <w:rsid w:val="008E0B98"/>
    <w:rsid w:val="008E0C1A"/>
    <w:rsid w:val="008E0F75"/>
    <w:rsid w:val="008E10CF"/>
    <w:rsid w:val="008E142C"/>
    <w:rsid w:val="008E16B7"/>
    <w:rsid w:val="008E21E5"/>
    <w:rsid w:val="008E296A"/>
    <w:rsid w:val="008E3547"/>
    <w:rsid w:val="008E38AE"/>
    <w:rsid w:val="008E401A"/>
    <w:rsid w:val="008E4B51"/>
    <w:rsid w:val="008E4E82"/>
    <w:rsid w:val="008E6081"/>
    <w:rsid w:val="008E6492"/>
    <w:rsid w:val="008E64AF"/>
    <w:rsid w:val="008E739E"/>
    <w:rsid w:val="008E7791"/>
    <w:rsid w:val="008E7EF3"/>
    <w:rsid w:val="008F03B4"/>
    <w:rsid w:val="008F05B0"/>
    <w:rsid w:val="008F088C"/>
    <w:rsid w:val="008F0DFC"/>
    <w:rsid w:val="008F18C7"/>
    <w:rsid w:val="008F1E80"/>
    <w:rsid w:val="008F2AB1"/>
    <w:rsid w:val="008F2F8C"/>
    <w:rsid w:val="008F2FAA"/>
    <w:rsid w:val="008F3063"/>
    <w:rsid w:val="008F3321"/>
    <w:rsid w:val="008F33E2"/>
    <w:rsid w:val="008F3BF6"/>
    <w:rsid w:val="008F480F"/>
    <w:rsid w:val="008F679E"/>
    <w:rsid w:val="008F6DB3"/>
    <w:rsid w:val="008F71A4"/>
    <w:rsid w:val="008F72FC"/>
    <w:rsid w:val="008F7934"/>
    <w:rsid w:val="008F7B5D"/>
    <w:rsid w:val="00900B0E"/>
    <w:rsid w:val="0090114F"/>
    <w:rsid w:val="00901C04"/>
    <w:rsid w:val="00901D74"/>
    <w:rsid w:val="00901F17"/>
    <w:rsid w:val="00902585"/>
    <w:rsid w:val="009036EA"/>
    <w:rsid w:val="00903E16"/>
    <w:rsid w:val="00904519"/>
    <w:rsid w:val="00904721"/>
    <w:rsid w:val="00904E68"/>
    <w:rsid w:val="009050D1"/>
    <w:rsid w:val="00905225"/>
    <w:rsid w:val="009060DB"/>
    <w:rsid w:val="00906231"/>
    <w:rsid w:val="00906478"/>
    <w:rsid w:val="00906BD2"/>
    <w:rsid w:val="00906C89"/>
    <w:rsid w:val="00906D24"/>
    <w:rsid w:val="00907822"/>
    <w:rsid w:val="00907935"/>
    <w:rsid w:val="00907970"/>
    <w:rsid w:val="00907E6A"/>
    <w:rsid w:val="0091008C"/>
    <w:rsid w:val="00911331"/>
    <w:rsid w:val="00911A28"/>
    <w:rsid w:val="00911CA2"/>
    <w:rsid w:val="00911E88"/>
    <w:rsid w:val="00912B71"/>
    <w:rsid w:val="00912D68"/>
    <w:rsid w:val="00913016"/>
    <w:rsid w:val="009131CA"/>
    <w:rsid w:val="00913C77"/>
    <w:rsid w:val="00914C9A"/>
    <w:rsid w:val="00915030"/>
    <w:rsid w:val="009158C3"/>
    <w:rsid w:val="00916176"/>
    <w:rsid w:val="009168EF"/>
    <w:rsid w:val="00917C63"/>
    <w:rsid w:val="009200A3"/>
    <w:rsid w:val="009209EF"/>
    <w:rsid w:val="0092134C"/>
    <w:rsid w:val="00921366"/>
    <w:rsid w:val="009214F7"/>
    <w:rsid w:val="00921CA8"/>
    <w:rsid w:val="00923AAA"/>
    <w:rsid w:val="0092420F"/>
    <w:rsid w:val="00924B4E"/>
    <w:rsid w:val="009266D1"/>
    <w:rsid w:val="00926B9A"/>
    <w:rsid w:val="00927256"/>
    <w:rsid w:val="009273C0"/>
    <w:rsid w:val="00927458"/>
    <w:rsid w:val="009275FC"/>
    <w:rsid w:val="00930DC7"/>
    <w:rsid w:val="00931109"/>
    <w:rsid w:val="009317F6"/>
    <w:rsid w:val="00931831"/>
    <w:rsid w:val="009322EF"/>
    <w:rsid w:val="009323A9"/>
    <w:rsid w:val="00932FBA"/>
    <w:rsid w:val="0093372E"/>
    <w:rsid w:val="0093454B"/>
    <w:rsid w:val="009350A3"/>
    <w:rsid w:val="00935826"/>
    <w:rsid w:val="00935F12"/>
    <w:rsid w:val="009376E1"/>
    <w:rsid w:val="009379E3"/>
    <w:rsid w:val="00937A21"/>
    <w:rsid w:val="00937BBD"/>
    <w:rsid w:val="00937CA1"/>
    <w:rsid w:val="00940078"/>
    <w:rsid w:val="00940BE1"/>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43"/>
    <w:rsid w:val="009518CB"/>
    <w:rsid w:val="00951984"/>
    <w:rsid w:val="00952156"/>
    <w:rsid w:val="00952B11"/>
    <w:rsid w:val="00952CD9"/>
    <w:rsid w:val="00952D9D"/>
    <w:rsid w:val="00953009"/>
    <w:rsid w:val="00954D32"/>
    <w:rsid w:val="00954E9D"/>
    <w:rsid w:val="0095547B"/>
    <w:rsid w:val="00955BC7"/>
    <w:rsid w:val="00955EA6"/>
    <w:rsid w:val="00956AE7"/>
    <w:rsid w:val="00957229"/>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43E9"/>
    <w:rsid w:val="00964EB1"/>
    <w:rsid w:val="00965243"/>
    <w:rsid w:val="00965888"/>
    <w:rsid w:val="00965F4A"/>
    <w:rsid w:val="009670A3"/>
    <w:rsid w:val="0096714F"/>
    <w:rsid w:val="00967316"/>
    <w:rsid w:val="00967C34"/>
    <w:rsid w:val="00971508"/>
    <w:rsid w:val="009715E4"/>
    <w:rsid w:val="0097177E"/>
    <w:rsid w:val="0097193C"/>
    <w:rsid w:val="009726D9"/>
    <w:rsid w:val="00973699"/>
    <w:rsid w:val="009746B1"/>
    <w:rsid w:val="009751C1"/>
    <w:rsid w:val="00975D06"/>
    <w:rsid w:val="00975DC7"/>
    <w:rsid w:val="00976061"/>
    <w:rsid w:val="0097659F"/>
    <w:rsid w:val="009770FC"/>
    <w:rsid w:val="009772C3"/>
    <w:rsid w:val="00977E9D"/>
    <w:rsid w:val="00980256"/>
    <w:rsid w:val="009805CD"/>
    <w:rsid w:val="0098143E"/>
    <w:rsid w:val="00981682"/>
    <w:rsid w:val="00981749"/>
    <w:rsid w:val="00982372"/>
    <w:rsid w:val="00982451"/>
    <w:rsid w:val="00982CC6"/>
    <w:rsid w:val="00982FD3"/>
    <w:rsid w:val="00984492"/>
    <w:rsid w:val="0098489D"/>
    <w:rsid w:val="00984BEA"/>
    <w:rsid w:val="009854F9"/>
    <w:rsid w:val="0098643D"/>
    <w:rsid w:val="00986AAE"/>
    <w:rsid w:val="00986E93"/>
    <w:rsid w:val="00987733"/>
    <w:rsid w:val="00987E3B"/>
    <w:rsid w:val="00987EC5"/>
    <w:rsid w:val="009915CF"/>
    <w:rsid w:val="009917C4"/>
    <w:rsid w:val="0099188F"/>
    <w:rsid w:val="00991AC1"/>
    <w:rsid w:val="00991D20"/>
    <w:rsid w:val="00991ECA"/>
    <w:rsid w:val="00991FA6"/>
    <w:rsid w:val="00992374"/>
    <w:rsid w:val="00992DB5"/>
    <w:rsid w:val="009941AC"/>
    <w:rsid w:val="009949A5"/>
    <w:rsid w:val="00995260"/>
    <w:rsid w:val="00995AE7"/>
    <w:rsid w:val="00996B73"/>
    <w:rsid w:val="00996CED"/>
    <w:rsid w:val="009972CC"/>
    <w:rsid w:val="0099732C"/>
    <w:rsid w:val="00997360"/>
    <w:rsid w:val="009974D1"/>
    <w:rsid w:val="0099774E"/>
    <w:rsid w:val="00997F9C"/>
    <w:rsid w:val="009A0073"/>
    <w:rsid w:val="009A01F0"/>
    <w:rsid w:val="009A0331"/>
    <w:rsid w:val="009A07FF"/>
    <w:rsid w:val="009A0EB4"/>
    <w:rsid w:val="009A10CF"/>
    <w:rsid w:val="009A12CA"/>
    <w:rsid w:val="009A14A4"/>
    <w:rsid w:val="009A1B60"/>
    <w:rsid w:val="009A2191"/>
    <w:rsid w:val="009A229E"/>
    <w:rsid w:val="009A2692"/>
    <w:rsid w:val="009A269B"/>
    <w:rsid w:val="009A29EC"/>
    <w:rsid w:val="009A39B6"/>
    <w:rsid w:val="009A3B7C"/>
    <w:rsid w:val="009A403E"/>
    <w:rsid w:val="009A4703"/>
    <w:rsid w:val="009A4F36"/>
    <w:rsid w:val="009A56CF"/>
    <w:rsid w:val="009A57D1"/>
    <w:rsid w:val="009A590E"/>
    <w:rsid w:val="009A63AE"/>
    <w:rsid w:val="009A68D5"/>
    <w:rsid w:val="009A7E62"/>
    <w:rsid w:val="009B0D4B"/>
    <w:rsid w:val="009B0EB8"/>
    <w:rsid w:val="009B1655"/>
    <w:rsid w:val="009B2325"/>
    <w:rsid w:val="009B2DF0"/>
    <w:rsid w:val="009B2FF6"/>
    <w:rsid w:val="009B3317"/>
    <w:rsid w:val="009B34A8"/>
    <w:rsid w:val="009B3543"/>
    <w:rsid w:val="009B3A16"/>
    <w:rsid w:val="009B3CE3"/>
    <w:rsid w:val="009B4442"/>
    <w:rsid w:val="009B45BC"/>
    <w:rsid w:val="009B4664"/>
    <w:rsid w:val="009B4B40"/>
    <w:rsid w:val="009B52EF"/>
    <w:rsid w:val="009B57EA"/>
    <w:rsid w:val="009B5D4E"/>
    <w:rsid w:val="009B61B5"/>
    <w:rsid w:val="009B689C"/>
    <w:rsid w:val="009B6945"/>
    <w:rsid w:val="009B751D"/>
    <w:rsid w:val="009B7601"/>
    <w:rsid w:val="009C060C"/>
    <w:rsid w:val="009C0CC0"/>
    <w:rsid w:val="009C0D96"/>
    <w:rsid w:val="009C1646"/>
    <w:rsid w:val="009C16CA"/>
    <w:rsid w:val="009C1B82"/>
    <w:rsid w:val="009C23DF"/>
    <w:rsid w:val="009C2AC7"/>
    <w:rsid w:val="009C345F"/>
    <w:rsid w:val="009C3533"/>
    <w:rsid w:val="009C36B8"/>
    <w:rsid w:val="009C37BE"/>
    <w:rsid w:val="009C57F8"/>
    <w:rsid w:val="009C5A73"/>
    <w:rsid w:val="009C6506"/>
    <w:rsid w:val="009C6CD2"/>
    <w:rsid w:val="009C7F00"/>
    <w:rsid w:val="009D01BA"/>
    <w:rsid w:val="009D0256"/>
    <w:rsid w:val="009D2082"/>
    <w:rsid w:val="009D613B"/>
    <w:rsid w:val="009D6939"/>
    <w:rsid w:val="009D7080"/>
    <w:rsid w:val="009D71FF"/>
    <w:rsid w:val="009E06CD"/>
    <w:rsid w:val="009E0EE0"/>
    <w:rsid w:val="009E1ABF"/>
    <w:rsid w:val="009E1DC7"/>
    <w:rsid w:val="009E2468"/>
    <w:rsid w:val="009E2F78"/>
    <w:rsid w:val="009E4077"/>
    <w:rsid w:val="009E4A18"/>
    <w:rsid w:val="009E4DD3"/>
    <w:rsid w:val="009E5308"/>
    <w:rsid w:val="009E5329"/>
    <w:rsid w:val="009E5424"/>
    <w:rsid w:val="009E59EA"/>
    <w:rsid w:val="009E5D16"/>
    <w:rsid w:val="009E7773"/>
    <w:rsid w:val="009F05B8"/>
    <w:rsid w:val="009F05D7"/>
    <w:rsid w:val="009F0F03"/>
    <w:rsid w:val="009F16AB"/>
    <w:rsid w:val="009F2931"/>
    <w:rsid w:val="009F2965"/>
    <w:rsid w:val="009F2A80"/>
    <w:rsid w:val="009F2B89"/>
    <w:rsid w:val="009F3560"/>
    <w:rsid w:val="009F37E1"/>
    <w:rsid w:val="009F43AC"/>
    <w:rsid w:val="009F491A"/>
    <w:rsid w:val="009F5113"/>
    <w:rsid w:val="009F5A6B"/>
    <w:rsid w:val="009F6251"/>
    <w:rsid w:val="009F6363"/>
    <w:rsid w:val="009F665F"/>
    <w:rsid w:val="009F6B61"/>
    <w:rsid w:val="009F6C6C"/>
    <w:rsid w:val="009F6E0D"/>
    <w:rsid w:val="009F7033"/>
    <w:rsid w:val="009F75E5"/>
    <w:rsid w:val="009F7BF5"/>
    <w:rsid w:val="009F7C0E"/>
    <w:rsid w:val="009F7E28"/>
    <w:rsid w:val="009F7EB9"/>
    <w:rsid w:val="00A002C9"/>
    <w:rsid w:val="00A003DE"/>
    <w:rsid w:val="00A0062F"/>
    <w:rsid w:val="00A007A3"/>
    <w:rsid w:val="00A01400"/>
    <w:rsid w:val="00A0142F"/>
    <w:rsid w:val="00A014E6"/>
    <w:rsid w:val="00A01E70"/>
    <w:rsid w:val="00A028B4"/>
    <w:rsid w:val="00A02C14"/>
    <w:rsid w:val="00A03F0D"/>
    <w:rsid w:val="00A03F4D"/>
    <w:rsid w:val="00A04FDC"/>
    <w:rsid w:val="00A0611F"/>
    <w:rsid w:val="00A06190"/>
    <w:rsid w:val="00A0636F"/>
    <w:rsid w:val="00A06E00"/>
    <w:rsid w:val="00A06E44"/>
    <w:rsid w:val="00A105DD"/>
    <w:rsid w:val="00A108FF"/>
    <w:rsid w:val="00A10DFD"/>
    <w:rsid w:val="00A110C2"/>
    <w:rsid w:val="00A110DD"/>
    <w:rsid w:val="00A12FA9"/>
    <w:rsid w:val="00A13AAE"/>
    <w:rsid w:val="00A13CEB"/>
    <w:rsid w:val="00A14236"/>
    <w:rsid w:val="00A1477B"/>
    <w:rsid w:val="00A14D2F"/>
    <w:rsid w:val="00A15252"/>
    <w:rsid w:val="00A1533A"/>
    <w:rsid w:val="00A15A54"/>
    <w:rsid w:val="00A15C8A"/>
    <w:rsid w:val="00A16557"/>
    <w:rsid w:val="00A16BB3"/>
    <w:rsid w:val="00A17012"/>
    <w:rsid w:val="00A173B6"/>
    <w:rsid w:val="00A20206"/>
    <w:rsid w:val="00A2077C"/>
    <w:rsid w:val="00A20965"/>
    <w:rsid w:val="00A20DA5"/>
    <w:rsid w:val="00A20F56"/>
    <w:rsid w:val="00A21B52"/>
    <w:rsid w:val="00A22BD5"/>
    <w:rsid w:val="00A22E76"/>
    <w:rsid w:val="00A232BF"/>
    <w:rsid w:val="00A2354F"/>
    <w:rsid w:val="00A24107"/>
    <w:rsid w:val="00A24398"/>
    <w:rsid w:val="00A2439D"/>
    <w:rsid w:val="00A26194"/>
    <w:rsid w:val="00A2685A"/>
    <w:rsid w:val="00A2690F"/>
    <w:rsid w:val="00A269AA"/>
    <w:rsid w:val="00A26C08"/>
    <w:rsid w:val="00A274B5"/>
    <w:rsid w:val="00A27D73"/>
    <w:rsid w:val="00A308D6"/>
    <w:rsid w:val="00A30EB8"/>
    <w:rsid w:val="00A31107"/>
    <w:rsid w:val="00A31741"/>
    <w:rsid w:val="00A31C74"/>
    <w:rsid w:val="00A320B7"/>
    <w:rsid w:val="00A32100"/>
    <w:rsid w:val="00A322B4"/>
    <w:rsid w:val="00A323B0"/>
    <w:rsid w:val="00A32946"/>
    <w:rsid w:val="00A3297F"/>
    <w:rsid w:val="00A33213"/>
    <w:rsid w:val="00A33560"/>
    <w:rsid w:val="00A3389C"/>
    <w:rsid w:val="00A33924"/>
    <w:rsid w:val="00A34589"/>
    <w:rsid w:val="00A34C03"/>
    <w:rsid w:val="00A34DD1"/>
    <w:rsid w:val="00A34E2C"/>
    <w:rsid w:val="00A34EC4"/>
    <w:rsid w:val="00A358CE"/>
    <w:rsid w:val="00A35DBD"/>
    <w:rsid w:val="00A36C98"/>
    <w:rsid w:val="00A36CC8"/>
    <w:rsid w:val="00A36F20"/>
    <w:rsid w:val="00A37343"/>
    <w:rsid w:val="00A37408"/>
    <w:rsid w:val="00A37B49"/>
    <w:rsid w:val="00A37EB8"/>
    <w:rsid w:val="00A4048C"/>
    <w:rsid w:val="00A40839"/>
    <w:rsid w:val="00A40F58"/>
    <w:rsid w:val="00A4153E"/>
    <w:rsid w:val="00A418F4"/>
    <w:rsid w:val="00A41C87"/>
    <w:rsid w:val="00A421B9"/>
    <w:rsid w:val="00A42973"/>
    <w:rsid w:val="00A42C90"/>
    <w:rsid w:val="00A44BD2"/>
    <w:rsid w:val="00A45794"/>
    <w:rsid w:val="00A45B2A"/>
    <w:rsid w:val="00A45B54"/>
    <w:rsid w:val="00A45BB2"/>
    <w:rsid w:val="00A46040"/>
    <w:rsid w:val="00A463FF"/>
    <w:rsid w:val="00A46711"/>
    <w:rsid w:val="00A4673B"/>
    <w:rsid w:val="00A46AFB"/>
    <w:rsid w:val="00A47347"/>
    <w:rsid w:val="00A474F9"/>
    <w:rsid w:val="00A47963"/>
    <w:rsid w:val="00A51774"/>
    <w:rsid w:val="00A51F70"/>
    <w:rsid w:val="00A52142"/>
    <w:rsid w:val="00A53A76"/>
    <w:rsid w:val="00A53B4F"/>
    <w:rsid w:val="00A54149"/>
    <w:rsid w:val="00A54680"/>
    <w:rsid w:val="00A5478C"/>
    <w:rsid w:val="00A55973"/>
    <w:rsid w:val="00A56606"/>
    <w:rsid w:val="00A56C75"/>
    <w:rsid w:val="00A56E37"/>
    <w:rsid w:val="00A57508"/>
    <w:rsid w:val="00A57C63"/>
    <w:rsid w:val="00A600C8"/>
    <w:rsid w:val="00A60CEA"/>
    <w:rsid w:val="00A60D72"/>
    <w:rsid w:val="00A60E17"/>
    <w:rsid w:val="00A6135D"/>
    <w:rsid w:val="00A62034"/>
    <w:rsid w:val="00A6266E"/>
    <w:rsid w:val="00A62BF4"/>
    <w:rsid w:val="00A6300F"/>
    <w:rsid w:val="00A632C8"/>
    <w:rsid w:val="00A63479"/>
    <w:rsid w:val="00A6394C"/>
    <w:rsid w:val="00A63B27"/>
    <w:rsid w:val="00A640F2"/>
    <w:rsid w:val="00A64127"/>
    <w:rsid w:val="00A645DB"/>
    <w:rsid w:val="00A64BDC"/>
    <w:rsid w:val="00A65345"/>
    <w:rsid w:val="00A653A7"/>
    <w:rsid w:val="00A6548A"/>
    <w:rsid w:val="00A65624"/>
    <w:rsid w:val="00A65B55"/>
    <w:rsid w:val="00A65CFE"/>
    <w:rsid w:val="00A665C7"/>
    <w:rsid w:val="00A669D4"/>
    <w:rsid w:val="00A66D00"/>
    <w:rsid w:val="00A67CF1"/>
    <w:rsid w:val="00A70508"/>
    <w:rsid w:val="00A71168"/>
    <w:rsid w:val="00A71561"/>
    <w:rsid w:val="00A7156E"/>
    <w:rsid w:val="00A7211C"/>
    <w:rsid w:val="00A72159"/>
    <w:rsid w:val="00A7234C"/>
    <w:rsid w:val="00A72473"/>
    <w:rsid w:val="00A7353D"/>
    <w:rsid w:val="00A73754"/>
    <w:rsid w:val="00A73CD9"/>
    <w:rsid w:val="00A73EF4"/>
    <w:rsid w:val="00A74623"/>
    <w:rsid w:val="00A74CB5"/>
    <w:rsid w:val="00A7539B"/>
    <w:rsid w:val="00A75B41"/>
    <w:rsid w:val="00A767DC"/>
    <w:rsid w:val="00A76CE7"/>
    <w:rsid w:val="00A76D90"/>
    <w:rsid w:val="00A773FA"/>
    <w:rsid w:val="00A77B90"/>
    <w:rsid w:val="00A77F4B"/>
    <w:rsid w:val="00A8121E"/>
    <w:rsid w:val="00A81648"/>
    <w:rsid w:val="00A81B2F"/>
    <w:rsid w:val="00A81E2C"/>
    <w:rsid w:val="00A8245E"/>
    <w:rsid w:val="00A8369B"/>
    <w:rsid w:val="00A8395E"/>
    <w:rsid w:val="00A83ACC"/>
    <w:rsid w:val="00A83D0C"/>
    <w:rsid w:val="00A843E2"/>
    <w:rsid w:val="00A84B85"/>
    <w:rsid w:val="00A8538B"/>
    <w:rsid w:val="00A859E2"/>
    <w:rsid w:val="00A85B25"/>
    <w:rsid w:val="00A85D75"/>
    <w:rsid w:val="00A85E31"/>
    <w:rsid w:val="00A86065"/>
    <w:rsid w:val="00A86AA1"/>
    <w:rsid w:val="00A86E6F"/>
    <w:rsid w:val="00A875C0"/>
    <w:rsid w:val="00A87637"/>
    <w:rsid w:val="00A87C37"/>
    <w:rsid w:val="00A87CD4"/>
    <w:rsid w:val="00A900CB"/>
    <w:rsid w:val="00A904F9"/>
    <w:rsid w:val="00A917E8"/>
    <w:rsid w:val="00A91EFD"/>
    <w:rsid w:val="00A92404"/>
    <w:rsid w:val="00A92BE9"/>
    <w:rsid w:val="00A92F36"/>
    <w:rsid w:val="00A92FBA"/>
    <w:rsid w:val="00A93142"/>
    <w:rsid w:val="00A931AC"/>
    <w:rsid w:val="00A93500"/>
    <w:rsid w:val="00A9433E"/>
    <w:rsid w:val="00A945D3"/>
    <w:rsid w:val="00A94623"/>
    <w:rsid w:val="00A95546"/>
    <w:rsid w:val="00A9571F"/>
    <w:rsid w:val="00A9626D"/>
    <w:rsid w:val="00A96C8F"/>
    <w:rsid w:val="00A96E62"/>
    <w:rsid w:val="00A9720A"/>
    <w:rsid w:val="00AA00E5"/>
    <w:rsid w:val="00AA10F7"/>
    <w:rsid w:val="00AA1469"/>
    <w:rsid w:val="00AA1861"/>
    <w:rsid w:val="00AA1E86"/>
    <w:rsid w:val="00AA2C0A"/>
    <w:rsid w:val="00AA2C38"/>
    <w:rsid w:val="00AA2FB8"/>
    <w:rsid w:val="00AA331C"/>
    <w:rsid w:val="00AA3641"/>
    <w:rsid w:val="00AA44C0"/>
    <w:rsid w:val="00AA44D3"/>
    <w:rsid w:val="00AA4632"/>
    <w:rsid w:val="00AA4F4B"/>
    <w:rsid w:val="00AA4FA5"/>
    <w:rsid w:val="00AA5A6F"/>
    <w:rsid w:val="00AA5AFF"/>
    <w:rsid w:val="00AA637C"/>
    <w:rsid w:val="00AA66A0"/>
    <w:rsid w:val="00AA6F1A"/>
    <w:rsid w:val="00AA7959"/>
    <w:rsid w:val="00AA79F6"/>
    <w:rsid w:val="00AA7E4E"/>
    <w:rsid w:val="00AA7E7E"/>
    <w:rsid w:val="00AB0085"/>
    <w:rsid w:val="00AB1933"/>
    <w:rsid w:val="00AB1E74"/>
    <w:rsid w:val="00AB2BBA"/>
    <w:rsid w:val="00AB2F1D"/>
    <w:rsid w:val="00AB2F3A"/>
    <w:rsid w:val="00AB3832"/>
    <w:rsid w:val="00AB3C9E"/>
    <w:rsid w:val="00AB5779"/>
    <w:rsid w:val="00AB5AF2"/>
    <w:rsid w:val="00AB5C4E"/>
    <w:rsid w:val="00AB69F7"/>
    <w:rsid w:val="00AB6C87"/>
    <w:rsid w:val="00AC0124"/>
    <w:rsid w:val="00AC0542"/>
    <w:rsid w:val="00AC093C"/>
    <w:rsid w:val="00AC0C2E"/>
    <w:rsid w:val="00AC184A"/>
    <w:rsid w:val="00AC1E93"/>
    <w:rsid w:val="00AC2479"/>
    <w:rsid w:val="00AC28A9"/>
    <w:rsid w:val="00AC3018"/>
    <w:rsid w:val="00AC3432"/>
    <w:rsid w:val="00AC3DC9"/>
    <w:rsid w:val="00AC438C"/>
    <w:rsid w:val="00AC4854"/>
    <w:rsid w:val="00AC4CA1"/>
    <w:rsid w:val="00AC4EC1"/>
    <w:rsid w:val="00AC5325"/>
    <w:rsid w:val="00AC5759"/>
    <w:rsid w:val="00AC599C"/>
    <w:rsid w:val="00AC6478"/>
    <w:rsid w:val="00AC6D3F"/>
    <w:rsid w:val="00AC6F06"/>
    <w:rsid w:val="00AC7293"/>
    <w:rsid w:val="00AC72EB"/>
    <w:rsid w:val="00AD0574"/>
    <w:rsid w:val="00AD105A"/>
    <w:rsid w:val="00AD132D"/>
    <w:rsid w:val="00AD1399"/>
    <w:rsid w:val="00AD1A4D"/>
    <w:rsid w:val="00AD2A07"/>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4A8"/>
    <w:rsid w:val="00AE0B86"/>
    <w:rsid w:val="00AE10F5"/>
    <w:rsid w:val="00AE12DE"/>
    <w:rsid w:val="00AE177C"/>
    <w:rsid w:val="00AE1D33"/>
    <w:rsid w:val="00AE1E85"/>
    <w:rsid w:val="00AE243D"/>
    <w:rsid w:val="00AE26A0"/>
    <w:rsid w:val="00AE345F"/>
    <w:rsid w:val="00AE3B27"/>
    <w:rsid w:val="00AE3E87"/>
    <w:rsid w:val="00AE41BD"/>
    <w:rsid w:val="00AE4B46"/>
    <w:rsid w:val="00AE4BDC"/>
    <w:rsid w:val="00AE4FC1"/>
    <w:rsid w:val="00AE58DA"/>
    <w:rsid w:val="00AE5E10"/>
    <w:rsid w:val="00AE5F09"/>
    <w:rsid w:val="00AE6213"/>
    <w:rsid w:val="00AE68C0"/>
    <w:rsid w:val="00AE6F32"/>
    <w:rsid w:val="00AF03FD"/>
    <w:rsid w:val="00AF0CC8"/>
    <w:rsid w:val="00AF0ED5"/>
    <w:rsid w:val="00AF1CDC"/>
    <w:rsid w:val="00AF2529"/>
    <w:rsid w:val="00AF29D8"/>
    <w:rsid w:val="00AF3387"/>
    <w:rsid w:val="00AF44D0"/>
    <w:rsid w:val="00AF4BDA"/>
    <w:rsid w:val="00AF57D0"/>
    <w:rsid w:val="00AF5BD1"/>
    <w:rsid w:val="00AF7983"/>
    <w:rsid w:val="00AF79B9"/>
    <w:rsid w:val="00B00B37"/>
    <w:rsid w:val="00B01747"/>
    <w:rsid w:val="00B0194F"/>
    <w:rsid w:val="00B01A73"/>
    <w:rsid w:val="00B0203C"/>
    <w:rsid w:val="00B038E7"/>
    <w:rsid w:val="00B03E35"/>
    <w:rsid w:val="00B04A25"/>
    <w:rsid w:val="00B04C1C"/>
    <w:rsid w:val="00B04F70"/>
    <w:rsid w:val="00B060D6"/>
    <w:rsid w:val="00B06492"/>
    <w:rsid w:val="00B07256"/>
    <w:rsid w:val="00B07895"/>
    <w:rsid w:val="00B1045A"/>
    <w:rsid w:val="00B10E62"/>
    <w:rsid w:val="00B10F87"/>
    <w:rsid w:val="00B1218D"/>
    <w:rsid w:val="00B12960"/>
    <w:rsid w:val="00B12A6A"/>
    <w:rsid w:val="00B14CD7"/>
    <w:rsid w:val="00B15D6B"/>
    <w:rsid w:val="00B16468"/>
    <w:rsid w:val="00B16A1D"/>
    <w:rsid w:val="00B17739"/>
    <w:rsid w:val="00B17E8A"/>
    <w:rsid w:val="00B204AB"/>
    <w:rsid w:val="00B20BFC"/>
    <w:rsid w:val="00B210F8"/>
    <w:rsid w:val="00B211E5"/>
    <w:rsid w:val="00B21975"/>
    <w:rsid w:val="00B21F77"/>
    <w:rsid w:val="00B23A3E"/>
    <w:rsid w:val="00B23EC3"/>
    <w:rsid w:val="00B23F8A"/>
    <w:rsid w:val="00B2682F"/>
    <w:rsid w:val="00B2691D"/>
    <w:rsid w:val="00B26C44"/>
    <w:rsid w:val="00B278AB"/>
    <w:rsid w:val="00B27AC5"/>
    <w:rsid w:val="00B303E4"/>
    <w:rsid w:val="00B3054D"/>
    <w:rsid w:val="00B3086B"/>
    <w:rsid w:val="00B30AA3"/>
    <w:rsid w:val="00B31217"/>
    <w:rsid w:val="00B31277"/>
    <w:rsid w:val="00B32002"/>
    <w:rsid w:val="00B322AD"/>
    <w:rsid w:val="00B3237C"/>
    <w:rsid w:val="00B32CF2"/>
    <w:rsid w:val="00B32F2D"/>
    <w:rsid w:val="00B3302D"/>
    <w:rsid w:val="00B33694"/>
    <w:rsid w:val="00B33B6B"/>
    <w:rsid w:val="00B33D21"/>
    <w:rsid w:val="00B33FC6"/>
    <w:rsid w:val="00B34664"/>
    <w:rsid w:val="00B34A3B"/>
    <w:rsid w:val="00B355D9"/>
    <w:rsid w:val="00B35F3E"/>
    <w:rsid w:val="00B35F7D"/>
    <w:rsid w:val="00B3618E"/>
    <w:rsid w:val="00B3687F"/>
    <w:rsid w:val="00B37CD9"/>
    <w:rsid w:val="00B4005D"/>
    <w:rsid w:val="00B40066"/>
    <w:rsid w:val="00B40089"/>
    <w:rsid w:val="00B41444"/>
    <w:rsid w:val="00B41889"/>
    <w:rsid w:val="00B436ED"/>
    <w:rsid w:val="00B43B11"/>
    <w:rsid w:val="00B43D5A"/>
    <w:rsid w:val="00B44044"/>
    <w:rsid w:val="00B44CDB"/>
    <w:rsid w:val="00B45499"/>
    <w:rsid w:val="00B457A5"/>
    <w:rsid w:val="00B4606D"/>
    <w:rsid w:val="00B470F8"/>
    <w:rsid w:val="00B5035C"/>
    <w:rsid w:val="00B50A40"/>
    <w:rsid w:val="00B50CD4"/>
    <w:rsid w:val="00B50E89"/>
    <w:rsid w:val="00B51455"/>
    <w:rsid w:val="00B51730"/>
    <w:rsid w:val="00B51883"/>
    <w:rsid w:val="00B51B28"/>
    <w:rsid w:val="00B52657"/>
    <w:rsid w:val="00B533C2"/>
    <w:rsid w:val="00B53C6D"/>
    <w:rsid w:val="00B5439B"/>
    <w:rsid w:val="00B54E2A"/>
    <w:rsid w:val="00B55A5B"/>
    <w:rsid w:val="00B56524"/>
    <w:rsid w:val="00B5706E"/>
    <w:rsid w:val="00B57282"/>
    <w:rsid w:val="00B57346"/>
    <w:rsid w:val="00B57EA0"/>
    <w:rsid w:val="00B61035"/>
    <w:rsid w:val="00B61772"/>
    <w:rsid w:val="00B61DE8"/>
    <w:rsid w:val="00B6244E"/>
    <w:rsid w:val="00B6248C"/>
    <w:rsid w:val="00B62E46"/>
    <w:rsid w:val="00B62EE6"/>
    <w:rsid w:val="00B62FE0"/>
    <w:rsid w:val="00B63C9E"/>
    <w:rsid w:val="00B642A8"/>
    <w:rsid w:val="00B646C3"/>
    <w:rsid w:val="00B65581"/>
    <w:rsid w:val="00B664D7"/>
    <w:rsid w:val="00B6716C"/>
    <w:rsid w:val="00B67BF4"/>
    <w:rsid w:val="00B67FC5"/>
    <w:rsid w:val="00B7094E"/>
    <w:rsid w:val="00B70E2C"/>
    <w:rsid w:val="00B713F7"/>
    <w:rsid w:val="00B71A3E"/>
    <w:rsid w:val="00B72228"/>
    <w:rsid w:val="00B723A4"/>
    <w:rsid w:val="00B73540"/>
    <w:rsid w:val="00B73AC5"/>
    <w:rsid w:val="00B74235"/>
    <w:rsid w:val="00B74957"/>
    <w:rsid w:val="00B74AD8"/>
    <w:rsid w:val="00B74FCB"/>
    <w:rsid w:val="00B758CA"/>
    <w:rsid w:val="00B75B74"/>
    <w:rsid w:val="00B75BBA"/>
    <w:rsid w:val="00B75CB4"/>
    <w:rsid w:val="00B76C60"/>
    <w:rsid w:val="00B76CFA"/>
    <w:rsid w:val="00B7744B"/>
    <w:rsid w:val="00B775DB"/>
    <w:rsid w:val="00B77F44"/>
    <w:rsid w:val="00B8017F"/>
    <w:rsid w:val="00B81291"/>
    <w:rsid w:val="00B817BF"/>
    <w:rsid w:val="00B81832"/>
    <w:rsid w:val="00B81E49"/>
    <w:rsid w:val="00B81F9F"/>
    <w:rsid w:val="00B8222B"/>
    <w:rsid w:val="00B822CB"/>
    <w:rsid w:val="00B82776"/>
    <w:rsid w:val="00B83D77"/>
    <w:rsid w:val="00B84827"/>
    <w:rsid w:val="00B84A91"/>
    <w:rsid w:val="00B84BFD"/>
    <w:rsid w:val="00B85710"/>
    <w:rsid w:val="00B8595F"/>
    <w:rsid w:val="00B86A5B"/>
    <w:rsid w:val="00B86E54"/>
    <w:rsid w:val="00B86E5A"/>
    <w:rsid w:val="00B8777F"/>
    <w:rsid w:val="00B87F06"/>
    <w:rsid w:val="00B90694"/>
    <w:rsid w:val="00B906EF"/>
    <w:rsid w:val="00B91A6D"/>
    <w:rsid w:val="00B91C9B"/>
    <w:rsid w:val="00B927EE"/>
    <w:rsid w:val="00B93C9F"/>
    <w:rsid w:val="00B941D4"/>
    <w:rsid w:val="00B94555"/>
    <w:rsid w:val="00B949CC"/>
    <w:rsid w:val="00B95032"/>
    <w:rsid w:val="00B9517F"/>
    <w:rsid w:val="00B95373"/>
    <w:rsid w:val="00B956F0"/>
    <w:rsid w:val="00B95872"/>
    <w:rsid w:val="00B95E95"/>
    <w:rsid w:val="00B964A0"/>
    <w:rsid w:val="00B97D6E"/>
    <w:rsid w:val="00B97F87"/>
    <w:rsid w:val="00BA1755"/>
    <w:rsid w:val="00BA19E8"/>
    <w:rsid w:val="00BA2798"/>
    <w:rsid w:val="00BA2EDD"/>
    <w:rsid w:val="00BA326D"/>
    <w:rsid w:val="00BA32E3"/>
    <w:rsid w:val="00BA4438"/>
    <w:rsid w:val="00BA48A4"/>
    <w:rsid w:val="00BA48CE"/>
    <w:rsid w:val="00BA50BB"/>
    <w:rsid w:val="00BA5120"/>
    <w:rsid w:val="00BA55DC"/>
    <w:rsid w:val="00BA5A9B"/>
    <w:rsid w:val="00BA620D"/>
    <w:rsid w:val="00BA632E"/>
    <w:rsid w:val="00BA6F43"/>
    <w:rsid w:val="00BA79F9"/>
    <w:rsid w:val="00BA7F6D"/>
    <w:rsid w:val="00BB06B5"/>
    <w:rsid w:val="00BB0B72"/>
    <w:rsid w:val="00BB1CC3"/>
    <w:rsid w:val="00BB1E41"/>
    <w:rsid w:val="00BB2674"/>
    <w:rsid w:val="00BB2BEE"/>
    <w:rsid w:val="00BB45F3"/>
    <w:rsid w:val="00BB4CE3"/>
    <w:rsid w:val="00BB5ED3"/>
    <w:rsid w:val="00BB617D"/>
    <w:rsid w:val="00BB6BA0"/>
    <w:rsid w:val="00BB6BE1"/>
    <w:rsid w:val="00BB6E89"/>
    <w:rsid w:val="00BB6FB6"/>
    <w:rsid w:val="00BB78AC"/>
    <w:rsid w:val="00BB7DD7"/>
    <w:rsid w:val="00BB7ED8"/>
    <w:rsid w:val="00BC00F1"/>
    <w:rsid w:val="00BC0DFC"/>
    <w:rsid w:val="00BC12FD"/>
    <w:rsid w:val="00BC1AE7"/>
    <w:rsid w:val="00BC2149"/>
    <w:rsid w:val="00BC2889"/>
    <w:rsid w:val="00BC329D"/>
    <w:rsid w:val="00BC3564"/>
    <w:rsid w:val="00BC363A"/>
    <w:rsid w:val="00BC4B3F"/>
    <w:rsid w:val="00BC4DAB"/>
    <w:rsid w:val="00BC5604"/>
    <w:rsid w:val="00BC6226"/>
    <w:rsid w:val="00BC63BC"/>
    <w:rsid w:val="00BC6488"/>
    <w:rsid w:val="00BC66D6"/>
    <w:rsid w:val="00BC6C58"/>
    <w:rsid w:val="00BC6F3D"/>
    <w:rsid w:val="00BC7081"/>
    <w:rsid w:val="00BC709D"/>
    <w:rsid w:val="00BC7485"/>
    <w:rsid w:val="00BC7830"/>
    <w:rsid w:val="00BD0C18"/>
    <w:rsid w:val="00BD118D"/>
    <w:rsid w:val="00BD1FFB"/>
    <w:rsid w:val="00BD2390"/>
    <w:rsid w:val="00BD29AF"/>
    <w:rsid w:val="00BD29DF"/>
    <w:rsid w:val="00BD3137"/>
    <w:rsid w:val="00BD3150"/>
    <w:rsid w:val="00BD3E14"/>
    <w:rsid w:val="00BD3E47"/>
    <w:rsid w:val="00BD4405"/>
    <w:rsid w:val="00BD5906"/>
    <w:rsid w:val="00BD5ACE"/>
    <w:rsid w:val="00BD60B5"/>
    <w:rsid w:val="00BD6302"/>
    <w:rsid w:val="00BD6C2A"/>
    <w:rsid w:val="00BD6F65"/>
    <w:rsid w:val="00BE0129"/>
    <w:rsid w:val="00BE140C"/>
    <w:rsid w:val="00BE1862"/>
    <w:rsid w:val="00BE1909"/>
    <w:rsid w:val="00BE1BF9"/>
    <w:rsid w:val="00BE1C2A"/>
    <w:rsid w:val="00BE23AE"/>
    <w:rsid w:val="00BE24E7"/>
    <w:rsid w:val="00BE2655"/>
    <w:rsid w:val="00BE294B"/>
    <w:rsid w:val="00BE2D0C"/>
    <w:rsid w:val="00BE32B7"/>
    <w:rsid w:val="00BE38A5"/>
    <w:rsid w:val="00BE3D83"/>
    <w:rsid w:val="00BE451B"/>
    <w:rsid w:val="00BE4C13"/>
    <w:rsid w:val="00BE4E35"/>
    <w:rsid w:val="00BE5476"/>
    <w:rsid w:val="00BE580A"/>
    <w:rsid w:val="00BE64A6"/>
    <w:rsid w:val="00BF074A"/>
    <w:rsid w:val="00BF1330"/>
    <w:rsid w:val="00BF1758"/>
    <w:rsid w:val="00BF2859"/>
    <w:rsid w:val="00BF2BBF"/>
    <w:rsid w:val="00BF34B7"/>
    <w:rsid w:val="00BF4012"/>
    <w:rsid w:val="00BF409B"/>
    <w:rsid w:val="00BF4354"/>
    <w:rsid w:val="00BF4804"/>
    <w:rsid w:val="00BF5F08"/>
    <w:rsid w:val="00BF6271"/>
    <w:rsid w:val="00BF6276"/>
    <w:rsid w:val="00BF67BE"/>
    <w:rsid w:val="00BF70EC"/>
    <w:rsid w:val="00BF7240"/>
    <w:rsid w:val="00BF7378"/>
    <w:rsid w:val="00BF77C8"/>
    <w:rsid w:val="00BF798B"/>
    <w:rsid w:val="00BF7D8E"/>
    <w:rsid w:val="00C0016E"/>
    <w:rsid w:val="00C01AA2"/>
    <w:rsid w:val="00C02164"/>
    <w:rsid w:val="00C022B2"/>
    <w:rsid w:val="00C02CB4"/>
    <w:rsid w:val="00C02DFB"/>
    <w:rsid w:val="00C03B65"/>
    <w:rsid w:val="00C04011"/>
    <w:rsid w:val="00C0503F"/>
    <w:rsid w:val="00C05307"/>
    <w:rsid w:val="00C05320"/>
    <w:rsid w:val="00C05855"/>
    <w:rsid w:val="00C05B94"/>
    <w:rsid w:val="00C05EDE"/>
    <w:rsid w:val="00C06BF7"/>
    <w:rsid w:val="00C07F55"/>
    <w:rsid w:val="00C10314"/>
    <w:rsid w:val="00C11104"/>
    <w:rsid w:val="00C11362"/>
    <w:rsid w:val="00C11913"/>
    <w:rsid w:val="00C13B78"/>
    <w:rsid w:val="00C13E99"/>
    <w:rsid w:val="00C146D2"/>
    <w:rsid w:val="00C15684"/>
    <w:rsid w:val="00C16027"/>
    <w:rsid w:val="00C16715"/>
    <w:rsid w:val="00C16892"/>
    <w:rsid w:val="00C17C21"/>
    <w:rsid w:val="00C17D49"/>
    <w:rsid w:val="00C17FAC"/>
    <w:rsid w:val="00C17FE6"/>
    <w:rsid w:val="00C20175"/>
    <w:rsid w:val="00C20224"/>
    <w:rsid w:val="00C20BE1"/>
    <w:rsid w:val="00C20C50"/>
    <w:rsid w:val="00C20EF7"/>
    <w:rsid w:val="00C21218"/>
    <w:rsid w:val="00C2147A"/>
    <w:rsid w:val="00C226C2"/>
    <w:rsid w:val="00C22751"/>
    <w:rsid w:val="00C22D10"/>
    <w:rsid w:val="00C23658"/>
    <w:rsid w:val="00C23758"/>
    <w:rsid w:val="00C23A93"/>
    <w:rsid w:val="00C23C1C"/>
    <w:rsid w:val="00C24864"/>
    <w:rsid w:val="00C24D29"/>
    <w:rsid w:val="00C265E0"/>
    <w:rsid w:val="00C27124"/>
    <w:rsid w:val="00C27243"/>
    <w:rsid w:val="00C3022C"/>
    <w:rsid w:val="00C30268"/>
    <w:rsid w:val="00C30F23"/>
    <w:rsid w:val="00C3132A"/>
    <w:rsid w:val="00C31E04"/>
    <w:rsid w:val="00C329C3"/>
    <w:rsid w:val="00C32AE3"/>
    <w:rsid w:val="00C33722"/>
    <w:rsid w:val="00C34151"/>
    <w:rsid w:val="00C341C3"/>
    <w:rsid w:val="00C34D2C"/>
    <w:rsid w:val="00C34E12"/>
    <w:rsid w:val="00C35841"/>
    <w:rsid w:val="00C35AA5"/>
    <w:rsid w:val="00C35D36"/>
    <w:rsid w:val="00C4009C"/>
    <w:rsid w:val="00C40416"/>
    <w:rsid w:val="00C4050C"/>
    <w:rsid w:val="00C4088F"/>
    <w:rsid w:val="00C40B29"/>
    <w:rsid w:val="00C410A5"/>
    <w:rsid w:val="00C416E6"/>
    <w:rsid w:val="00C419F7"/>
    <w:rsid w:val="00C42101"/>
    <w:rsid w:val="00C422E5"/>
    <w:rsid w:val="00C429E8"/>
    <w:rsid w:val="00C43E65"/>
    <w:rsid w:val="00C44643"/>
    <w:rsid w:val="00C44A74"/>
    <w:rsid w:val="00C44C05"/>
    <w:rsid w:val="00C450C5"/>
    <w:rsid w:val="00C45263"/>
    <w:rsid w:val="00C4573A"/>
    <w:rsid w:val="00C45ECD"/>
    <w:rsid w:val="00C46090"/>
    <w:rsid w:val="00C46BF4"/>
    <w:rsid w:val="00C47564"/>
    <w:rsid w:val="00C4768F"/>
    <w:rsid w:val="00C50136"/>
    <w:rsid w:val="00C5043B"/>
    <w:rsid w:val="00C50FAB"/>
    <w:rsid w:val="00C50FC8"/>
    <w:rsid w:val="00C514B3"/>
    <w:rsid w:val="00C52111"/>
    <w:rsid w:val="00C522C5"/>
    <w:rsid w:val="00C526D6"/>
    <w:rsid w:val="00C5346F"/>
    <w:rsid w:val="00C53C72"/>
    <w:rsid w:val="00C53F36"/>
    <w:rsid w:val="00C5414E"/>
    <w:rsid w:val="00C5455F"/>
    <w:rsid w:val="00C54AAD"/>
    <w:rsid w:val="00C55F26"/>
    <w:rsid w:val="00C57A6E"/>
    <w:rsid w:val="00C57B4D"/>
    <w:rsid w:val="00C600A9"/>
    <w:rsid w:val="00C60673"/>
    <w:rsid w:val="00C606B9"/>
    <w:rsid w:val="00C60A5E"/>
    <w:rsid w:val="00C61641"/>
    <w:rsid w:val="00C618C5"/>
    <w:rsid w:val="00C61CD2"/>
    <w:rsid w:val="00C62F9A"/>
    <w:rsid w:val="00C6306C"/>
    <w:rsid w:val="00C63453"/>
    <w:rsid w:val="00C63599"/>
    <w:rsid w:val="00C63E07"/>
    <w:rsid w:val="00C642FC"/>
    <w:rsid w:val="00C648E9"/>
    <w:rsid w:val="00C64DC1"/>
    <w:rsid w:val="00C65E6F"/>
    <w:rsid w:val="00C6609B"/>
    <w:rsid w:val="00C6721D"/>
    <w:rsid w:val="00C7068F"/>
    <w:rsid w:val="00C70838"/>
    <w:rsid w:val="00C70869"/>
    <w:rsid w:val="00C708DF"/>
    <w:rsid w:val="00C710B0"/>
    <w:rsid w:val="00C71286"/>
    <w:rsid w:val="00C725CF"/>
    <w:rsid w:val="00C72A6C"/>
    <w:rsid w:val="00C72B4C"/>
    <w:rsid w:val="00C72B94"/>
    <w:rsid w:val="00C7426E"/>
    <w:rsid w:val="00C74557"/>
    <w:rsid w:val="00C74987"/>
    <w:rsid w:val="00C75116"/>
    <w:rsid w:val="00C751C8"/>
    <w:rsid w:val="00C75233"/>
    <w:rsid w:val="00C7723A"/>
    <w:rsid w:val="00C817AB"/>
    <w:rsid w:val="00C81F82"/>
    <w:rsid w:val="00C83E62"/>
    <w:rsid w:val="00C842B6"/>
    <w:rsid w:val="00C84490"/>
    <w:rsid w:val="00C84B49"/>
    <w:rsid w:val="00C85695"/>
    <w:rsid w:val="00C85756"/>
    <w:rsid w:val="00C858F1"/>
    <w:rsid w:val="00C85CE7"/>
    <w:rsid w:val="00C8746E"/>
    <w:rsid w:val="00C877CA"/>
    <w:rsid w:val="00C87BB9"/>
    <w:rsid w:val="00C90521"/>
    <w:rsid w:val="00C908BF"/>
    <w:rsid w:val="00C913CB"/>
    <w:rsid w:val="00C91CBB"/>
    <w:rsid w:val="00C92A6A"/>
    <w:rsid w:val="00C92FED"/>
    <w:rsid w:val="00C93887"/>
    <w:rsid w:val="00C93BC9"/>
    <w:rsid w:val="00C940E5"/>
    <w:rsid w:val="00C9476D"/>
    <w:rsid w:val="00C94AAD"/>
    <w:rsid w:val="00C94B7A"/>
    <w:rsid w:val="00C94C7D"/>
    <w:rsid w:val="00C95C8C"/>
    <w:rsid w:val="00C9617E"/>
    <w:rsid w:val="00C96A09"/>
    <w:rsid w:val="00C975B1"/>
    <w:rsid w:val="00CA0892"/>
    <w:rsid w:val="00CA0A68"/>
    <w:rsid w:val="00CA0F0E"/>
    <w:rsid w:val="00CA1276"/>
    <w:rsid w:val="00CA3B5E"/>
    <w:rsid w:val="00CA3E04"/>
    <w:rsid w:val="00CA42E3"/>
    <w:rsid w:val="00CA4389"/>
    <w:rsid w:val="00CA46E7"/>
    <w:rsid w:val="00CA4A89"/>
    <w:rsid w:val="00CA528B"/>
    <w:rsid w:val="00CA5345"/>
    <w:rsid w:val="00CA5AE9"/>
    <w:rsid w:val="00CA5BA6"/>
    <w:rsid w:val="00CA6E30"/>
    <w:rsid w:val="00CA7882"/>
    <w:rsid w:val="00CA78B1"/>
    <w:rsid w:val="00CA7A64"/>
    <w:rsid w:val="00CB1994"/>
    <w:rsid w:val="00CB1CCA"/>
    <w:rsid w:val="00CB1DC9"/>
    <w:rsid w:val="00CB263F"/>
    <w:rsid w:val="00CB32C4"/>
    <w:rsid w:val="00CB47B1"/>
    <w:rsid w:val="00CB4CFA"/>
    <w:rsid w:val="00CB4FB2"/>
    <w:rsid w:val="00CB639C"/>
    <w:rsid w:val="00CB65BF"/>
    <w:rsid w:val="00CB6788"/>
    <w:rsid w:val="00CB6797"/>
    <w:rsid w:val="00CB6B0E"/>
    <w:rsid w:val="00CB7BEC"/>
    <w:rsid w:val="00CC0928"/>
    <w:rsid w:val="00CC0CF8"/>
    <w:rsid w:val="00CC1251"/>
    <w:rsid w:val="00CC14AA"/>
    <w:rsid w:val="00CC3240"/>
    <w:rsid w:val="00CC391B"/>
    <w:rsid w:val="00CC3EC2"/>
    <w:rsid w:val="00CC4500"/>
    <w:rsid w:val="00CC49E1"/>
    <w:rsid w:val="00CC4A66"/>
    <w:rsid w:val="00CC624E"/>
    <w:rsid w:val="00CC641E"/>
    <w:rsid w:val="00CC7201"/>
    <w:rsid w:val="00CC753E"/>
    <w:rsid w:val="00CC759C"/>
    <w:rsid w:val="00CC78D4"/>
    <w:rsid w:val="00CC7FE7"/>
    <w:rsid w:val="00CD01FF"/>
    <w:rsid w:val="00CD030C"/>
    <w:rsid w:val="00CD08F5"/>
    <w:rsid w:val="00CD0E3E"/>
    <w:rsid w:val="00CD1A1F"/>
    <w:rsid w:val="00CD2001"/>
    <w:rsid w:val="00CD2249"/>
    <w:rsid w:val="00CD2935"/>
    <w:rsid w:val="00CD29B6"/>
    <w:rsid w:val="00CD31AA"/>
    <w:rsid w:val="00CD324A"/>
    <w:rsid w:val="00CD50B1"/>
    <w:rsid w:val="00CD5352"/>
    <w:rsid w:val="00CD53E9"/>
    <w:rsid w:val="00CD53ED"/>
    <w:rsid w:val="00CD56EC"/>
    <w:rsid w:val="00CD63CD"/>
    <w:rsid w:val="00CD7147"/>
    <w:rsid w:val="00CD754A"/>
    <w:rsid w:val="00CD762D"/>
    <w:rsid w:val="00CD7A90"/>
    <w:rsid w:val="00CD7F64"/>
    <w:rsid w:val="00CE0032"/>
    <w:rsid w:val="00CE09D6"/>
    <w:rsid w:val="00CE0FBA"/>
    <w:rsid w:val="00CE189B"/>
    <w:rsid w:val="00CE1E02"/>
    <w:rsid w:val="00CE2EAB"/>
    <w:rsid w:val="00CE3AFF"/>
    <w:rsid w:val="00CE3FED"/>
    <w:rsid w:val="00CE457E"/>
    <w:rsid w:val="00CE4C65"/>
    <w:rsid w:val="00CE4F33"/>
    <w:rsid w:val="00CE5456"/>
    <w:rsid w:val="00CE5B66"/>
    <w:rsid w:val="00CE67E5"/>
    <w:rsid w:val="00CE6EC8"/>
    <w:rsid w:val="00CE79BF"/>
    <w:rsid w:val="00CF0EA1"/>
    <w:rsid w:val="00CF1090"/>
    <w:rsid w:val="00CF152D"/>
    <w:rsid w:val="00CF18CE"/>
    <w:rsid w:val="00CF1A39"/>
    <w:rsid w:val="00CF2CAF"/>
    <w:rsid w:val="00CF3356"/>
    <w:rsid w:val="00CF36FA"/>
    <w:rsid w:val="00CF4223"/>
    <w:rsid w:val="00CF4D60"/>
    <w:rsid w:val="00CF5155"/>
    <w:rsid w:val="00CF53C1"/>
    <w:rsid w:val="00CF5450"/>
    <w:rsid w:val="00CF58CB"/>
    <w:rsid w:val="00CF5997"/>
    <w:rsid w:val="00CF68A3"/>
    <w:rsid w:val="00CF77E0"/>
    <w:rsid w:val="00CF7C91"/>
    <w:rsid w:val="00D00147"/>
    <w:rsid w:val="00D00529"/>
    <w:rsid w:val="00D00E45"/>
    <w:rsid w:val="00D01E0F"/>
    <w:rsid w:val="00D02CFE"/>
    <w:rsid w:val="00D02DF7"/>
    <w:rsid w:val="00D03EDC"/>
    <w:rsid w:val="00D0520F"/>
    <w:rsid w:val="00D05A26"/>
    <w:rsid w:val="00D05E5A"/>
    <w:rsid w:val="00D065D6"/>
    <w:rsid w:val="00D06C8B"/>
    <w:rsid w:val="00D06E16"/>
    <w:rsid w:val="00D0703D"/>
    <w:rsid w:val="00D10576"/>
    <w:rsid w:val="00D10B10"/>
    <w:rsid w:val="00D1128A"/>
    <w:rsid w:val="00D12164"/>
    <w:rsid w:val="00D124A5"/>
    <w:rsid w:val="00D137A9"/>
    <w:rsid w:val="00D16125"/>
    <w:rsid w:val="00D16B2A"/>
    <w:rsid w:val="00D174EC"/>
    <w:rsid w:val="00D1759A"/>
    <w:rsid w:val="00D20A9A"/>
    <w:rsid w:val="00D21EB5"/>
    <w:rsid w:val="00D22A7E"/>
    <w:rsid w:val="00D23C79"/>
    <w:rsid w:val="00D241F3"/>
    <w:rsid w:val="00D25037"/>
    <w:rsid w:val="00D2544B"/>
    <w:rsid w:val="00D255CC"/>
    <w:rsid w:val="00D25617"/>
    <w:rsid w:val="00D25E9A"/>
    <w:rsid w:val="00D26383"/>
    <w:rsid w:val="00D26433"/>
    <w:rsid w:val="00D26D71"/>
    <w:rsid w:val="00D26F3A"/>
    <w:rsid w:val="00D27CEA"/>
    <w:rsid w:val="00D27D67"/>
    <w:rsid w:val="00D308F3"/>
    <w:rsid w:val="00D30AFE"/>
    <w:rsid w:val="00D30E9F"/>
    <w:rsid w:val="00D31416"/>
    <w:rsid w:val="00D328B3"/>
    <w:rsid w:val="00D32D39"/>
    <w:rsid w:val="00D33AD5"/>
    <w:rsid w:val="00D34452"/>
    <w:rsid w:val="00D34540"/>
    <w:rsid w:val="00D34DCD"/>
    <w:rsid w:val="00D354F3"/>
    <w:rsid w:val="00D35671"/>
    <w:rsid w:val="00D36D18"/>
    <w:rsid w:val="00D36DD9"/>
    <w:rsid w:val="00D36EAC"/>
    <w:rsid w:val="00D40B45"/>
    <w:rsid w:val="00D40B78"/>
    <w:rsid w:val="00D42843"/>
    <w:rsid w:val="00D428F1"/>
    <w:rsid w:val="00D42E9B"/>
    <w:rsid w:val="00D43160"/>
    <w:rsid w:val="00D431B0"/>
    <w:rsid w:val="00D43202"/>
    <w:rsid w:val="00D43813"/>
    <w:rsid w:val="00D45622"/>
    <w:rsid w:val="00D46001"/>
    <w:rsid w:val="00D50BD0"/>
    <w:rsid w:val="00D51BC3"/>
    <w:rsid w:val="00D52885"/>
    <w:rsid w:val="00D53408"/>
    <w:rsid w:val="00D5381D"/>
    <w:rsid w:val="00D55E69"/>
    <w:rsid w:val="00D575DC"/>
    <w:rsid w:val="00D57A90"/>
    <w:rsid w:val="00D57C5C"/>
    <w:rsid w:val="00D60143"/>
    <w:rsid w:val="00D6014F"/>
    <w:rsid w:val="00D6017C"/>
    <w:rsid w:val="00D6054F"/>
    <w:rsid w:val="00D6069B"/>
    <w:rsid w:val="00D60812"/>
    <w:rsid w:val="00D60BD9"/>
    <w:rsid w:val="00D60D79"/>
    <w:rsid w:val="00D6147D"/>
    <w:rsid w:val="00D61494"/>
    <w:rsid w:val="00D62943"/>
    <w:rsid w:val="00D62C86"/>
    <w:rsid w:val="00D631FD"/>
    <w:rsid w:val="00D63C66"/>
    <w:rsid w:val="00D64653"/>
    <w:rsid w:val="00D6467F"/>
    <w:rsid w:val="00D653BC"/>
    <w:rsid w:val="00D65B60"/>
    <w:rsid w:val="00D6675F"/>
    <w:rsid w:val="00D70119"/>
    <w:rsid w:val="00D70266"/>
    <w:rsid w:val="00D709F1"/>
    <w:rsid w:val="00D70A04"/>
    <w:rsid w:val="00D71335"/>
    <w:rsid w:val="00D719A3"/>
    <w:rsid w:val="00D7266F"/>
    <w:rsid w:val="00D72B8A"/>
    <w:rsid w:val="00D72D7B"/>
    <w:rsid w:val="00D7312F"/>
    <w:rsid w:val="00D73474"/>
    <w:rsid w:val="00D737DD"/>
    <w:rsid w:val="00D73872"/>
    <w:rsid w:val="00D73ADB"/>
    <w:rsid w:val="00D742CB"/>
    <w:rsid w:val="00D74959"/>
    <w:rsid w:val="00D7512C"/>
    <w:rsid w:val="00D752B1"/>
    <w:rsid w:val="00D75E63"/>
    <w:rsid w:val="00D75F7C"/>
    <w:rsid w:val="00D7628C"/>
    <w:rsid w:val="00D76E2E"/>
    <w:rsid w:val="00D76ED2"/>
    <w:rsid w:val="00D7730B"/>
    <w:rsid w:val="00D80F19"/>
    <w:rsid w:val="00D80F3F"/>
    <w:rsid w:val="00D815D2"/>
    <w:rsid w:val="00D8345A"/>
    <w:rsid w:val="00D834A9"/>
    <w:rsid w:val="00D8387D"/>
    <w:rsid w:val="00D84038"/>
    <w:rsid w:val="00D8445B"/>
    <w:rsid w:val="00D85A6D"/>
    <w:rsid w:val="00D85FAF"/>
    <w:rsid w:val="00D863D0"/>
    <w:rsid w:val="00D87299"/>
    <w:rsid w:val="00D878CE"/>
    <w:rsid w:val="00D9005E"/>
    <w:rsid w:val="00D90181"/>
    <w:rsid w:val="00D9035F"/>
    <w:rsid w:val="00D90C5F"/>
    <w:rsid w:val="00D90CE4"/>
    <w:rsid w:val="00D914B5"/>
    <w:rsid w:val="00D91658"/>
    <w:rsid w:val="00D919F1"/>
    <w:rsid w:val="00D91F4A"/>
    <w:rsid w:val="00D92441"/>
    <w:rsid w:val="00D9265F"/>
    <w:rsid w:val="00D931D4"/>
    <w:rsid w:val="00D935AF"/>
    <w:rsid w:val="00D93818"/>
    <w:rsid w:val="00D93AF7"/>
    <w:rsid w:val="00D93B8C"/>
    <w:rsid w:val="00D94112"/>
    <w:rsid w:val="00D94A66"/>
    <w:rsid w:val="00D95232"/>
    <w:rsid w:val="00D957BD"/>
    <w:rsid w:val="00D95AAD"/>
    <w:rsid w:val="00D96229"/>
    <w:rsid w:val="00D968BD"/>
    <w:rsid w:val="00D96EE1"/>
    <w:rsid w:val="00D972DE"/>
    <w:rsid w:val="00DA0A27"/>
    <w:rsid w:val="00DA0A29"/>
    <w:rsid w:val="00DA0CB5"/>
    <w:rsid w:val="00DA16B1"/>
    <w:rsid w:val="00DA228C"/>
    <w:rsid w:val="00DA2B0D"/>
    <w:rsid w:val="00DA2FE6"/>
    <w:rsid w:val="00DA3DCD"/>
    <w:rsid w:val="00DA4702"/>
    <w:rsid w:val="00DA4DB0"/>
    <w:rsid w:val="00DA4FCD"/>
    <w:rsid w:val="00DA5965"/>
    <w:rsid w:val="00DA59E8"/>
    <w:rsid w:val="00DA5A4D"/>
    <w:rsid w:val="00DA5C8F"/>
    <w:rsid w:val="00DA5D02"/>
    <w:rsid w:val="00DA6199"/>
    <w:rsid w:val="00DA6525"/>
    <w:rsid w:val="00DA6869"/>
    <w:rsid w:val="00DA7A20"/>
    <w:rsid w:val="00DA7A22"/>
    <w:rsid w:val="00DA7ECE"/>
    <w:rsid w:val="00DB03C1"/>
    <w:rsid w:val="00DB0EA2"/>
    <w:rsid w:val="00DB100B"/>
    <w:rsid w:val="00DB1166"/>
    <w:rsid w:val="00DB1C68"/>
    <w:rsid w:val="00DB242A"/>
    <w:rsid w:val="00DB2474"/>
    <w:rsid w:val="00DB264C"/>
    <w:rsid w:val="00DB35E1"/>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100A"/>
    <w:rsid w:val="00DD3C47"/>
    <w:rsid w:val="00DD45E7"/>
    <w:rsid w:val="00DD6B77"/>
    <w:rsid w:val="00DD7322"/>
    <w:rsid w:val="00DE0B9C"/>
    <w:rsid w:val="00DE11AB"/>
    <w:rsid w:val="00DE1A4F"/>
    <w:rsid w:val="00DE1E94"/>
    <w:rsid w:val="00DE2557"/>
    <w:rsid w:val="00DE4E29"/>
    <w:rsid w:val="00DE511B"/>
    <w:rsid w:val="00DE577B"/>
    <w:rsid w:val="00DE57AC"/>
    <w:rsid w:val="00DE58FB"/>
    <w:rsid w:val="00DE6085"/>
    <w:rsid w:val="00DE66D7"/>
    <w:rsid w:val="00DE69EE"/>
    <w:rsid w:val="00DE7113"/>
    <w:rsid w:val="00DE7B27"/>
    <w:rsid w:val="00DE7FE3"/>
    <w:rsid w:val="00DF0630"/>
    <w:rsid w:val="00DF13BE"/>
    <w:rsid w:val="00DF19CB"/>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3BD"/>
    <w:rsid w:val="00DF69F0"/>
    <w:rsid w:val="00DF6AA8"/>
    <w:rsid w:val="00DF7B59"/>
    <w:rsid w:val="00DF7B97"/>
    <w:rsid w:val="00E000FF"/>
    <w:rsid w:val="00E008DB"/>
    <w:rsid w:val="00E00CB7"/>
    <w:rsid w:val="00E00EFC"/>
    <w:rsid w:val="00E011AA"/>
    <w:rsid w:val="00E015C5"/>
    <w:rsid w:val="00E01B1E"/>
    <w:rsid w:val="00E03138"/>
    <w:rsid w:val="00E04CCF"/>
    <w:rsid w:val="00E04D17"/>
    <w:rsid w:val="00E04D69"/>
    <w:rsid w:val="00E0671D"/>
    <w:rsid w:val="00E06CF9"/>
    <w:rsid w:val="00E07DE1"/>
    <w:rsid w:val="00E10A7C"/>
    <w:rsid w:val="00E10ED9"/>
    <w:rsid w:val="00E112B5"/>
    <w:rsid w:val="00E11F9E"/>
    <w:rsid w:val="00E132BE"/>
    <w:rsid w:val="00E13957"/>
    <w:rsid w:val="00E13DFE"/>
    <w:rsid w:val="00E14375"/>
    <w:rsid w:val="00E14E9B"/>
    <w:rsid w:val="00E14F88"/>
    <w:rsid w:val="00E1528C"/>
    <w:rsid w:val="00E15344"/>
    <w:rsid w:val="00E15E29"/>
    <w:rsid w:val="00E15F16"/>
    <w:rsid w:val="00E1727F"/>
    <w:rsid w:val="00E173C2"/>
    <w:rsid w:val="00E17E37"/>
    <w:rsid w:val="00E20183"/>
    <w:rsid w:val="00E20872"/>
    <w:rsid w:val="00E20A1D"/>
    <w:rsid w:val="00E20F71"/>
    <w:rsid w:val="00E20FC1"/>
    <w:rsid w:val="00E21E78"/>
    <w:rsid w:val="00E2230C"/>
    <w:rsid w:val="00E235D2"/>
    <w:rsid w:val="00E23B82"/>
    <w:rsid w:val="00E23F34"/>
    <w:rsid w:val="00E2411E"/>
    <w:rsid w:val="00E253BD"/>
    <w:rsid w:val="00E278EA"/>
    <w:rsid w:val="00E27AC0"/>
    <w:rsid w:val="00E30D4E"/>
    <w:rsid w:val="00E31107"/>
    <w:rsid w:val="00E312DB"/>
    <w:rsid w:val="00E319A4"/>
    <w:rsid w:val="00E31F2C"/>
    <w:rsid w:val="00E3222E"/>
    <w:rsid w:val="00E3297C"/>
    <w:rsid w:val="00E32E3D"/>
    <w:rsid w:val="00E330B7"/>
    <w:rsid w:val="00E33569"/>
    <w:rsid w:val="00E3375C"/>
    <w:rsid w:val="00E338F1"/>
    <w:rsid w:val="00E33ACB"/>
    <w:rsid w:val="00E33DA5"/>
    <w:rsid w:val="00E35B7A"/>
    <w:rsid w:val="00E35DA1"/>
    <w:rsid w:val="00E366A0"/>
    <w:rsid w:val="00E36BA5"/>
    <w:rsid w:val="00E40491"/>
    <w:rsid w:val="00E41113"/>
    <w:rsid w:val="00E41669"/>
    <w:rsid w:val="00E420BB"/>
    <w:rsid w:val="00E42147"/>
    <w:rsid w:val="00E42ECA"/>
    <w:rsid w:val="00E42F28"/>
    <w:rsid w:val="00E43414"/>
    <w:rsid w:val="00E4451D"/>
    <w:rsid w:val="00E44D12"/>
    <w:rsid w:val="00E471A1"/>
    <w:rsid w:val="00E471A8"/>
    <w:rsid w:val="00E474CD"/>
    <w:rsid w:val="00E47B91"/>
    <w:rsid w:val="00E47F44"/>
    <w:rsid w:val="00E500E7"/>
    <w:rsid w:val="00E504F5"/>
    <w:rsid w:val="00E509F9"/>
    <w:rsid w:val="00E5112E"/>
    <w:rsid w:val="00E5364C"/>
    <w:rsid w:val="00E54495"/>
    <w:rsid w:val="00E578A9"/>
    <w:rsid w:val="00E57DE2"/>
    <w:rsid w:val="00E60354"/>
    <w:rsid w:val="00E60C38"/>
    <w:rsid w:val="00E610AE"/>
    <w:rsid w:val="00E614F6"/>
    <w:rsid w:val="00E616EA"/>
    <w:rsid w:val="00E61EF7"/>
    <w:rsid w:val="00E61F77"/>
    <w:rsid w:val="00E623FF"/>
    <w:rsid w:val="00E626E4"/>
    <w:rsid w:val="00E6345A"/>
    <w:rsid w:val="00E63AE2"/>
    <w:rsid w:val="00E64145"/>
    <w:rsid w:val="00E647D8"/>
    <w:rsid w:val="00E64837"/>
    <w:rsid w:val="00E6549D"/>
    <w:rsid w:val="00E659A8"/>
    <w:rsid w:val="00E65F85"/>
    <w:rsid w:val="00E65FD9"/>
    <w:rsid w:val="00E665B9"/>
    <w:rsid w:val="00E666FB"/>
    <w:rsid w:val="00E66730"/>
    <w:rsid w:val="00E66B59"/>
    <w:rsid w:val="00E6719F"/>
    <w:rsid w:val="00E67892"/>
    <w:rsid w:val="00E678B3"/>
    <w:rsid w:val="00E67B88"/>
    <w:rsid w:val="00E67B9C"/>
    <w:rsid w:val="00E70715"/>
    <w:rsid w:val="00E71B27"/>
    <w:rsid w:val="00E724E4"/>
    <w:rsid w:val="00E72AC6"/>
    <w:rsid w:val="00E72E20"/>
    <w:rsid w:val="00E72F12"/>
    <w:rsid w:val="00E730AF"/>
    <w:rsid w:val="00E730F2"/>
    <w:rsid w:val="00E73405"/>
    <w:rsid w:val="00E743AC"/>
    <w:rsid w:val="00E7489D"/>
    <w:rsid w:val="00E74DAA"/>
    <w:rsid w:val="00E7543B"/>
    <w:rsid w:val="00E756A1"/>
    <w:rsid w:val="00E75B8A"/>
    <w:rsid w:val="00E76C2F"/>
    <w:rsid w:val="00E773EC"/>
    <w:rsid w:val="00E77FC3"/>
    <w:rsid w:val="00E83089"/>
    <w:rsid w:val="00E831AF"/>
    <w:rsid w:val="00E838C4"/>
    <w:rsid w:val="00E83CD7"/>
    <w:rsid w:val="00E83DA0"/>
    <w:rsid w:val="00E8464E"/>
    <w:rsid w:val="00E851DD"/>
    <w:rsid w:val="00E856D4"/>
    <w:rsid w:val="00E85A6F"/>
    <w:rsid w:val="00E86451"/>
    <w:rsid w:val="00E879A1"/>
    <w:rsid w:val="00E90015"/>
    <w:rsid w:val="00E90526"/>
    <w:rsid w:val="00E9103C"/>
    <w:rsid w:val="00E92A62"/>
    <w:rsid w:val="00E92BC7"/>
    <w:rsid w:val="00E93E7A"/>
    <w:rsid w:val="00E941A3"/>
    <w:rsid w:val="00E9471C"/>
    <w:rsid w:val="00E94EBA"/>
    <w:rsid w:val="00E94F3A"/>
    <w:rsid w:val="00E951E3"/>
    <w:rsid w:val="00E951F2"/>
    <w:rsid w:val="00E95427"/>
    <w:rsid w:val="00E95EFF"/>
    <w:rsid w:val="00E95FB5"/>
    <w:rsid w:val="00E96140"/>
    <w:rsid w:val="00E967A4"/>
    <w:rsid w:val="00E9739D"/>
    <w:rsid w:val="00E977BA"/>
    <w:rsid w:val="00E97EC3"/>
    <w:rsid w:val="00EA0376"/>
    <w:rsid w:val="00EA0F31"/>
    <w:rsid w:val="00EA1601"/>
    <w:rsid w:val="00EA1D48"/>
    <w:rsid w:val="00EA2310"/>
    <w:rsid w:val="00EA27B9"/>
    <w:rsid w:val="00EA2CFC"/>
    <w:rsid w:val="00EA300B"/>
    <w:rsid w:val="00EA4F42"/>
    <w:rsid w:val="00EA5C92"/>
    <w:rsid w:val="00EA5DAC"/>
    <w:rsid w:val="00EA645C"/>
    <w:rsid w:val="00EA6796"/>
    <w:rsid w:val="00EA6B49"/>
    <w:rsid w:val="00EA6D82"/>
    <w:rsid w:val="00EA7CC5"/>
    <w:rsid w:val="00EB08A9"/>
    <w:rsid w:val="00EB0BC7"/>
    <w:rsid w:val="00EB1BCE"/>
    <w:rsid w:val="00EB2179"/>
    <w:rsid w:val="00EB26F1"/>
    <w:rsid w:val="00EB2AC7"/>
    <w:rsid w:val="00EB2D13"/>
    <w:rsid w:val="00EB3A2A"/>
    <w:rsid w:val="00EB3E95"/>
    <w:rsid w:val="00EB41FD"/>
    <w:rsid w:val="00EB453B"/>
    <w:rsid w:val="00EB4A37"/>
    <w:rsid w:val="00EB4EC1"/>
    <w:rsid w:val="00EB55B6"/>
    <w:rsid w:val="00EB5671"/>
    <w:rsid w:val="00EB5811"/>
    <w:rsid w:val="00EB5AD1"/>
    <w:rsid w:val="00EB65D2"/>
    <w:rsid w:val="00EB75A0"/>
    <w:rsid w:val="00EB7F45"/>
    <w:rsid w:val="00EC04F3"/>
    <w:rsid w:val="00EC0D2A"/>
    <w:rsid w:val="00EC0FBD"/>
    <w:rsid w:val="00EC1EBC"/>
    <w:rsid w:val="00EC2561"/>
    <w:rsid w:val="00EC2656"/>
    <w:rsid w:val="00EC2804"/>
    <w:rsid w:val="00EC29AF"/>
    <w:rsid w:val="00EC31C5"/>
    <w:rsid w:val="00EC495B"/>
    <w:rsid w:val="00EC4AA9"/>
    <w:rsid w:val="00EC4B7F"/>
    <w:rsid w:val="00EC5436"/>
    <w:rsid w:val="00EC61B4"/>
    <w:rsid w:val="00EC708E"/>
    <w:rsid w:val="00EC755F"/>
    <w:rsid w:val="00EC7BA7"/>
    <w:rsid w:val="00ED0185"/>
    <w:rsid w:val="00ED0232"/>
    <w:rsid w:val="00ED039F"/>
    <w:rsid w:val="00ED1D06"/>
    <w:rsid w:val="00ED1FD9"/>
    <w:rsid w:val="00ED2C3F"/>
    <w:rsid w:val="00ED418E"/>
    <w:rsid w:val="00ED44EE"/>
    <w:rsid w:val="00ED5C56"/>
    <w:rsid w:val="00ED6776"/>
    <w:rsid w:val="00ED7017"/>
    <w:rsid w:val="00ED758E"/>
    <w:rsid w:val="00ED7B2D"/>
    <w:rsid w:val="00ED7B4B"/>
    <w:rsid w:val="00ED7D55"/>
    <w:rsid w:val="00EE03EC"/>
    <w:rsid w:val="00EE0EF8"/>
    <w:rsid w:val="00EE1528"/>
    <w:rsid w:val="00EE1FC7"/>
    <w:rsid w:val="00EE2903"/>
    <w:rsid w:val="00EE330C"/>
    <w:rsid w:val="00EE3357"/>
    <w:rsid w:val="00EE3F80"/>
    <w:rsid w:val="00EE4DA8"/>
    <w:rsid w:val="00EE4FE6"/>
    <w:rsid w:val="00EE642F"/>
    <w:rsid w:val="00EE6A91"/>
    <w:rsid w:val="00EE707D"/>
    <w:rsid w:val="00EE7152"/>
    <w:rsid w:val="00EE7EC4"/>
    <w:rsid w:val="00EF0181"/>
    <w:rsid w:val="00EF16C5"/>
    <w:rsid w:val="00EF18FB"/>
    <w:rsid w:val="00EF1BF0"/>
    <w:rsid w:val="00EF247A"/>
    <w:rsid w:val="00EF2695"/>
    <w:rsid w:val="00EF2A62"/>
    <w:rsid w:val="00EF31CC"/>
    <w:rsid w:val="00EF33DA"/>
    <w:rsid w:val="00EF3768"/>
    <w:rsid w:val="00EF449C"/>
    <w:rsid w:val="00EF4B75"/>
    <w:rsid w:val="00EF507C"/>
    <w:rsid w:val="00EF50F9"/>
    <w:rsid w:val="00EF6141"/>
    <w:rsid w:val="00EF6B5F"/>
    <w:rsid w:val="00EF7F95"/>
    <w:rsid w:val="00F00D47"/>
    <w:rsid w:val="00F01214"/>
    <w:rsid w:val="00F02682"/>
    <w:rsid w:val="00F027F9"/>
    <w:rsid w:val="00F0359D"/>
    <w:rsid w:val="00F036CA"/>
    <w:rsid w:val="00F048AC"/>
    <w:rsid w:val="00F062FD"/>
    <w:rsid w:val="00F063FE"/>
    <w:rsid w:val="00F06B2B"/>
    <w:rsid w:val="00F07FA3"/>
    <w:rsid w:val="00F07FF6"/>
    <w:rsid w:val="00F106FF"/>
    <w:rsid w:val="00F11286"/>
    <w:rsid w:val="00F11A10"/>
    <w:rsid w:val="00F11F5F"/>
    <w:rsid w:val="00F122C8"/>
    <w:rsid w:val="00F1332B"/>
    <w:rsid w:val="00F13D80"/>
    <w:rsid w:val="00F1425F"/>
    <w:rsid w:val="00F142E5"/>
    <w:rsid w:val="00F164BC"/>
    <w:rsid w:val="00F1656E"/>
    <w:rsid w:val="00F16F6C"/>
    <w:rsid w:val="00F21159"/>
    <w:rsid w:val="00F2210C"/>
    <w:rsid w:val="00F225AE"/>
    <w:rsid w:val="00F23186"/>
    <w:rsid w:val="00F24B72"/>
    <w:rsid w:val="00F2621B"/>
    <w:rsid w:val="00F27A9C"/>
    <w:rsid w:val="00F306E9"/>
    <w:rsid w:val="00F30E8D"/>
    <w:rsid w:val="00F316DF"/>
    <w:rsid w:val="00F31963"/>
    <w:rsid w:val="00F31A40"/>
    <w:rsid w:val="00F327A6"/>
    <w:rsid w:val="00F33489"/>
    <w:rsid w:val="00F34550"/>
    <w:rsid w:val="00F3455A"/>
    <w:rsid w:val="00F34D0B"/>
    <w:rsid w:val="00F34D23"/>
    <w:rsid w:val="00F359A9"/>
    <w:rsid w:val="00F359C5"/>
    <w:rsid w:val="00F359F4"/>
    <w:rsid w:val="00F364F7"/>
    <w:rsid w:val="00F365CE"/>
    <w:rsid w:val="00F36C9C"/>
    <w:rsid w:val="00F36D84"/>
    <w:rsid w:val="00F3779E"/>
    <w:rsid w:val="00F40252"/>
    <w:rsid w:val="00F4081D"/>
    <w:rsid w:val="00F40C17"/>
    <w:rsid w:val="00F41A0F"/>
    <w:rsid w:val="00F41FEF"/>
    <w:rsid w:val="00F42BB3"/>
    <w:rsid w:val="00F42C07"/>
    <w:rsid w:val="00F438EF"/>
    <w:rsid w:val="00F4393C"/>
    <w:rsid w:val="00F43A42"/>
    <w:rsid w:val="00F44AAC"/>
    <w:rsid w:val="00F44DEF"/>
    <w:rsid w:val="00F45055"/>
    <w:rsid w:val="00F45B63"/>
    <w:rsid w:val="00F45CA7"/>
    <w:rsid w:val="00F461FC"/>
    <w:rsid w:val="00F4622C"/>
    <w:rsid w:val="00F47CD9"/>
    <w:rsid w:val="00F50D02"/>
    <w:rsid w:val="00F51946"/>
    <w:rsid w:val="00F51D52"/>
    <w:rsid w:val="00F523A7"/>
    <w:rsid w:val="00F52DF9"/>
    <w:rsid w:val="00F53CFA"/>
    <w:rsid w:val="00F548BA"/>
    <w:rsid w:val="00F54943"/>
    <w:rsid w:val="00F54A5E"/>
    <w:rsid w:val="00F54EE3"/>
    <w:rsid w:val="00F5562C"/>
    <w:rsid w:val="00F55E75"/>
    <w:rsid w:val="00F565B9"/>
    <w:rsid w:val="00F568D9"/>
    <w:rsid w:val="00F56AB8"/>
    <w:rsid w:val="00F57627"/>
    <w:rsid w:val="00F601D9"/>
    <w:rsid w:val="00F608BC"/>
    <w:rsid w:val="00F60EC1"/>
    <w:rsid w:val="00F6110A"/>
    <w:rsid w:val="00F617A4"/>
    <w:rsid w:val="00F61862"/>
    <w:rsid w:val="00F61AEE"/>
    <w:rsid w:val="00F62118"/>
    <w:rsid w:val="00F6232E"/>
    <w:rsid w:val="00F6315E"/>
    <w:rsid w:val="00F6472F"/>
    <w:rsid w:val="00F64FF5"/>
    <w:rsid w:val="00F65E8E"/>
    <w:rsid w:val="00F672A7"/>
    <w:rsid w:val="00F67EEC"/>
    <w:rsid w:val="00F7085C"/>
    <w:rsid w:val="00F70A8C"/>
    <w:rsid w:val="00F70C99"/>
    <w:rsid w:val="00F710DA"/>
    <w:rsid w:val="00F714EA"/>
    <w:rsid w:val="00F71719"/>
    <w:rsid w:val="00F71CBF"/>
    <w:rsid w:val="00F7271E"/>
    <w:rsid w:val="00F72BA3"/>
    <w:rsid w:val="00F7371D"/>
    <w:rsid w:val="00F7405D"/>
    <w:rsid w:val="00F7422C"/>
    <w:rsid w:val="00F74278"/>
    <w:rsid w:val="00F74C24"/>
    <w:rsid w:val="00F751B1"/>
    <w:rsid w:val="00F75AF7"/>
    <w:rsid w:val="00F761CD"/>
    <w:rsid w:val="00F762E3"/>
    <w:rsid w:val="00F764C5"/>
    <w:rsid w:val="00F81030"/>
    <w:rsid w:val="00F81574"/>
    <w:rsid w:val="00F81F9C"/>
    <w:rsid w:val="00F82F54"/>
    <w:rsid w:val="00F82F7C"/>
    <w:rsid w:val="00F83C05"/>
    <w:rsid w:val="00F83CCB"/>
    <w:rsid w:val="00F83E01"/>
    <w:rsid w:val="00F85277"/>
    <w:rsid w:val="00F85D83"/>
    <w:rsid w:val="00F86301"/>
    <w:rsid w:val="00F87425"/>
    <w:rsid w:val="00F87B90"/>
    <w:rsid w:val="00F90EA8"/>
    <w:rsid w:val="00F93239"/>
    <w:rsid w:val="00F936CB"/>
    <w:rsid w:val="00F938A9"/>
    <w:rsid w:val="00F9394D"/>
    <w:rsid w:val="00F95266"/>
    <w:rsid w:val="00F95B31"/>
    <w:rsid w:val="00F96535"/>
    <w:rsid w:val="00F967CD"/>
    <w:rsid w:val="00F969F6"/>
    <w:rsid w:val="00F97B7C"/>
    <w:rsid w:val="00FA0050"/>
    <w:rsid w:val="00FA0167"/>
    <w:rsid w:val="00FA02D9"/>
    <w:rsid w:val="00FA08D9"/>
    <w:rsid w:val="00FA15B8"/>
    <w:rsid w:val="00FA16D2"/>
    <w:rsid w:val="00FA17D0"/>
    <w:rsid w:val="00FA1ABA"/>
    <w:rsid w:val="00FA1C6A"/>
    <w:rsid w:val="00FA2404"/>
    <w:rsid w:val="00FA3626"/>
    <w:rsid w:val="00FA3FA7"/>
    <w:rsid w:val="00FA4360"/>
    <w:rsid w:val="00FA479E"/>
    <w:rsid w:val="00FA4917"/>
    <w:rsid w:val="00FA4B5C"/>
    <w:rsid w:val="00FA51EA"/>
    <w:rsid w:val="00FA5AA9"/>
    <w:rsid w:val="00FA6CDF"/>
    <w:rsid w:val="00FA71D9"/>
    <w:rsid w:val="00FA758C"/>
    <w:rsid w:val="00FA7668"/>
    <w:rsid w:val="00FA77E6"/>
    <w:rsid w:val="00FB0071"/>
    <w:rsid w:val="00FB0157"/>
    <w:rsid w:val="00FB07B0"/>
    <w:rsid w:val="00FB150E"/>
    <w:rsid w:val="00FB160F"/>
    <w:rsid w:val="00FB1F5C"/>
    <w:rsid w:val="00FB433F"/>
    <w:rsid w:val="00FB4B86"/>
    <w:rsid w:val="00FB5751"/>
    <w:rsid w:val="00FB5B59"/>
    <w:rsid w:val="00FB5E1D"/>
    <w:rsid w:val="00FB623A"/>
    <w:rsid w:val="00FB634E"/>
    <w:rsid w:val="00FB6367"/>
    <w:rsid w:val="00FB65CB"/>
    <w:rsid w:val="00FB6E48"/>
    <w:rsid w:val="00FB701C"/>
    <w:rsid w:val="00FB7B2A"/>
    <w:rsid w:val="00FC0DC1"/>
    <w:rsid w:val="00FC2268"/>
    <w:rsid w:val="00FC2282"/>
    <w:rsid w:val="00FC22AC"/>
    <w:rsid w:val="00FC2ECB"/>
    <w:rsid w:val="00FC32D0"/>
    <w:rsid w:val="00FC3979"/>
    <w:rsid w:val="00FC4B4F"/>
    <w:rsid w:val="00FC4D7A"/>
    <w:rsid w:val="00FC5226"/>
    <w:rsid w:val="00FC59DB"/>
    <w:rsid w:val="00FC6029"/>
    <w:rsid w:val="00FC6723"/>
    <w:rsid w:val="00FC6AF2"/>
    <w:rsid w:val="00FC6B4D"/>
    <w:rsid w:val="00FC70B5"/>
    <w:rsid w:val="00FC7B19"/>
    <w:rsid w:val="00FD0099"/>
    <w:rsid w:val="00FD03EA"/>
    <w:rsid w:val="00FD0C8B"/>
    <w:rsid w:val="00FD104C"/>
    <w:rsid w:val="00FD1D58"/>
    <w:rsid w:val="00FD1EFD"/>
    <w:rsid w:val="00FD1FFC"/>
    <w:rsid w:val="00FD214E"/>
    <w:rsid w:val="00FD2B74"/>
    <w:rsid w:val="00FD3A3B"/>
    <w:rsid w:val="00FD5E4B"/>
    <w:rsid w:val="00FD5F78"/>
    <w:rsid w:val="00FD66F8"/>
    <w:rsid w:val="00FD70A8"/>
    <w:rsid w:val="00FD7505"/>
    <w:rsid w:val="00FD7D86"/>
    <w:rsid w:val="00FE0A3C"/>
    <w:rsid w:val="00FE0C1F"/>
    <w:rsid w:val="00FE1ECD"/>
    <w:rsid w:val="00FE1FDE"/>
    <w:rsid w:val="00FE253C"/>
    <w:rsid w:val="00FE2CF6"/>
    <w:rsid w:val="00FE3C27"/>
    <w:rsid w:val="00FE3C8E"/>
    <w:rsid w:val="00FE4D06"/>
    <w:rsid w:val="00FE574B"/>
    <w:rsid w:val="00FE5C88"/>
    <w:rsid w:val="00FE65AA"/>
    <w:rsid w:val="00FE79C1"/>
    <w:rsid w:val="00FE7EC9"/>
    <w:rsid w:val="00FF0946"/>
    <w:rsid w:val="00FF11B2"/>
    <w:rsid w:val="00FF1A8F"/>
    <w:rsid w:val="00FF235C"/>
    <w:rsid w:val="00FF288E"/>
    <w:rsid w:val="00FF2A36"/>
    <w:rsid w:val="00FF3D9B"/>
    <w:rsid w:val="00FF42CE"/>
    <w:rsid w:val="00FF746C"/>
    <w:rsid w:val="00FF7DB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C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unhideWhenUsed/>
    <w:rsid w:val="00815B8B"/>
    <w:rPr>
      <w:sz w:val="20"/>
      <w:szCs w:val="20"/>
    </w:rPr>
  </w:style>
  <w:style w:type="character" w:customStyle="1" w:styleId="FootnoteTextChar">
    <w:name w:val="Footnote Text Char"/>
    <w:basedOn w:val="DefaultParagraphFont"/>
    <w:link w:val="FootnoteText"/>
    <w:uiPriority w:val="99"/>
    <w:rsid w:val="00815B8B"/>
    <w:rPr>
      <w:rFonts w:ascii="Bookman Old Style" w:eastAsia="Times New Roman" w:hAnsi="Bookman Old Style" w:cs="Times New Roman"/>
      <w:sz w:val="20"/>
      <w:szCs w:val="20"/>
      <w:lang w:val="en-GB"/>
    </w:rPr>
  </w:style>
  <w:style w:type="character" w:styleId="FootnoteReference">
    <w:name w:val="footnote reference"/>
    <w:uiPriority w:val="99"/>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uiPriority="35" w:qFormat="1"/>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FB8"/>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uiPriority w:val="99"/>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iPriority w:val="99"/>
    <w:unhideWhenUsed/>
    <w:rsid w:val="00464A10"/>
    <w:rPr>
      <w:sz w:val="20"/>
      <w:szCs w:val="20"/>
    </w:rPr>
  </w:style>
  <w:style w:type="character" w:customStyle="1" w:styleId="CommentTextChar">
    <w:name w:val="Comment Text Char"/>
    <w:basedOn w:val="DefaultParagraphFont"/>
    <w:link w:val="CommentText"/>
    <w:uiPriority w:val="99"/>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uiPriority w:val="22"/>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unhideWhenUsed/>
    <w:rsid w:val="00815B8B"/>
    <w:rPr>
      <w:sz w:val="20"/>
      <w:szCs w:val="20"/>
    </w:rPr>
  </w:style>
  <w:style w:type="character" w:customStyle="1" w:styleId="FootnoteTextChar">
    <w:name w:val="Footnote Text Char"/>
    <w:basedOn w:val="DefaultParagraphFont"/>
    <w:link w:val="FootnoteText"/>
    <w:uiPriority w:val="99"/>
    <w:rsid w:val="00815B8B"/>
    <w:rPr>
      <w:rFonts w:ascii="Bookman Old Style" w:eastAsia="Times New Roman" w:hAnsi="Bookman Old Style" w:cs="Times New Roman"/>
      <w:sz w:val="20"/>
      <w:szCs w:val="20"/>
      <w:lang w:val="en-GB"/>
    </w:rPr>
  </w:style>
  <w:style w:type="character" w:styleId="FootnoteReference">
    <w:name w:val="footnote reference"/>
    <w:uiPriority w:val="99"/>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5"/>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6"/>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7"/>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10"/>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10"/>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10"/>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10"/>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6"/>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8"/>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9"/>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20"/>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table" w:customStyle="1" w:styleId="TableGrid3">
    <w:name w:val="Table Grid3"/>
    <w:basedOn w:val="TableNormal"/>
    <w:next w:val="TableGrid"/>
    <w:rsid w:val="008241D6"/>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8241D6"/>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D4C48"/>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194468366">
      <w:bodyDiv w:val="1"/>
      <w:marLeft w:val="0"/>
      <w:marRight w:val="0"/>
      <w:marTop w:val="0"/>
      <w:marBottom w:val="0"/>
      <w:divBdr>
        <w:top w:val="none" w:sz="0" w:space="0" w:color="auto"/>
        <w:left w:val="none" w:sz="0" w:space="0" w:color="auto"/>
        <w:bottom w:val="none" w:sz="0" w:space="0" w:color="auto"/>
        <w:right w:val="none" w:sz="0" w:space="0" w:color="auto"/>
      </w:divBdr>
    </w:div>
    <w:div w:id="344789370">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06955466">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36961168">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051881440">
      <w:bodyDiv w:val="1"/>
      <w:marLeft w:val="0"/>
      <w:marRight w:val="0"/>
      <w:marTop w:val="0"/>
      <w:marBottom w:val="0"/>
      <w:divBdr>
        <w:top w:val="none" w:sz="0" w:space="0" w:color="auto"/>
        <w:left w:val="none" w:sz="0" w:space="0" w:color="auto"/>
        <w:bottom w:val="none" w:sz="0" w:space="0" w:color="auto"/>
        <w:right w:val="none" w:sz="0" w:space="0" w:color="auto"/>
      </w:divBdr>
    </w:div>
    <w:div w:id="1069303999">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3AAED3A-C93D-4A4B-8CF0-012965DC656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4.xml><?xml version="1.0" encoding="utf-8"?>
<ds:datastoreItem xmlns:ds="http://schemas.openxmlformats.org/officeDocument/2006/customXml" ds:itemID="{297B76E3-429B-48EB-8A96-E3F90495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89</Pages>
  <Words>23071</Words>
  <Characters>131511</Characters>
  <Application>Microsoft Office Word</Application>
  <DocSecurity>0</DocSecurity>
  <Lines>1095</Lines>
  <Paragraphs>308</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154274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Kachev, Ivan</cp:lastModifiedBy>
  <cp:revision>8</cp:revision>
  <cp:lastPrinted>2018-06-15T11:39:00Z</cp:lastPrinted>
  <dcterms:created xsi:type="dcterms:W3CDTF">2018-06-15T07:28:00Z</dcterms:created>
  <dcterms:modified xsi:type="dcterms:W3CDTF">2018-06-19T12:45:00Z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